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0D0A9A18" w:rsidR="00E24E77" w:rsidRPr="00522B40" w:rsidRDefault="00EE4A2A" w:rsidP="00E24E77">
            <w:pPr>
              <w:spacing w:before="80" w:after="80"/>
              <w:rPr>
                <w:rFonts w:cs="Arial"/>
                <w:color w:val="FF00FF"/>
                <w:sz w:val="20"/>
                <w:lang w:val="en-NZ"/>
              </w:rPr>
            </w:pPr>
            <w:r>
              <w:rPr>
                <w:rFonts w:cs="Arial"/>
                <w:sz w:val="20"/>
                <w:lang w:val="en-NZ"/>
              </w:rPr>
              <w:t xml:space="preserve">Central </w:t>
            </w:r>
            <w:r w:rsidR="00A22109">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4A118A6A" w:rsidR="00E24E77" w:rsidRPr="00EE4A2A" w:rsidRDefault="00EE4A2A" w:rsidP="00E24E77">
            <w:pPr>
              <w:spacing w:before="80" w:after="80"/>
              <w:rPr>
                <w:rFonts w:cs="Arial"/>
                <w:sz w:val="20"/>
                <w:lang w:val="en-NZ"/>
              </w:rPr>
            </w:pPr>
            <w:r w:rsidRPr="00EE4A2A">
              <w:rPr>
                <w:rFonts w:cs="Arial"/>
                <w:sz w:val="20"/>
                <w:lang w:val="en-NZ"/>
              </w:rPr>
              <w:t>25 February 2025</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p w14:paraId="6D6FD1C1" w14:textId="77777777" w:rsidR="007D1E96" w:rsidRPr="007D1E96" w:rsidRDefault="007D1E96" w:rsidP="007D1E96">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30"/>
        <w:gridCol w:w="1829"/>
        <w:gridCol w:w="1829"/>
        <w:gridCol w:w="1829"/>
        <w:gridCol w:w="1829"/>
      </w:tblGrid>
      <w:tr w:rsidR="007D1E96" w:rsidRPr="007D1E96" w14:paraId="14A142C1" w14:textId="77777777" w:rsidTr="007D1E96">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75CED92A" w14:textId="77777777" w:rsidR="007D1E96" w:rsidRPr="007D1E96" w:rsidRDefault="007D1E96" w:rsidP="007D1E96">
            <w:pPr>
              <w:spacing w:before="80" w:after="80"/>
              <w:rPr>
                <w:rFonts w:cs="Arial"/>
                <w:b/>
                <w:bCs/>
                <w:sz w:val="16"/>
                <w:szCs w:val="16"/>
                <w:lang w:val="en-NZ"/>
              </w:rPr>
            </w:pPr>
            <w:r w:rsidRPr="007D1E96">
              <w:rPr>
                <w:rFonts w:cs="Arial"/>
                <w:b/>
                <w:bCs/>
                <w:sz w:val="16"/>
                <w:szCs w:val="16"/>
                <w:lang w:val="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B6E0A6F" w14:textId="77777777" w:rsidR="007D1E96" w:rsidRPr="007D1E96" w:rsidRDefault="007D1E96" w:rsidP="007D1E96">
            <w:pPr>
              <w:spacing w:before="80" w:after="80"/>
              <w:rPr>
                <w:rFonts w:cs="Arial"/>
                <w:b/>
                <w:bCs/>
                <w:sz w:val="16"/>
                <w:szCs w:val="16"/>
                <w:lang w:val="en-NZ"/>
              </w:rPr>
            </w:pPr>
            <w:r w:rsidRPr="007D1E96">
              <w:rPr>
                <w:rFonts w:cs="Arial"/>
                <w:b/>
                <w:bCs/>
                <w:sz w:val="16"/>
                <w:szCs w:val="16"/>
                <w:lang w:val="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79306A2" w14:textId="77777777" w:rsidR="007D1E96" w:rsidRPr="007D1E96" w:rsidRDefault="007D1E96" w:rsidP="007D1E96">
            <w:pPr>
              <w:spacing w:before="80" w:after="80"/>
              <w:rPr>
                <w:rFonts w:cs="Arial"/>
                <w:b/>
                <w:bCs/>
                <w:sz w:val="16"/>
                <w:szCs w:val="16"/>
                <w:lang w:val="en-NZ"/>
              </w:rPr>
            </w:pPr>
            <w:r w:rsidRPr="007D1E96">
              <w:rPr>
                <w:rFonts w:cs="Arial"/>
                <w:b/>
                <w:bCs/>
                <w:sz w:val="16"/>
                <w:szCs w:val="16"/>
                <w:lang w:val="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0E726B8B" w14:textId="77777777" w:rsidR="007D1E96" w:rsidRPr="007D1E96" w:rsidRDefault="007D1E96" w:rsidP="007D1E96">
            <w:pPr>
              <w:spacing w:before="80" w:after="80"/>
              <w:rPr>
                <w:rFonts w:cs="Arial"/>
                <w:b/>
                <w:bCs/>
                <w:sz w:val="16"/>
                <w:szCs w:val="16"/>
                <w:lang w:val="en-NZ"/>
              </w:rPr>
            </w:pPr>
            <w:r w:rsidRPr="007D1E96">
              <w:rPr>
                <w:rFonts w:cs="Arial"/>
                <w:b/>
                <w:bCs/>
                <w:sz w:val="16"/>
                <w:szCs w:val="16"/>
                <w:lang w:val="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6945C2E" w14:textId="77777777" w:rsidR="007D1E96" w:rsidRPr="007D1E96" w:rsidRDefault="007D1E96" w:rsidP="007D1E96">
            <w:pPr>
              <w:spacing w:before="80" w:after="80"/>
              <w:rPr>
                <w:rFonts w:cs="Arial"/>
                <w:b/>
                <w:bCs/>
                <w:sz w:val="16"/>
                <w:szCs w:val="16"/>
                <w:lang w:val="en-NZ"/>
              </w:rPr>
            </w:pPr>
            <w:r w:rsidRPr="007D1E96">
              <w:rPr>
                <w:rFonts w:cs="Arial"/>
                <w:b/>
                <w:bCs/>
                <w:sz w:val="16"/>
                <w:szCs w:val="16"/>
                <w:lang w:val="en-NZ"/>
              </w:rPr>
              <w:t>Lead Reviewers</w:t>
            </w:r>
          </w:p>
        </w:tc>
      </w:tr>
      <w:tr w:rsidR="007D1E96" w:rsidRPr="007D1E96" w14:paraId="6497F1B8"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98AAB20"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11.30am-12.00pm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7D3A944" w14:textId="77777777" w:rsidR="007D1E96" w:rsidRPr="007D1E96" w:rsidRDefault="007D1E96" w:rsidP="007D1E96">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E1169D8"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1682FE" w14:textId="77777777" w:rsidR="007D1E96" w:rsidRPr="007D1E96" w:rsidRDefault="007D1E96" w:rsidP="007D1E96">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AC5078" w14:textId="77777777" w:rsidR="007D1E96" w:rsidRPr="007D1E96" w:rsidRDefault="007D1E96" w:rsidP="007D1E96">
            <w:pPr>
              <w:spacing w:before="80" w:after="80"/>
              <w:rPr>
                <w:rFonts w:cs="Arial"/>
                <w:sz w:val="16"/>
                <w:szCs w:val="16"/>
                <w:lang w:val="en-NZ"/>
              </w:rPr>
            </w:pPr>
          </w:p>
        </w:tc>
      </w:tr>
      <w:tr w:rsidR="007D1E96" w:rsidRPr="007D1E96" w14:paraId="6908B96A"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210FCA"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12.00-12.30pm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677A18"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2024 FULL 21177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C3D005"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COG ARAR2221</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103FD5"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Dr Tristan Pettit</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6DBD6D"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Jessie / Patries</w:t>
            </w:r>
          </w:p>
        </w:tc>
      </w:tr>
      <w:tr w:rsidR="007D1E96" w:rsidRPr="007D1E96" w14:paraId="442C6B3D"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BE07E7"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12.30-1.00pm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B41EE14"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22164</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B5741D8"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Making my own decisions about my health and wellbeing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85C75E"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Associate Professor Brigit Mirfin-Veitch</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3E616E"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Cordelia / Albany</w:t>
            </w:r>
          </w:p>
        </w:tc>
      </w:tr>
      <w:tr w:rsidR="007D1E96" w:rsidRPr="007D1E96" w14:paraId="5474ECEA"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1AD86D"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1.00-1.30pm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EDC28F"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21606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B4DD69E"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 xml:space="preserve">VOLT ACL </w:t>
            </w:r>
            <w:proofErr w:type="gramStart"/>
            <w:r w:rsidRPr="007D1E96">
              <w:rPr>
                <w:rFonts w:cs="Arial"/>
                <w:sz w:val="16"/>
                <w:szCs w:val="16"/>
                <w:lang w:val="en-NZ"/>
              </w:rPr>
              <w:t>Study :</w:t>
            </w:r>
            <w:proofErr w:type="gramEnd"/>
            <w:r w:rsidRPr="007D1E96">
              <w:rPr>
                <w:rFonts w:cs="Arial"/>
                <w:sz w:val="16"/>
                <w:szCs w:val="16"/>
                <w:lang w:val="en-NZ"/>
              </w:rPr>
              <w:t xml:space="preserve"> Intraosseous Regional Administration of Diclofenac in Anterior Cruciate Ligament Reconstruction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42F501B"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Associate Professor Simon Young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620D415"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Sandy / Patricia</w:t>
            </w:r>
          </w:p>
        </w:tc>
      </w:tr>
      <w:tr w:rsidR="007D1E96" w:rsidRPr="007D1E96" w14:paraId="3404077A"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4B1AB32"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1.30-2.00pm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F015D01" w14:textId="77777777" w:rsidR="007D1E96" w:rsidRPr="007D1E96" w:rsidRDefault="007D1E96" w:rsidP="007D1E96">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259BFEA"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Break (30 min)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243199" w14:textId="77777777" w:rsidR="007D1E96" w:rsidRPr="007D1E96" w:rsidRDefault="007D1E96" w:rsidP="007D1E96">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F8FA043" w14:textId="77777777" w:rsidR="007D1E96" w:rsidRPr="007D1E96" w:rsidRDefault="007D1E96" w:rsidP="007D1E96">
            <w:pPr>
              <w:spacing w:before="80" w:after="80"/>
              <w:rPr>
                <w:rFonts w:cs="Arial"/>
                <w:sz w:val="16"/>
                <w:szCs w:val="16"/>
                <w:lang w:val="en-NZ"/>
              </w:rPr>
            </w:pPr>
          </w:p>
        </w:tc>
      </w:tr>
      <w:tr w:rsidR="007D1E96" w:rsidRPr="007D1E96" w14:paraId="7F13D788"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99FA4B2"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2.00-2.30pm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C7DFE2F"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21658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88D096C"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Zolar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5AF3E7D"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Dr Remy Lim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EFD1B79"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Sandy / Patries</w:t>
            </w:r>
          </w:p>
        </w:tc>
      </w:tr>
      <w:tr w:rsidR="007D1E96" w:rsidRPr="007D1E96" w14:paraId="20524AB4"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406FDF"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2.30-3.00pm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109468"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21267</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D1A1DD2"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 xml:space="preserve">A team approach for </w:t>
            </w:r>
            <w:proofErr w:type="spellStart"/>
            <w:r w:rsidRPr="007D1E96">
              <w:rPr>
                <w:rFonts w:cs="Arial"/>
                <w:sz w:val="16"/>
                <w:szCs w:val="16"/>
                <w:lang w:val="en-NZ"/>
              </w:rPr>
              <w:t>tamariki</w:t>
            </w:r>
            <w:proofErr w:type="spellEnd"/>
            <w:r w:rsidRPr="007D1E96">
              <w:rPr>
                <w:rFonts w:cs="Arial"/>
                <w:sz w:val="16"/>
                <w:szCs w:val="16"/>
                <w:lang w:val="en-NZ"/>
              </w:rPr>
              <w:t xml:space="preserve"> with feeding difficulties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F6B212" w14:textId="77777777" w:rsidR="007D1E96" w:rsidRPr="007D1E96" w:rsidRDefault="007D1E96" w:rsidP="007D1E96">
            <w:pPr>
              <w:spacing w:before="80" w:after="80"/>
              <w:rPr>
                <w:rFonts w:cs="Arial"/>
                <w:sz w:val="16"/>
                <w:szCs w:val="16"/>
                <w:lang w:val="en-NZ"/>
              </w:rPr>
            </w:pPr>
            <w:proofErr w:type="spellStart"/>
            <w:r w:rsidRPr="007D1E96">
              <w:rPr>
                <w:rFonts w:cs="Arial"/>
                <w:sz w:val="16"/>
                <w:szCs w:val="16"/>
                <w:lang w:val="en-NZ"/>
              </w:rPr>
              <w:t>Dr.</w:t>
            </w:r>
            <w:proofErr w:type="spellEnd"/>
            <w:r w:rsidRPr="007D1E96">
              <w:rPr>
                <w:rFonts w:cs="Arial"/>
                <w:sz w:val="16"/>
                <w:szCs w:val="16"/>
                <w:lang w:val="en-NZ"/>
              </w:rPr>
              <w:t xml:space="preserve"> Sarah Leadley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C1A1988"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Cordelia / Patricia</w:t>
            </w:r>
          </w:p>
        </w:tc>
      </w:tr>
      <w:tr w:rsidR="007D1E96" w:rsidRPr="007D1E96" w14:paraId="05CB82F9"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089C22"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3.00-3.30pm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55A756E"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21985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57D5D3"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 xml:space="preserve">The Effect of </w:t>
            </w:r>
            <w:proofErr w:type="spellStart"/>
            <w:r w:rsidRPr="007D1E96">
              <w:rPr>
                <w:rFonts w:cs="Arial"/>
                <w:sz w:val="16"/>
                <w:szCs w:val="16"/>
                <w:lang w:val="en-NZ"/>
              </w:rPr>
              <w:t>Retatrutide</w:t>
            </w:r>
            <w:proofErr w:type="spellEnd"/>
            <w:r w:rsidRPr="007D1E96">
              <w:rPr>
                <w:rFonts w:cs="Arial"/>
                <w:sz w:val="16"/>
                <w:szCs w:val="16"/>
                <w:lang w:val="en-NZ"/>
              </w:rPr>
              <w:t xml:space="preserve"> Once Weekly on Cardiovascular Outcomes and Kidney Outcomes in Adults Living with Obesity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B2E9D3" w14:textId="77777777" w:rsidR="007D1E96" w:rsidRPr="007D1E96" w:rsidRDefault="007D1E96" w:rsidP="007D1E96">
            <w:pPr>
              <w:spacing w:before="80" w:after="80"/>
              <w:rPr>
                <w:rFonts w:cs="Arial"/>
                <w:sz w:val="16"/>
                <w:szCs w:val="16"/>
                <w:lang w:val="en-NZ"/>
              </w:rPr>
            </w:pPr>
            <w:proofErr w:type="spellStart"/>
            <w:r w:rsidRPr="007D1E96">
              <w:rPr>
                <w:rFonts w:cs="Arial"/>
                <w:sz w:val="16"/>
                <w:szCs w:val="16"/>
                <w:lang w:val="en-NZ"/>
              </w:rPr>
              <w:t>Dr.</w:t>
            </w:r>
            <w:proofErr w:type="spellEnd"/>
            <w:r w:rsidRPr="007D1E96">
              <w:rPr>
                <w:rFonts w:cs="Arial"/>
                <w:sz w:val="16"/>
                <w:szCs w:val="16"/>
                <w:lang w:val="en-NZ"/>
              </w:rPr>
              <w:t xml:space="preserve"> Kalpa </w:t>
            </w:r>
            <w:proofErr w:type="spellStart"/>
            <w:r w:rsidRPr="007D1E96">
              <w:rPr>
                <w:rFonts w:cs="Arial"/>
                <w:sz w:val="16"/>
                <w:szCs w:val="16"/>
                <w:lang w:val="en-NZ"/>
              </w:rPr>
              <w:t>Jayanatha</w:t>
            </w:r>
            <w:proofErr w:type="spell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8C12C40"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Jessie / Albany</w:t>
            </w:r>
          </w:p>
        </w:tc>
      </w:tr>
      <w:tr w:rsidR="007D1E96" w:rsidRPr="007D1E96" w14:paraId="6D3DDCCB"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B6C3743"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3.30-4.00pm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90F702" w14:textId="77777777" w:rsidR="007D1E96" w:rsidRPr="007D1E96" w:rsidRDefault="007D1E96" w:rsidP="007D1E96">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160D056"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Break (30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A252718" w14:textId="77777777" w:rsidR="007D1E96" w:rsidRPr="007D1E96" w:rsidRDefault="007D1E96" w:rsidP="007D1E96">
            <w:pPr>
              <w:spacing w:before="80" w:after="80"/>
              <w:rPr>
                <w:rFonts w:cs="Arial"/>
                <w:sz w:val="16"/>
                <w:szCs w:val="16"/>
                <w:lang w:val="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E5991DF" w14:textId="77777777" w:rsidR="007D1E96" w:rsidRPr="007D1E96" w:rsidRDefault="007D1E96" w:rsidP="007D1E96">
            <w:pPr>
              <w:spacing w:before="80" w:after="80"/>
              <w:rPr>
                <w:rFonts w:cs="Arial"/>
                <w:sz w:val="16"/>
                <w:szCs w:val="16"/>
                <w:lang w:val="en-NZ"/>
              </w:rPr>
            </w:pPr>
          </w:p>
        </w:tc>
      </w:tr>
      <w:tr w:rsidR="007D1E96" w:rsidRPr="007D1E96" w14:paraId="680F6C98"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4C4E34"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4.00-4.30pm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6127D5"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20610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421BD3"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Comparing two weight-based hypoglycaemia treatment protocols in children and teenagers using insulin pumps at the 2026 diabetes camp.</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C325AD2"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Mr Lindsay McTavish</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D31D15"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Cordelia / Albany</w:t>
            </w:r>
          </w:p>
        </w:tc>
      </w:tr>
      <w:tr w:rsidR="007D1E96" w:rsidRPr="007D1E96" w14:paraId="2069A282"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2C5E560"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4.30-5.00pm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FD6BC3"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21628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1C1A84"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NICU patient responses to oxygen therapy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320B67"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Dr Daniel MacKay</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0EC32E8"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Jessie / Patricia</w:t>
            </w:r>
          </w:p>
        </w:tc>
      </w:tr>
      <w:tr w:rsidR="007D1E96" w:rsidRPr="007D1E96" w14:paraId="1A2AF5BD"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8C1FDC"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5.00-5.30pm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DAEEB1B"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22075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7E166C"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 xml:space="preserve">A study in healthy women comparing Mi-Gel® and estriol gel applied topically for 6 </w:t>
            </w:r>
            <w:r w:rsidRPr="007D1E96">
              <w:rPr>
                <w:rFonts w:cs="Arial"/>
                <w:sz w:val="16"/>
                <w:szCs w:val="16"/>
                <w:lang w:val="en-NZ"/>
              </w:rPr>
              <w:lastRenderedPageBreak/>
              <w:t>consecutive days.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22ED5C6" w14:textId="77777777" w:rsidR="007D1E96" w:rsidRPr="007D1E96" w:rsidRDefault="007D1E96" w:rsidP="007D1E96">
            <w:pPr>
              <w:spacing w:before="80" w:after="80"/>
              <w:rPr>
                <w:rFonts w:cs="Arial"/>
                <w:sz w:val="16"/>
                <w:szCs w:val="16"/>
                <w:lang w:val="en-NZ"/>
              </w:rPr>
            </w:pPr>
            <w:r w:rsidRPr="007D1E96">
              <w:rPr>
                <w:rFonts w:cs="Arial"/>
                <w:sz w:val="16"/>
                <w:szCs w:val="16"/>
                <w:lang w:val="en-NZ"/>
              </w:rPr>
              <w:lastRenderedPageBreak/>
              <w:t>Dr Noelyn Hung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9CBCAAB"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Helen / Patries</w:t>
            </w:r>
          </w:p>
        </w:tc>
      </w:tr>
      <w:tr w:rsidR="007D1E96" w:rsidRPr="007D1E96" w14:paraId="0E697BB8" w14:textId="77777777" w:rsidTr="007D1E96">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22119F"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5.30-6.00pm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F0B0949"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2025 FULL 21519</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6FE733"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A study in healthy women comparing Mi-Gel® and amitriptyline gel applied topically for 6 consecutive days.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105536A"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Dr Noelyn Hung</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45DD2B7" w14:textId="77777777" w:rsidR="007D1E96" w:rsidRPr="007D1E96" w:rsidRDefault="007D1E96" w:rsidP="007D1E96">
            <w:pPr>
              <w:spacing w:before="80" w:after="80"/>
              <w:rPr>
                <w:rFonts w:cs="Arial"/>
                <w:sz w:val="16"/>
                <w:szCs w:val="16"/>
                <w:lang w:val="en-NZ"/>
              </w:rPr>
            </w:pPr>
            <w:r w:rsidRPr="007D1E96">
              <w:rPr>
                <w:rFonts w:cs="Arial"/>
                <w:sz w:val="16"/>
                <w:szCs w:val="16"/>
                <w:lang w:val="en-NZ"/>
              </w:rPr>
              <w:t>Helen / Patries</w:t>
            </w:r>
          </w:p>
        </w:tc>
      </w:tr>
    </w:tbl>
    <w:p w14:paraId="7FBBEF06" w14:textId="77777777" w:rsidR="007D1E96" w:rsidRPr="007D1E96" w:rsidRDefault="007D1E96" w:rsidP="007D1E96">
      <w:pPr>
        <w:spacing w:before="80" w:after="80"/>
        <w:rPr>
          <w:rFonts w:cs="Arial"/>
          <w:color w:val="FF0000"/>
          <w:sz w:val="20"/>
          <w:lang w:val="en-NZ"/>
        </w:rPr>
      </w:pPr>
      <w:r w:rsidRPr="007D1E96">
        <w:rPr>
          <w:rFonts w:cs="Arial"/>
          <w:color w:val="FF0000"/>
          <w:sz w:val="20"/>
          <w:lang w:val="en-NZ"/>
        </w:rPr>
        <w:t> </w:t>
      </w:r>
    </w:p>
    <w:p w14:paraId="17D27BB8" w14:textId="465E6683" w:rsidR="002B2215" w:rsidRPr="00A66F2E" w:rsidRDefault="002B2215" w:rsidP="00E24E77">
      <w:pPr>
        <w:spacing w:before="80" w:after="80"/>
        <w:rPr>
          <w:rFonts w:cs="Arial"/>
          <w:color w:val="FF0000"/>
          <w:sz w:val="20"/>
          <w:lang w:val="en-NZ"/>
        </w:rPr>
      </w:pPr>
    </w:p>
    <w:p w14:paraId="00E0FEB1" w14:textId="2E8F9651" w:rsidR="00A66F2E" w:rsidRPr="00A66F2E" w:rsidRDefault="00A66F2E" w:rsidP="00E24E77">
      <w:pPr>
        <w:spacing w:before="80" w:after="80"/>
        <w:rPr>
          <w:rFonts w:cs="Arial"/>
          <w:color w:val="FF0000"/>
          <w:sz w:val="20"/>
          <w:lang w:val="en-NZ"/>
        </w:rPr>
      </w:pPr>
    </w:p>
    <w:p w14:paraId="52976C4B" w14:textId="7B021160" w:rsidR="00A66F2E" w:rsidRDefault="00A66F2E" w:rsidP="00E24E77">
      <w:pPr>
        <w:spacing w:before="80" w:after="80"/>
        <w:rPr>
          <w:rFonts w:cs="Arial"/>
          <w:color w:val="FF0000"/>
          <w:sz w:val="20"/>
          <w:lang w:val="en-NZ"/>
        </w:rPr>
      </w:pPr>
    </w:p>
    <w:p w14:paraId="413533C4" w14:textId="77777777" w:rsidR="00D05551" w:rsidRDefault="00D05551" w:rsidP="00E24E77">
      <w:pPr>
        <w:spacing w:before="80" w:after="80"/>
        <w:rPr>
          <w:rFonts w:cs="Arial"/>
          <w:color w:val="FF0000"/>
          <w:sz w:val="20"/>
          <w:lang w:val="en-NZ"/>
        </w:rPr>
      </w:pPr>
    </w:p>
    <w:p w14:paraId="41619909" w14:textId="77777777" w:rsidR="00D05551" w:rsidRDefault="00D05551" w:rsidP="00E24E77">
      <w:pPr>
        <w:spacing w:before="80" w:after="80"/>
        <w:rPr>
          <w:rFonts w:cs="Arial"/>
          <w:color w:val="FF0000"/>
          <w:sz w:val="20"/>
          <w:lang w:val="en-NZ"/>
        </w:rPr>
      </w:pPr>
    </w:p>
    <w:p w14:paraId="13ACBF81" w14:textId="77777777" w:rsidR="00D05551" w:rsidRDefault="00D05551" w:rsidP="00E24E77">
      <w:pPr>
        <w:spacing w:before="80" w:after="80"/>
        <w:rPr>
          <w:rFonts w:cs="Arial"/>
          <w:color w:val="FF0000"/>
          <w:sz w:val="20"/>
          <w:lang w:val="en-NZ"/>
        </w:rPr>
      </w:pPr>
    </w:p>
    <w:p w14:paraId="35636554" w14:textId="77777777" w:rsidR="00D05551" w:rsidRDefault="00D05551"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E23E5B" w:rsidRPr="00E20390" w14:paraId="35D3CA31" w14:textId="77777777" w:rsidTr="007F0C02">
        <w:trPr>
          <w:trHeight w:val="240"/>
        </w:trPr>
        <w:tc>
          <w:tcPr>
            <w:tcW w:w="2700" w:type="dxa"/>
            <w:shd w:val="pct12" w:color="auto" w:fill="FFFFFF"/>
            <w:vAlign w:val="center"/>
          </w:tcPr>
          <w:p w14:paraId="3A52DCDE" w14:textId="77777777" w:rsidR="00E23E5B" w:rsidRPr="005F696C" w:rsidRDefault="00E23E5B" w:rsidP="007F0C02">
            <w:pPr>
              <w:autoSpaceDE w:val="0"/>
              <w:autoSpaceDN w:val="0"/>
              <w:adjustRightInd w:val="0"/>
              <w:rPr>
                <w:sz w:val="20"/>
              </w:rPr>
            </w:pPr>
            <w:r w:rsidRPr="005F696C">
              <w:rPr>
                <w:b/>
                <w:sz w:val="20"/>
              </w:rPr>
              <w:t xml:space="preserve">Member Name </w:t>
            </w:r>
            <w:r w:rsidRPr="005F696C">
              <w:rPr>
                <w:sz w:val="20"/>
              </w:rPr>
              <w:t xml:space="preserve"> </w:t>
            </w:r>
          </w:p>
        </w:tc>
        <w:tc>
          <w:tcPr>
            <w:tcW w:w="2600" w:type="dxa"/>
            <w:shd w:val="pct12" w:color="auto" w:fill="FFFFFF"/>
            <w:vAlign w:val="center"/>
          </w:tcPr>
          <w:p w14:paraId="17F00B2B" w14:textId="77777777" w:rsidR="00E23E5B" w:rsidRPr="005F696C" w:rsidRDefault="00E23E5B" w:rsidP="007F0C02">
            <w:pPr>
              <w:autoSpaceDE w:val="0"/>
              <w:autoSpaceDN w:val="0"/>
              <w:adjustRightInd w:val="0"/>
              <w:rPr>
                <w:sz w:val="20"/>
              </w:rPr>
            </w:pPr>
            <w:r w:rsidRPr="005F696C">
              <w:rPr>
                <w:b/>
                <w:sz w:val="20"/>
              </w:rPr>
              <w:t xml:space="preserve">Member Category </w:t>
            </w:r>
            <w:r w:rsidRPr="005F696C">
              <w:rPr>
                <w:sz w:val="20"/>
              </w:rPr>
              <w:t xml:space="preserve"> </w:t>
            </w:r>
          </w:p>
        </w:tc>
        <w:tc>
          <w:tcPr>
            <w:tcW w:w="1300" w:type="dxa"/>
            <w:shd w:val="pct12" w:color="auto" w:fill="FFFFFF"/>
            <w:vAlign w:val="center"/>
          </w:tcPr>
          <w:p w14:paraId="6EE924EB" w14:textId="77777777" w:rsidR="00E23E5B" w:rsidRPr="005F696C" w:rsidRDefault="00E23E5B" w:rsidP="007F0C02">
            <w:pPr>
              <w:autoSpaceDE w:val="0"/>
              <w:autoSpaceDN w:val="0"/>
              <w:adjustRightInd w:val="0"/>
              <w:rPr>
                <w:sz w:val="20"/>
              </w:rPr>
            </w:pPr>
            <w:r w:rsidRPr="005F696C">
              <w:rPr>
                <w:b/>
                <w:sz w:val="20"/>
              </w:rPr>
              <w:t xml:space="preserve">Appointed </w:t>
            </w:r>
            <w:r w:rsidRPr="005F696C">
              <w:rPr>
                <w:sz w:val="20"/>
              </w:rPr>
              <w:t xml:space="preserve"> </w:t>
            </w:r>
          </w:p>
        </w:tc>
        <w:tc>
          <w:tcPr>
            <w:tcW w:w="1200" w:type="dxa"/>
            <w:shd w:val="pct12" w:color="auto" w:fill="FFFFFF"/>
            <w:vAlign w:val="center"/>
          </w:tcPr>
          <w:p w14:paraId="013A4356" w14:textId="77777777" w:rsidR="00E23E5B" w:rsidRPr="005F696C" w:rsidRDefault="00E23E5B" w:rsidP="007F0C02">
            <w:pPr>
              <w:autoSpaceDE w:val="0"/>
              <w:autoSpaceDN w:val="0"/>
              <w:adjustRightInd w:val="0"/>
              <w:rPr>
                <w:sz w:val="20"/>
              </w:rPr>
            </w:pPr>
            <w:r w:rsidRPr="005F696C">
              <w:rPr>
                <w:b/>
                <w:sz w:val="20"/>
              </w:rPr>
              <w:t xml:space="preserve">Term Expires </w:t>
            </w:r>
            <w:r w:rsidRPr="005F696C">
              <w:rPr>
                <w:sz w:val="20"/>
              </w:rPr>
              <w:t xml:space="preserve"> </w:t>
            </w:r>
          </w:p>
        </w:tc>
        <w:tc>
          <w:tcPr>
            <w:tcW w:w="1200" w:type="dxa"/>
            <w:shd w:val="pct12" w:color="auto" w:fill="FFFFFF"/>
            <w:vAlign w:val="center"/>
          </w:tcPr>
          <w:p w14:paraId="3335E660" w14:textId="77777777" w:rsidR="00E23E5B" w:rsidRPr="005F696C" w:rsidRDefault="00E23E5B" w:rsidP="007F0C02">
            <w:pPr>
              <w:autoSpaceDE w:val="0"/>
              <w:autoSpaceDN w:val="0"/>
              <w:adjustRightInd w:val="0"/>
              <w:rPr>
                <w:sz w:val="20"/>
              </w:rPr>
            </w:pPr>
            <w:r w:rsidRPr="005F696C">
              <w:rPr>
                <w:b/>
                <w:sz w:val="20"/>
              </w:rPr>
              <w:t xml:space="preserve">Apologies? </w:t>
            </w:r>
            <w:r w:rsidRPr="005F696C">
              <w:rPr>
                <w:sz w:val="20"/>
              </w:rPr>
              <w:t xml:space="preserve"> </w:t>
            </w:r>
          </w:p>
        </w:tc>
      </w:tr>
      <w:tr w:rsidR="00E23E5B" w:rsidRPr="00E20390" w14:paraId="3659CCDC" w14:textId="77777777" w:rsidTr="007F0C02">
        <w:trPr>
          <w:trHeight w:val="280"/>
        </w:trPr>
        <w:tc>
          <w:tcPr>
            <w:tcW w:w="2700" w:type="dxa"/>
          </w:tcPr>
          <w:p w14:paraId="19008C90" w14:textId="77777777" w:rsidR="00E23E5B" w:rsidRPr="005F696C" w:rsidRDefault="00E23E5B" w:rsidP="007F0C02">
            <w:pPr>
              <w:autoSpaceDE w:val="0"/>
              <w:autoSpaceDN w:val="0"/>
              <w:adjustRightInd w:val="0"/>
              <w:rPr>
                <w:sz w:val="20"/>
              </w:rPr>
            </w:pPr>
            <w:r w:rsidRPr="005F696C">
              <w:rPr>
                <w:sz w:val="20"/>
              </w:rPr>
              <w:t xml:space="preserve">Mrs Helen Walker </w:t>
            </w:r>
          </w:p>
        </w:tc>
        <w:tc>
          <w:tcPr>
            <w:tcW w:w="2600" w:type="dxa"/>
          </w:tcPr>
          <w:p w14:paraId="451D2882" w14:textId="77777777" w:rsidR="00E23E5B" w:rsidRPr="005F696C" w:rsidRDefault="00E23E5B" w:rsidP="007F0C02">
            <w:pPr>
              <w:autoSpaceDE w:val="0"/>
              <w:autoSpaceDN w:val="0"/>
              <w:adjustRightInd w:val="0"/>
              <w:rPr>
                <w:sz w:val="20"/>
              </w:rPr>
            </w:pPr>
            <w:r w:rsidRPr="005F696C">
              <w:rPr>
                <w:sz w:val="20"/>
              </w:rPr>
              <w:t>Lay (Consumer/Community perspectives) (Chair)</w:t>
            </w:r>
          </w:p>
        </w:tc>
        <w:tc>
          <w:tcPr>
            <w:tcW w:w="1300" w:type="dxa"/>
          </w:tcPr>
          <w:p w14:paraId="0AA7E5E9" w14:textId="77777777" w:rsidR="00E23E5B" w:rsidRPr="005F696C" w:rsidRDefault="00E23E5B" w:rsidP="007F0C02">
            <w:pPr>
              <w:autoSpaceDE w:val="0"/>
              <w:autoSpaceDN w:val="0"/>
              <w:adjustRightInd w:val="0"/>
              <w:rPr>
                <w:sz w:val="20"/>
              </w:rPr>
            </w:pPr>
            <w:r w:rsidRPr="005F696C">
              <w:rPr>
                <w:sz w:val="20"/>
              </w:rPr>
              <w:t xml:space="preserve">22/05/2018 </w:t>
            </w:r>
          </w:p>
        </w:tc>
        <w:tc>
          <w:tcPr>
            <w:tcW w:w="1200" w:type="dxa"/>
          </w:tcPr>
          <w:p w14:paraId="662BD796" w14:textId="77777777" w:rsidR="00E23E5B" w:rsidRPr="005F696C" w:rsidRDefault="00E23E5B" w:rsidP="007F0C02">
            <w:pPr>
              <w:autoSpaceDE w:val="0"/>
              <w:autoSpaceDN w:val="0"/>
              <w:adjustRightInd w:val="0"/>
              <w:rPr>
                <w:sz w:val="20"/>
              </w:rPr>
            </w:pPr>
            <w:r w:rsidRPr="005F696C">
              <w:rPr>
                <w:sz w:val="20"/>
              </w:rPr>
              <w:t xml:space="preserve">22/05/2020 </w:t>
            </w:r>
          </w:p>
        </w:tc>
        <w:tc>
          <w:tcPr>
            <w:tcW w:w="1200" w:type="dxa"/>
          </w:tcPr>
          <w:p w14:paraId="3AFA7B52" w14:textId="77777777" w:rsidR="00E23E5B" w:rsidRPr="005F696C" w:rsidRDefault="00E23E5B" w:rsidP="007F0C02">
            <w:pPr>
              <w:autoSpaceDE w:val="0"/>
              <w:autoSpaceDN w:val="0"/>
              <w:adjustRightInd w:val="0"/>
              <w:rPr>
                <w:sz w:val="20"/>
              </w:rPr>
            </w:pPr>
            <w:r w:rsidRPr="005F696C">
              <w:rPr>
                <w:sz w:val="20"/>
              </w:rPr>
              <w:t xml:space="preserve">Present </w:t>
            </w:r>
          </w:p>
        </w:tc>
      </w:tr>
      <w:tr w:rsidR="00AE382C" w:rsidRPr="00E20390" w14:paraId="186907F8" w14:textId="77777777">
        <w:trPr>
          <w:trHeight w:val="280"/>
        </w:trPr>
        <w:tc>
          <w:tcPr>
            <w:tcW w:w="2700" w:type="dxa"/>
            <w:shd w:val="clear" w:color="auto" w:fill="FFFFFF"/>
          </w:tcPr>
          <w:p w14:paraId="2E14E61F" w14:textId="77777777" w:rsidR="00E23E5B" w:rsidRPr="005F696C" w:rsidRDefault="00E23E5B" w:rsidP="007F0C02">
            <w:pPr>
              <w:autoSpaceDE w:val="0"/>
              <w:autoSpaceDN w:val="0"/>
              <w:adjustRightInd w:val="0"/>
              <w:rPr>
                <w:sz w:val="20"/>
              </w:rPr>
            </w:pPr>
            <w:r w:rsidRPr="005F696C">
              <w:rPr>
                <w:sz w:val="20"/>
              </w:rPr>
              <w:t xml:space="preserve">Mrs Sandy Gill </w:t>
            </w:r>
          </w:p>
        </w:tc>
        <w:tc>
          <w:tcPr>
            <w:tcW w:w="2600" w:type="dxa"/>
          </w:tcPr>
          <w:p w14:paraId="72CCF0B3" w14:textId="77777777" w:rsidR="00E23E5B" w:rsidRPr="005F696C" w:rsidRDefault="00E23E5B" w:rsidP="007F0C02">
            <w:pPr>
              <w:autoSpaceDE w:val="0"/>
              <w:autoSpaceDN w:val="0"/>
              <w:adjustRightInd w:val="0"/>
              <w:rPr>
                <w:sz w:val="20"/>
              </w:rPr>
            </w:pPr>
            <w:r w:rsidRPr="005F696C">
              <w:rPr>
                <w:sz w:val="20"/>
              </w:rPr>
              <w:t xml:space="preserve">Lay (Consumer/Community perspectives) </w:t>
            </w:r>
          </w:p>
        </w:tc>
        <w:tc>
          <w:tcPr>
            <w:tcW w:w="1300" w:type="dxa"/>
          </w:tcPr>
          <w:p w14:paraId="3B3B0122" w14:textId="77777777" w:rsidR="00E23E5B" w:rsidRPr="005F696C" w:rsidRDefault="00E23E5B" w:rsidP="007F0C02">
            <w:pPr>
              <w:autoSpaceDE w:val="0"/>
              <w:autoSpaceDN w:val="0"/>
              <w:adjustRightInd w:val="0"/>
              <w:rPr>
                <w:sz w:val="20"/>
              </w:rPr>
            </w:pPr>
            <w:r w:rsidRPr="005F696C">
              <w:rPr>
                <w:sz w:val="20"/>
              </w:rPr>
              <w:t xml:space="preserve">22/05/2020 </w:t>
            </w:r>
          </w:p>
        </w:tc>
        <w:tc>
          <w:tcPr>
            <w:tcW w:w="1200" w:type="dxa"/>
          </w:tcPr>
          <w:p w14:paraId="61A743CD" w14:textId="77777777" w:rsidR="00E23E5B" w:rsidRPr="005F696C" w:rsidRDefault="00E23E5B" w:rsidP="007F0C02">
            <w:pPr>
              <w:autoSpaceDE w:val="0"/>
              <w:autoSpaceDN w:val="0"/>
              <w:adjustRightInd w:val="0"/>
              <w:rPr>
                <w:sz w:val="20"/>
              </w:rPr>
            </w:pPr>
            <w:r w:rsidRPr="005F696C">
              <w:rPr>
                <w:sz w:val="20"/>
              </w:rPr>
              <w:t xml:space="preserve">22/05/2023 </w:t>
            </w:r>
          </w:p>
        </w:tc>
        <w:tc>
          <w:tcPr>
            <w:tcW w:w="1200" w:type="dxa"/>
          </w:tcPr>
          <w:p w14:paraId="68E0F021" w14:textId="77777777" w:rsidR="00E23E5B" w:rsidRPr="005F696C" w:rsidRDefault="00E23E5B" w:rsidP="007F0C02">
            <w:pPr>
              <w:autoSpaceDE w:val="0"/>
              <w:autoSpaceDN w:val="0"/>
              <w:adjustRightInd w:val="0"/>
              <w:rPr>
                <w:sz w:val="20"/>
              </w:rPr>
            </w:pPr>
            <w:r w:rsidRPr="005F696C">
              <w:rPr>
                <w:sz w:val="20"/>
              </w:rPr>
              <w:t xml:space="preserve">Present </w:t>
            </w:r>
          </w:p>
        </w:tc>
      </w:tr>
      <w:tr w:rsidR="00E23E5B" w:rsidRPr="00E20390" w14:paraId="02F858D8" w14:textId="77777777" w:rsidTr="007F0C02">
        <w:trPr>
          <w:trHeight w:val="280"/>
        </w:trPr>
        <w:tc>
          <w:tcPr>
            <w:tcW w:w="2700" w:type="dxa"/>
          </w:tcPr>
          <w:p w14:paraId="106370BD" w14:textId="77777777" w:rsidR="00E23E5B" w:rsidRPr="005F696C" w:rsidRDefault="00E23E5B" w:rsidP="007F0C02">
            <w:pPr>
              <w:autoSpaceDE w:val="0"/>
              <w:autoSpaceDN w:val="0"/>
              <w:adjustRightInd w:val="0"/>
              <w:rPr>
                <w:sz w:val="20"/>
              </w:rPr>
            </w:pPr>
            <w:r w:rsidRPr="005F696C">
              <w:rPr>
                <w:sz w:val="20"/>
              </w:rPr>
              <w:t xml:space="preserve">Dr Patries Herst </w:t>
            </w:r>
          </w:p>
        </w:tc>
        <w:tc>
          <w:tcPr>
            <w:tcW w:w="2600" w:type="dxa"/>
          </w:tcPr>
          <w:p w14:paraId="51E8CC9D" w14:textId="77777777" w:rsidR="00E23E5B" w:rsidRPr="005F696C" w:rsidRDefault="00E23E5B" w:rsidP="007F0C02">
            <w:pPr>
              <w:autoSpaceDE w:val="0"/>
              <w:autoSpaceDN w:val="0"/>
              <w:adjustRightInd w:val="0"/>
              <w:rPr>
                <w:sz w:val="20"/>
              </w:rPr>
            </w:pPr>
            <w:r w:rsidRPr="005F696C">
              <w:rPr>
                <w:sz w:val="20"/>
              </w:rPr>
              <w:t xml:space="preserve">Non-lay (Intervention studies) </w:t>
            </w:r>
          </w:p>
        </w:tc>
        <w:tc>
          <w:tcPr>
            <w:tcW w:w="1300" w:type="dxa"/>
          </w:tcPr>
          <w:p w14:paraId="6AFE8796" w14:textId="77777777" w:rsidR="00E23E5B" w:rsidRPr="005F696C" w:rsidRDefault="00E23E5B" w:rsidP="007F0C02">
            <w:pPr>
              <w:autoSpaceDE w:val="0"/>
              <w:autoSpaceDN w:val="0"/>
              <w:adjustRightInd w:val="0"/>
              <w:rPr>
                <w:sz w:val="20"/>
              </w:rPr>
            </w:pPr>
            <w:r w:rsidRPr="005F696C">
              <w:rPr>
                <w:sz w:val="20"/>
              </w:rPr>
              <w:t xml:space="preserve">22/05/2020 </w:t>
            </w:r>
          </w:p>
        </w:tc>
        <w:tc>
          <w:tcPr>
            <w:tcW w:w="1200" w:type="dxa"/>
          </w:tcPr>
          <w:p w14:paraId="41A47C8E" w14:textId="77777777" w:rsidR="00E23E5B" w:rsidRPr="005F696C" w:rsidRDefault="00E23E5B" w:rsidP="007F0C02">
            <w:pPr>
              <w:autoSpaceDE w:val="0"/>
              <w:autoSpaceDN w:val="0"/>
              <w:adjustRightInd w:val="0"/>
              <w:rPr>
                <w:sz w:val="20"/>
              </w:rPr>
            </w:pPr>
            <w:r w:rsidRPr="005F696C">
              <w:rPr>
                <w:sz w:val="20"/>
              </w:rPr>
              <w:t xml:space="preserve">22/05/2023 </w:t>
            </w:r>
          </w:p>
        </w:tc>
        <w:tc>
          <w:tcPr>
            <w:tcW w:w="1200" w:type="dxa"/>
          </w:tcPr>
          <w:p w14:paraId="5E4B1F30" w14:textId="77777777" w:rsidR="00E23E5B" w:rsidRPr="005F696C" w:rsidRDefault="00E23E5B" w:rsidP="007F0C02">
            <w:pPr>
              <w:autoSpaceDE w:val="0"/>
              <w:autoSpaceDN w:val="0"/>
              <w:adjustRightInd w:val="0"/>
              <w:rPr>
                <w:sz w:val="20"/>
              </w:rPr>
            </w:pPr>
            <w:r w:rsidRPr="005F696C">
              <w:rPr>
                <w:sz w:val="20"/>
              </w:rPr>
              <w:t xml:space="preserve">Present </w:t>
            </w:r>
          </w:p>
        </w:tc>
      </w:tr>
      <w:tr w:rsidR="00AE382C" w:rsidRPr="00E20390" w14:paraId="6317D730" w14:textId="77777777">
        <w:trPr>
          <w:trHeight w:val="280"/>
        </w:trPr>
        <w:tc>
          <w:tcPr>
            <w:tcW w:w="2700" w:type="dxa"/>
            <w:shd w:val="clear" w:color="auto" w:fill="FFFFFF"/>
          </w:tcPr>
          <w:p w14:paraId="0C75193C" w14:textId="77777777" w:rsidR="00E23E5B" w:rsidRPr="005F696C" w:rsidRDefault="00E23E5B" w:rsidP="007F0C02">
            <w:pPr>
              <w:autoSpaceDE w:val="0"/>
              <w:autoSpaceDN w:val="0"/>
              <w:adjustRightInd w:val="0"/>
              <w:rPr>
                <w:sz w:val="20"/>
              </w:rPr>
            </w:pPr>
            <w:r w:rsidRPr="005F696C">
              <w:rPr>
                <w:sz w:val="20"/>
              </w:rPr>
              <w:t xml:space="preserve">Dr Cordelia Thomas </w:t>
            </w:r>
          </w:p>
        </w:tc>
        <w:tc>
          <w:tcPr>
            <w:tcW w:w="2600" w:type="dxa"/>
          </w:tcPr>
          <w:p w14:paraId="0355C036" w14:textId="77777777" w:rsidR="00E23E5B" w:rsidRPr="005F696C" w:rsidRDefault="00E23E5B" w:rsidP="007F0C02">
            <w:pPr>
              <w:autoSpaceDE w:val="0"/>
              <w:autoSpaceDN w:val="0"/>
              <w:adjustRightInd w:val="0"/>
              <w:rPr>
                <w:sz w:val="20"/>
              </w:rPr>
            </w:pPr>
            <w:r w:rsidRPr="005F696C">
              <w:rPr>
                <w:sz w:val="20"/>
              </w:rPr>
              <w:t xml:space="preserve">Lay (the Law) </w:t>
            </w:r>
          </w:p>
        </w:tc>
        <w:tc>
          <w:tcPr>
            <w:tcW w:w="1300" w:type="dxa"/>
          </w:tcPr>
          <w:p w14:paraId="0BBB7E93" w14:textId="77777777" w:rsidR="00E23E5B" w:rsidRPr="005F696C" w:rsidRDefault="00E23E5B" w:rsidP="007F0C02">
            <w:pPr>
              <w:autoSpaceDE w:val="0"/>
              <w:autoSpaceDN w:val="0"/>
              <w:adjustRightInd w:val="0"/>
              <w:rPr>
                <w:sz w:val="20"/>
              </w:rPr>
            </w:pPr>
            <w:r w:rsidRPr="005F696C">
              <w:rPr>
                <w:sz w:val="20"/>
              </w:rPr>
              <w:t xml:space="preserve">20/05/2017 </w:t>
            </w:r>
          </w:p>
        </w:tc>
        <w:tc>
          <w:tcPr>
            <w:tcW w:w="1200" w:type="dxa"/>
          </w:tcPr>
          <w:p w14:paraId="32F38301" w14:textId="77777777" w:rsidR="00E23E5B" w:rsidRPr="005F696C" w:rsidRDefault="00E23E5B" w:rsidP="007F0C02">
            <w:pPr>
              <w:autoSpaceDE w:val="0"/>
              <w:autoSpaceDN w:val="0"/>
              <w:adjustRightInd w:val="0"/>
              <w:rPr>
                <w:sz w:val="20"/>
              </w:rPr>
            </w:pPr>
            <w:r w:rsidRPr="005F696C">
              <w:rPr>
                <w:sz w:val="20"/>
              </w:rPr>
              <w:t xml:space="preserve">20/05/2020 </w:t>
            </w:r>
          </w:p>
        </w:tc>
        <w:tc>
          <w:tcPr>
            <w:tcW w:w="1200" w:type="dxa"/>
          </w:tcPr>
          <w:p w14:paraId="42F599BE" w14:textId="77777777" w:rsidR="00E23E5B" w:rsidRPr="005F696C" w:rsidRDefault="00E23E5B" w:rsidP="007F0C02">
            <w:pPr>
              <w:autoSpaceDE w:val="0"/>
              <w:autoSpaceDN w:val="0"/>
              <w:adjustRightInd w:val="0"/>
              <w:rPr>
                <w:sz w:val="20"/>
              </w:rPr>
            </w:pPr>
            <w:r w:rsidRPr="005F696C">
              <w:rPr>
                <w:sz w:val="20"/>
              </w:rPr>
              <w:t xml:space="preserve">Present </w:t>
            </w:r>
          </w:p>
        </w:tc>
      </w:tr>
      <w:tr w:rsidR="00E23E5B" w:rsidRPr="00E20390" w14:paraId="020772EC" w14:textId="77777777" w:rsidTr="007F0C02">
        <w:trPr>
          <w:trHeight w:val="280"/>
        </w:trPr>
        <w:tc>
          <w:tcPr>
            <w:tcW w:w="2700" w:type="dxa"/>
          </w:tcPr>
          <w:p w14:paraId="24A747C5" w14:textId="77777777" w:rsidR="00E23E5B" w:rsidRPr="005F696C" w:rsidRDefault="00E23E5B" w:rsidP="007F0C02">
            <w:pPr>
              <w:autoSpaceDE w:val="0"/>
              <w:autoSpaceDN w:val="0"/>
              <w:adjustRightInd w:val="0"/>
              <w:rPr>
                <w:sz w:val="20"/>
              </w:rPr>
            </w:pPr>
            <w:r w:rsidRPr="005F696C">
              <w:rPr>
                <w:sz w:val="20"/>
              </w:rPr>
              <w:t xml:space="preserve">Mrs Patricia Mitchell </w:t>
            </w:r>
          </w:p>
        </w:tc>
        <w:tc>
          <w:tcPr>
            <w:tcW w:w="2600" w:type="dxa"/>
          </w:tcPr>
          <w:p w14:paraId="407929A8" w14:textId="77777777" w:rsidR="00E23E5B" w:rsidRPr="005F696C" w:rsidRDefault="00E23E5B" w:rsidP="007F0C02">
            <w:pPr>
              <w:autoSpaceDE w:val="0"/>
              <w:autoSpaceDN w:val="0"/>
              <w:adjustRightInd w:val="0"/>
              <w:rPr>
                <w:sz w:val="20"/>
              </w:rPr>
            </w:pPr>
            <w:r w:rsidRPr="005F696C">
              <w:rPr>
                <w:sz w:val="20"/>
              </w:rPr>
              <w:t xml:space="preserve">Non-lay (Health/Disability service provision) </w:t>
            </w:r>
          </w:p>
        </w:tc>
        <w:tc>
          <w:tcPr>
            <w:tcW w:w="1300" w:type="dxa"/>
          </w:tcPr>
          <w:p w14:paraId="033FEAC0" w14:textId="77777777" w:rsidR="00E23E5B" w:rsidRPr="005F696C" w:rsidRDefault="00E23E5B" w:rsidP="007F0C02">
            <w:pPr>
              <w:autoSpaceDE w:val="0"/>
              <w:autoSpaceDN w:val="0"/>
              <w:adjustRightInd w:val="0"/>
              <w:rPr>
                <w:sz w:val="20"/>
              </w:rPr>
            </w:pPr>
            <w:r w:rsidRPr="005F696C">
              <w:rPr>
                <w:sz w:val="20"/>
              </w:rPr>
              <w:t>08/07/2022</w:t>
            </w:r>
          </w:p>
        </w:tc>
        <w:tc>
          <w:tcPr>
            <w:tcW w:w="1200" w:type="dxa"/>
          </w:tcPr>
          <w:p w14:paraId="461D7DA0" w14:textId="77777777" w:rsidR="00E23E5B" w:rsidRPr="005F696C" w:rsidRDefault="00E23E5B" w:rsidP="007F0C02">
            <w:pPr>
              <w:autoSpaceDE w:val="0"/>
              <w:autoSpaceDN w:val="0"/>
              <w:adjustRightInd w:val="0"/>
              <w:rPr>
                <w:sz w:val="20"/>
              </w:rPr>
            </w:pPr>
            <w:r w:rsidRPr="005F696C">
              <w:rPr>
                <w:sz w:val="20"/>
              </w:rPr>
              <w:t>08/07/2025</w:t>
            </w:r>
          </w:p>
        </w:tc>
        <w:tc>
          <w:tcPr>
            <w:tcW w:w="1200" w:type="dxa"/>
          </w:tcPr>
          <w:p w14:paraId="74692D9A" w14:textId="77777777" w:rsidR="00E23E5B" w:rsidRPr="005F696C" w:rsidRDefault="00E23E5B" w:rsidP="007F0C02">
            <w:pPr>
              <w:autoSpaceDE w:val="0"/>
              <w:autoSpaceDN w:val="0"/>
              <w:adjustRightInd w:val="0"/>
              <w:rPr>
                <w:sz w:val="20"/>
              </w:rPr>
            </w:pPr>
            <w:r w:rsidRPr="005F696C">
              <w:rPr>
                <w:sz w:val="20"/>
              </w:rPr>
              <w:t xml:space="preserve">Present </w:t>
            </w:r>
          </w:p>
        </w:tc>
      </w:tr>
      <w:tr w:rsidR="00E23E5B" w:rsidRPr="00E20390" w14:paraId="6107DB4D" w14:textId="77777777" w:rsidTr="007F0C02">
        <w:trPr>
          <w:trHeight w:val="280"/>
        </w:trPr>
        <w:tc>
          <w:tcPr>
            <w:tcW w:w="2700" w:type="dxa"/>
          </w:tcPr>
          <w:p w14:paraId="72D07284" w14:textId="77777777" w:rsidR="00E23E5B" w:rsidRPr="005F696C" w:rsidRDefault="00E23E5B" w:rsidP="007F0C02">
            <w:pPr>
              <w:autoSpaceDE w:val="0"/>
              <w:autoSpaceDN w:val="0"/>
              <w:adjustRightInd w:val="0"/>
              <w:rPr>
                <w:sz w:val="20"/>
              </w:rPr>
            </w:pPr>
            <w:r w:rsidRPr="005F696C">
              <w:rPr>
                <w:sz w:val="20"/>
              </w:rPr>
              <w:t>Mx Albany Lucas</w:t>
            </w:r>
          </w:p>
        </w:tc>
        <w:tc>
          <w:tcPr>
            <w:tcW w:w="2600" w:type="dxa"/>
          </w:tcPr>
          <w:p w14:paraId="41C6274B" w14:textId="77777777" w:rsidR="00E23E5B" w:rsidRPr="005F696C" w:rsidRDefault="00E23E5B" w:rsidP="007F0C02">
            <w:pPr>
              <w:autoSpaceDE w:val="0"/>
              <w:autoSpaceDN w:val="0"/>
              <w:adjustRightInd w:val="0"/>
              <w:rPr>
                <w:sz w:val="20"/>
              </w:rPr>
            </w:pPr>
            <w:r w:rsidRPr="005F696C">
              <w:rPr>
                <w:sz w:val="20"/>
              </w:rPr>
              <w:t>Non-lay (Observational studies)</w:t>
            </w:r>
          </w:p>
        </w:tc>
        <w:tc>
          <w:tcPr>
            <w:tcW w:w="1300" w:type="dxa"/>
          </w:tcPr>
          <w:p w14:paraId="69DE4408" w14:textId="77777777" w:rsidR="00E23E5B" w:rsidRPr="005F696C" w:rsidRDefault="00E23E5B" w:rsidP="007F0C02">
            <w:pPr>
              <w:autoSpaceDE w:val="0"/>
              <w:autoSpaceDN w:val="0"/>
              <w:adjustRightInd w:val="0"/>
              <w:rPr>
                <w:sz w:val="20"/>
              </w:rPr>
            </w:pPr>
            <w:r w:rsidRPr="005F696C">
              <w:rPr>
                <w:sz w:val="20"/>
              </w:rPr>
              <w:t>22/12/2021</w:t>
            </w:r>
          </w:p>
        </w:tc>
        <w:tc>
          <w:tcPr>
            <w:tcW w:w="1200" w:type="dxa"/>
          </w:tcPr>
          <w:p w14:paraId="0EE4D44E" w14:textId="77777777" w:rsidR="00E23E5B" w:rsidRPr="005F696C" w:rsidRDefault="00E23E5B" w:rsidP="007F0C02">
            <w:pPr>
              <w:autoSpaceDE w:val="0"/>
              <w:autoSpaceDN w:val="0"/>
              <w:adjustRightInd w:val="0"/>
              <w:rPr>
                <w:sz w:val="20"/>
              </w:rPr>
            </w:pPr>
            <w:r w:rsidRPr="005F696C">
              <w:rPr>
                <w:sz w:val="20"/>
              </w:rPr>
              <w:t>22/12/2024</w:t>
            </w:r>
          </w:p>
        </w:tc>
        <w:tc>
          <w:tcPr>
            <w:tcW w:w="1200" w:type="dxa"/>
          </w:tcPr>
          <w:p w14:paraId="7BB16F4D" w14:textId="77777777" w:rsidR="00E23E5B" w:rsidRPr="005F696C" w:rsidRDefault="00E23E5B" w:rsidP="007F0C02">
            <w:pPr>
              <w:autoSpaceDE w:val="0"/>
              <w:autoSpaceDN w:val="0"/>
              <w:adjustRightInd w:val="0"/>
              <w:rPr>
                <w:sz w:val="20"/>
              </w:rPr>
            </w:pPr>
            <w:r w:rsidRPr="005F696C">
              <w:rPr>
                <w:sz w:val="20"/>
              </w:rPr>
              <w:t>Present</w:t>
            </w:r>
          </w:p>
        </w:tc>
      </w:tr>
      <w:tr w:rsidR="00E23E5B" w:rsidRPr="00E20390" w14:paraId="47B95D7B" w14:textId="77777777" w:rsidTr="007F0C02">
        <w:trPr>
          <w:trHeight w:val="280"/>
        </w:trPr>
        <w:tc>
          <w:tcPr>
            <w:tcW w:w="2700" w:type="dxa"/>
          </w:tcPr>
          <w:p w14:paraId="0574FC68" w14:textId="77777777" w:rsidR="00E23E5B" w:rsidRPr="005F696C" w:rsidRDefault="00E23E5B" w:rsidP="007F0C02">
            <w:pPr>
              <w:autoSpaceDE w:val="0"/>
              <w:autoSpaceDN w:val="0"/>
              <w:adjustRightInd w:val="0"/>
              <w:rPr>
                <w:sz w:val="20"/>
              </w:rPr>
            </w:pPr>
            <w:r w:rsidRPr="005F696C">
              <w:rPr>
                <w:sz w:val="20"/>
              </w:rPr>
              <w:t>Ms Jessie Lenagh-Glue</w:t>
            </w:r>
          </w:p>
        </w:tc>
        <w:tc>
          <w:tcPr>
            <w:tcW w:w="2600" w:type="dxa"/>
          </w:tcPr>
          <w:p w14:paraId="7403D6AE" w14:textId="77777777" w:rsidR="00E23E5B" w:rsidRPr="005F696C" w:rsidRDefault="00E23E5B" w:rsidP="007F0C02">
            <w:pPr>
              <w:autoSpaceDE w:val="0"/>
              <w:autoSpaceDN w:val="0"/>
              <w:adjustRightInd w:val="0"/>
              <w:rPr>
                <w:sz w:val="20"/>
              </w:rPr>
            </w:pPr>
            <w:r w:rsidRPr="005F696C">
              <w:rPr>
                <w:sz w:val="20"/>
              </w:rPr>
              <w:t>Lay (Ethical/Moral reasoning)</w:t>
            </w:r>
          </w:p>
        </w:tc>
        <w:tc>
          <w:tcPr>
            <w:tcW w:w="1300" w:type="dxa"/>
          </w:tcPr>
          <w:p w14:paraId="524FB431" w14:textId="77777777" w:rsidR="00E23E5B" w:rsidRPr="005F696C" w:rsidRDefault="00E23E5B" w:rsidP="007F0C02">
            <w:pPr>
              <w:autoSpaceDE w:val="0"/>
              <w:autoSpaceDN w:val="0"/>
              <w:adjustRightInd w:val="0"/>
              <w:rPr>
                <w:sz w:val="20"/>
              </w:rPr>
            </w:pPr>
            <w:r w:rsidRPr="005F696C">
              <w:rPr>
                <w:sz w:val="20"/>
              </w:rPr>
              <w:t>22/12/2021</w:t>
            </w:r>
          </w:p>
        </w:tc>
        <w:tc>
          <w:tcPr>
            <w:tcW w:w="1200" w:type="dxa"/>
          </w:tcPr>
          <w:p w14:paraId="56C093B1" w14:textId="77777777" w:rsidR="00E23E5B" w:rsidRPr="005F696C" w:rsidRDefault="00E23E5B" w:rsidP="007F0C02">
            <w:pPr>
              <w:autoSpaceDE w:val="0"/>
              <w:autoSpaceDN w:val="0"/>
              <w:adjustRightInd w:val="0"/>
              <w:rPr>
                <w:sz w:val="20"/>
              </w:rPr>
            </w:pPr>
            <w:r w:rsidRPr="005F696C">
              <w:rPr>
                <w:sz w:val="20"/>
              </w:rPr>
              <w:t>22/12/2024</w:t>
            </w:r>
          </w:p>
        </w:tc>
        <w:tc>
          <w:tcPr>
            <w:tcW w:w="1200" w:type="dxa"/>
          </w:tcPr>
          <w:p w14:paraId="34EEC99D" w14:textId="77777777" w:rsidR="00E23E5B" w:rsidRPr="005F696C" w:rsidRDefault="00E23E5B" w:rsidP="007F0C02">
            <w:pPr>
              <w:autoSpaceDE w:val="0"/>
              <w:autoSpaceDN w:val="0"/>
              <w:adjustRightInd w:val="0"/>
              <w:rPr>
                <w:sz w:val="20"/>
              </w:rPr>
            </w:pPr>
            <w:r w:rsidRPr="005F696C">
              <w:rPr>
                <w:sz w:val="20"/>
              </w:rPr>
              <w:t>Present</w:t>
            </w:r>
          </w:p>
        </w:tc>
      </w:tr>
      <w:tr w:rsidR="006E51D1" w:rsidRPr="00E20390" w14:paraId="5CF0883F" w14:textId="77777777" w:rsidTr="007F0C02">
        <w:trPr>
          <w:trHeight w:val="280"/>
        </w:trPr>
        <w:tc>
          <w:tcPr>
            <w:tcW w:w="2700" w:type="dxa"/>
          </w:tcPr>
          <w:p w14:paraId="207D49E8" w14:textId="204CE456" w:rsidR="006E51D1" w:rsidRPr="005F696C" w:rsidRDefault="006E51D1" w:rsidP="006E51D1">
            <w:pPr>
              <w:autoSpaceDE w:val="0"/>
              <w:autoSpaceDN w:val="0"/>
              <w:adjustRightInd w:val="0"/>
              <w:rPr>
                <w:sz w:val="20"/>
              </w:rPr>
            </w:pPr>
            <w:r w:rsidRPr="005F696C">
              <w:rPr>
                <w:sz w:val="20"/>
              </w:rPr>
              <w:t>Ms Joan Pettit</w:t>
            </w:r>
          </w:p>
        </w:tc>
        <w:tc>
          <w:tcPr>
            <w:tcW w:w="2600" w:type="dxa"/>
          </w:tcPr>
          <w:p w14:paraId="018915F0" w14:textId="40E07F79" w:rsidR="006E51D1" w:rsidRPr="005F696C" w:rsidRDefault="006E51D1" w:rsidP="006E51D1">
            <w:pPr>
              <w:autoSpaceDE w:val="0"/>
              <w:autoSpaceDN w:val="0"/>
              <w:adjustRightInd w:val="0"/>
              <w:rPr>
                <w:sz w:val="20"/>
              </w:rPr>
            </w:pPr>
            <w:r w:rsidRPr="005F696C">
              <w:rPr>
                <w:sz w:val="20"/>
              </w:rPr>
              <w:t>Non-Lay (Intervention Studies)</w:t>
            </w:r>
          </w:p>
        </w:tc>
        <w:tc>
          <w:tcPr>
            <w:tcW w:w="1300" w:type="dxa"/>
          </w:tcPr>
          <w:p w14:paraId="031B44B3" w14:textId="7F8722B0" w:rsidR="006E51D1" w:rsidRPr="005F696C" w:rsidRDefault="006E51D1" w:rsidP="006E51D1">
            <w:pPr>
              <w:autoSpaceDE w:val="0"/>
              <w:autoSpaceDN w:val="0"/>
              <w:adjustRightInd w:val="0"/>
              <w:rPr>
                <w:sz w:val="20"/>
              </w:rPr>
            </w:pPr>
            <w:r w:rsidRPr="005F696C">
              <w:rPr>
                <w:sz w:val="20"/>
              </w:rPr>
              <w:t>08/07/2022</w:t>
            </w:r>
          </w:p>
        </w:tc>
        <w:tc>
          <w:tcPr>
            <w:tcW w:w="1200" w:type="dxa"/>
          </w:tcPr>
          <w:p w14:paraId="48273675" w14:textId="7E4AC30E" w:rsidR="006E51D1" w:rsidRPr="005F696C" w:rsidRDefault="006E51D1" w:rsidP="006E51D1">
            <w:pPr>
              <w:autoSpaceDE w:val="0"/>
              <w:autoSpaceDN w:val="0"/>
              <w:adjustRightInd w:val="0"/>
              <w:rPr>
                <w:sz w:val="20"/>
              </w:rPr>
            </w:pPr>
            <w:r w:rsidRPr="005F696C">
              <w:rPr>
                <w:sz w:val="20"/>
              </w:rPr>
              <w:t>08/07/2025</w:t>
            </w:r>
          </w:p>
        </w:tc>
        <w:tc>
          <w:tcPr>
            <w:tcW w:w="1200" w:type="dxa"/>
          </w:tcPr>
          <w:p w14:paraId="23610B05" w14:textId="1529D983" w:rsidR="006E51D1" w:rsidRPr="005F696C" w:rsidRDefault="006E51D1" w:rsidP="006E51D1">
            <w:pPr>
              <w:autoSpaceDE w:val="0"/>
              <w:autoSpaceDN w:val="0"/>
              <w:adjustRightInd w:val="0"/>
              <w:rPr>
                <w:sz w:val="20"/>
              </w:rPr>
            </w:pPr>
            <w:r w:rsidRPr="005F696C">
              <w:rPr>
                <w:sz w:val="20"/>
              </w:rPr>
              <w:t>Present</w:t>
            </w:r>
          </w:p>
        </w:tc>
      </w:tr>
      <w:tr w:rsidR="00336ADF" w:rsidRPr="00E20390" w14:paraId="40CDA623" w14:textId="77777777" w:rsidTr="007F0C02">
        <w:trPr>
          <w:trHeight w:val="280"/>
        </w:trPr>
        <w:tc>
          <w:tcPr>
            <w:tcW w:w="2700" w:type="dxa"/>
          </w:tcPr>
          <w:p w14:paraId="2D1B4254" w14:textId="4036B68E" w:rsidR="00336ADF" w:rsidRPr="005F696C" w:rsidRDefault="00995521" w:rsidP="006E51D1">
            <w:pPr>
              <w:autoSpaceDE w:val="0"/>
              <w:autoSpaceDN w:val="0"/>
              <w:adjustRightInd w:val="0"/>
              <w:rPr>
                <w:sz w:val="20"/>
              </w:rPr>
            </w:pPr>
            <w:r>
              <w:rPr>
                <w:sz w:val="20"/>
              </w:rPr>
              <w:t xml:space="preserve">Dr </w:t>
            </w:r>
            <w:r w:rsidR="00B37222" w:rsidRPr="005F696C">
              <w:rPr>
                <w:sz w:val="20"/>
              </w:rPr>
              <w:t>Andrea</w:t>
            </w:r>
            <w:r w:rsidR="00795DDF" w:rsidRPr="005F696C">
              <w:rPr>
                <w:sz w:val="20"/>
              </w:rPr>
              <w:t xml:space="preserve"> Furuya</w:t>
            </w:r>
          </w:p>
        </w:tc>
        <w:tc>
          <w:tcPr>
            <w:tcW w:w="2600" w:type="dxa"/>
          </w:tcPr>
          <w:p w14:paraId="09CC688F" w14:textId="3E7B62AD" w:rsidR="00336ADF" w:rsidRPr="005F696C" w:rsidRDefault="001C1FE3" w:rsidP="006E51D1">
            <w:pPr>
              <w:autoSpaceDE w:val="0"/>
              <w:autoSpaceDN w:val="0"/>
              <w:adjustRightInd w:val="0"/>
              <w:rPr>
                <w:sz w:val="20"/>
              </w:rPr>
            </w:pPr>
            <w:r w:rsidRPr="005F696C">
              <w:rPr>
                <w:sz w:val="20"/>
              </w:rPr>
              <w:t xml:space="preserve">Non-Lay </w:t>
            </w:r>
          </w:p>
        </w:tc>
        <w:tc>
          <w:tcPr>
            <w:tcW w:w="1300" w:type="dxa"/>
          </w:tcPr>
          <w:p w14:paraId="01D3F9D7" w14:textId="38A149DB" w:rsidR="00336ADF" w:rsidRPr="005F696C" w:rsidRDefault="00272D7A" w:rsidP="006E51D1">
            <w:pPr>
              <w:autoSpaceDE w:val="0"/>
              <w:autoSpaceDN w:val="0"/>
              <w:adjustRightInd w:val="0"/>
              <w:rPr>
                <w:sz w:val="20"/>
              </w:rPr>
            </w:pPr>
            <w:r>
              <w:rPr>
                <w:sz w:val="20"/>
              </w:rPr>
              <w:t>03/03</w:t>
            </w:r>
            <w:r w:rsidR="00647D29">
              <w:rPr>
                <w:sz w:val="20"/>
              </w:rPr>
              <w:t>/2025</w:t>
            </w:r>
          </w:p>
        </w:tc>
        <w:tc>
          <w:tcPr>
            <w:tcW w:w="1200" w:type="dxa"/>
          </w:tcPr>
          <w:p w14:paraId="3C244FF3" w14:textId="754DB6C3" w:rsidR="00336ADF" w:rsidRPr="005F696C" w:rsidRDefault="00647D29" w:rsidP="006E51D1">
            <w:pPr>
              <w:autoSpaceDE w:val="0"/>
              <w:autoSpaceDN w:val="0"/>
              <w:adjustRightInd w:val="0"/>
              <w:rPr>
                <w:sz w:val="20"/>
              </w:rPr>
            </w:pPr>
            <w:r>
              <w:rPr>
                <w:sz w:val="20"/>
              </w:rPr>
              <w:t>02/03/2029</w:t>
            </w:r>
          </w:p>
        </w:tc>
        <w:tc>
          <w:tcPr>
            <w:tcW w:w="1200" w:type="dxa"/>
          </w:tcPr>
          <w:p w14:paraId="581BE283" w14:textId="646A7302" w:rsidR="00336ADF" w:rsidRPr="005F696C" w:rsidRDefault="001E1144" w:rsidP="006E51D1">
            <w:pPr>
              <w:autoSpaceDE w:val="0"/>
              <w:autoSpaceDN w:val="0"/>
              <w:adjustRightInd w:val="0"/>
              <w:rPr>
                <w:sz w:val="20"/>
              </w:rPr>
            </w:pPr>
            <w:r w:rsidRPr="005F696C">
              <w:rPr>
                <w:sz w:val="20"/>
              </w:rPr>
              <w:t>Present</w:t>
            </w:r>
          </w:p>
        </w:tc>
      </w:tr>
    </w:tbl>
    <w:p w14:paraId="4F541BD7" w14:textId="77777777" w:rsidR="00E23E5B" w:rsidRPr="00A66F2E" w:rsidRDefault="00E23E5B" w:rsidP="00E24E77">
      <w:pPr>
        <w:spacing w:before="80" w:after="80"/>
        <w:rPr>
          <w:rFonts w:cs="Arial"/>
          <w:color w:val="FF0000"/>
          <w:sz w:val="20"/>
          <w:lang w:val="en-NZ"/>
        </w:rPr>
      </w:pPr>
    </w:p>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2C7E6E69" w14:textId="07758696" w:rsidR="00A66F2E" w:rsidRDefault="00A66F2E" w:rsidP="000768F5">
      <w:pPr>
        <w:spacing w:before="80" w:after="80"/>
        <w:rPr>
          <w:lang w:val="en-NZ"/>
        </w:rPr>
      </w:pPr>
      <w:r w:rsidRPr="009F06E4">
        <w:rPr>
          <w:rFonts w:cs="Arial"/>
          <w:szCs w:val="22"/>
          <w:lang w:val="en-NZ"/>
        </w:rPr>
        <w:t xml:space="preserve">The Chair opened the meeting at </w:t>
      </w:r>
      <w:r w:rsidR="00085AF5" w:rsidRPr="00085AF5">
        <w:rPr>
          <w:rFonts w:cs="Arial"/>
          <w:szCs w:val="22"/>
          <w:lang w:val="en-NZ"/>
        </w:rPr>
        <w:t>11.30am</w:t>
      </w:r>
      <w:r w:rsidRPr="009F06E4">
        <w:rPr>
          <w:rFonts w:cs="Arial"/>
          <w:szCs w:val="22"/>
          <w:lang w:val="en-NZ"/>
        </w:rPr>
        <w:t xml:space="preserve"> and welcomed Committee members, </w:t>
      </w:r>
      <w:r w:rsidRPr="00085AF5">
        <w:rPr>
          <w:rFonts w:cs="Arial"/>
          <w:szCs w:val="22"/>
          <w:lang w:val="en-NZ"/>
        </w:rPr>
        <w:t xml:space="preserve">noting that no apologies had been received. </w:t>
      </w:r>
      <w:r w:rsidR="00DB7572" w:rsidRPr="00085AF5">
        <w:rPr>
          <w:rFonts w:cs="Arial"/>
          <w:color w:val="FF0000"/>
          <w:szCs w:val="22"/>
          <w:lang w:val="en-NZ"/>
        </w:rPr>
        <w:br/>
      </w:r>
      <w:r w:rsidR="00DB7572">
        <w:rPr>
          <w:rFonts w:cs="Arial"/>
          <w:color w:val="FF0000"/>
          <w:szCs w:val="22"/>
          <w:lang w:val="en-NZ"/>
        </w:rPr>
        <w:br/>
      </w:r>
      <w:r>
        <w:rPr>
          <w:lang w:val="en-NZ"/>
        </w:rPr>
        <w:t xml:space="preserve">The Chair noted that the meeting was quorate. </w:t>
      </w:r>
    </w:p>
    <w:p w14:paraId="095E7CC7" w14:textId="77777777" w:rsidR="00A66F2E" w:rsidRDefault="00A66F2E" w:rsidP="00A66F2E">
      <w:pPr>
        <w:rPr>
          <w:lang w:val="en-NZ"/>
        </w:rPr>
      </w:pPr>
    </w:p>
    <w:p w14:paraId="08E58E7A" w14:textId="77777777" w:rsidR="00A66F2E" w:rsidRDefault="00A66F2E" w:rsidP="00A66F2E">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7B9686AF" w:rsidR="00451CD6" w:rsidRDefault="00A66F2E" w:rsidP="00A66F2E">
      <w:pPr>
        <w:rPr>
          <w:lang w:val="en-NZ"/>
        </w:rPr>
      </w:pPr>
      <w:r>
        <w:rPr>
          <w:lang w:val="en-NZ"/>
        </w:rPr>
        <w:t xml:space="preserve">The minutes of the meeting of </w:t>
      </w:r>
      <w:r w:rsidR="00E8371F" w:rsidRPr="00BD071C">
        <w:rPr>
          <w:lang w:val="en-NZ"/>
        </w:rPr>
        <w:t>26 November 2024</w:t>
      </w:r>
      <w:r>
        <w:rPr>
          <w:rFonts w:cs="Arial"/>
          <w:color w:val="33CCCC"/>
          <w:szCs w:val="22"/>
          <w:lang w:val="en-NZ"/>
        </w:rPr>
        <w:t xml:space="preserve"> </w:t>
      </w:r>
      <w:r>
        <w:rPr>
          <w:lang w:val="en-NZ"/>
        </w:rPr>
        <w:t>were 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72B16231" w14:textId="77777777" w:rsidTr="00B348EC">
        <w:trPr>
          <w:trHeight w:val="280"/>
        </w:trPr>
        <w:tc>
          <w:tcPr>
            <w:tcW w:w="966" w:type="dxa"/>
            <w:tcBorders>
              <w:top w:val="nil"/>
              <w:left w:val="nil"/>
              <w:bottom w:val="nil"/>
              <w:right w:val="nil"/>
            </w:tcBorders>
          </w:tcPr>
          <w:p w14:paraId="2DBB6405" w14:textId="77777777" w:rsidR="00A22109" w:rsidRPr="00960BFE" w:rsidRDefault="00A22109" w:rsidP="00B348EC">
            <w:pPr>
              <w:autoSpaceDE w:val="0"/>
              <w:autoSpaceDN w:val="0"/>
              <w:adjustRightInd w:val="0"/>
            </w:pPr>
            <w:bookmarkStart w:id="0" w:name="_Hlk191365498"/>
            <w:r w:rsidRPr="00960BFE">
              <w:rPr>
                <w:b/>
              </w:rPr>
              <w:t xml:space="preserve">1 </w:t>
            </w:r>
            <w:r w:rsidRPr="00960BFE">
              <w:t xml:space="preserve"> </w:t>
            </w:r>
          </w:p>
        </w:tc>
        <w:tc>
          <w:tcPr>
            <w:tcW w:w="2575" w:type="dxa"/>
            <w:tcBorders>
              <w:top w:val="nil"/>
              <w:left w:val="nil"/>
              <w:bottom w:val="nil"/>
              <w:right w:val="nil"/>
            </w:tcBorders>
          </w:tcPr>
          <w:p w14:paraId="08F8DE4C"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E74D237" w14:textId="5A6220D7" w:rsidR="00A22109" w:rsidRPr="002B62FF" w:rsidRDefault="00CB7932" w:rsidP="005260B8">
            <w:pPr>
              <w:rPr>
                <w:b/>
                <w:bCs/>
              </w:rPr>
            </w:pPr>
            <w:r w:rsidRPr="00CB7932">
              <w:rPr>
                <w:b/>
                <w:bCs/>
                <w:lang w:val="en-NZ"/>
              </w:rPr>
              <w:t>2024 FULL 21177</w:t>
            </w:r>
          </w:p>
        </w:tc>
      </w:tr>
      <w:tr w:rsidR="00A22109" w:rsidRPr="00960BFE" w14:paraId="042B47E2" w14:textId="77777777" w:rsidTr="00B348EC">
        <w:trPr>
          <w:trHeight w:val="280"/>
        </w:trPr>
        <w:tc>
          <w:tcPr>
            <w:tcW w:w="966" w:type="dxa"/>
            <w:tcBorders>
              <w:top w:val="nil"/>
              <w:left w:val="nil"/>
              <w:bottom w:val="nil"/>
              <w:right w:val="nil"/>
            </w:tcBorders>
          </w:tcPr>
          <w:p w14:paraId="1A10E65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560764A"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30A6A596" w14:textId="3F6E92CA" w:rsidR="00A22109" w:rsidRPr="00960BFE" w:rsidRDefault="005260B8" w:rsidP="00B348EC">
            <w:pPr>
              <w:autoSpaceDE w:val="0"/>
              <w:autoSpaceDN w:val="0"/>
              <w:adjustRightInd w:val="0"/>
            </w:pPr>
            <w:r w:rsidRPr="005260B8">
              <w:t>COG ARAR2221: A Phase 2 Study Using Chemoimmunotherapy with Gemcitabine, Cisplatin and Nivolumab in Newly Diagnosed Nasopharyngeal Carcinoma (NPC)</w:t>
            </w:r>
          </w:p>
        </w:tc>
      </w:tr>
      <w:tr w:rsidR="00A22109" w:rsidRPr="00960BFE" w14:paraId="1F09B6A4" w14:textId="77777777" w:rsidTr="00B348EC">
        <w:trPr>
          <w:trHeight w:val="280"/>
        </w:trPr>
        <w:tc>
          <w:tcPr>
            <w:tcW w:w="966" w:type="dxa"/>
            <w:tcBorders>
              <w:top w:val="nil"/>
              <w:left w:val="nil"/>
              <w:bottom w:val="nil"/>
              <w:right w:val="nil"/>
            </w:tcBorders>
          </w:tcPr>
          <w:p w14:paraId="0B715B28"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6C2CDE6"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4A61A527" w14:textId="4025D6C2" w:rsidR="00A22109" w:rsidRPr="00960BFE" w:rsidRDefault="001C32D8" w:rsidP="00B348EC">
            <w:r w:rsidRPr="001C32D8">
              <w:rPr>
                <w:bCs/>
                <w:lang w:val="en-NZ"/>
              </w:rPr>
              <w:t>Dr Tristan Pettit</w:t>
            </w:r>
          </w:p>
        </w:tc>
      </w:tr>
      <w:tr w:rsidR="00A22109" w:rsidRPr="00960BFE" w14:paraId="31A49C02" w14:textId="77777777" w:rsidTr="00B348EC">
        <w:trPr>
          <w:trHeight w:val="280"/>
        </w:trPr>
        <w:tc>
          <w:tcPr>
            <w:tcW w:w="966" w:type="dxa"/>
            <w:tcBorders>
              <w:top w:val="nil"/>
              <w:left w:val="nil"/>
              <w:bottom w:val="nil"/>
              <w:right w:val="nil"/>
            </w:tcBorders>
          </w:tcPr>
          <w:p w14:paraId="52B0738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564C62CC"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4B770FC3" w14:textId="129D88B3" w:rsidR="00A22109" w:rsidRPr="00960BFE" w:rsidRDefault="001323C0" w:rsidP="00B348EC">
            <w:pPr>
              <w:autoSpaceDE w:val="0"/>
              <w:autoSpaceDN w:val="0"/>
              <w:adjustRightInd w:val="0"/>
            </w:pPr>
            <w:r w:rsidRPr="001323C0">
              <w:t>Children's Oncology Group</w:t>
            </w:r>
          </w:p>
        </w:tc>
      </w:tr>
      <w:tr w:rsidR="00A22109" w:rsidRPr="00960BFE" w14:paraId="6D6927B6" w14:textId="77777777" w:rsidTr="00B348EC">
        <w:trPr>
          <w:trHeight w:val="280"/>
        </w:trPr>
        <w:tc>
          <w:tcPr>
            <w:tcW w:w="966" w:type="dxa"/>
            <w:tcBorders>
              <w:top w:val="nil"/>
              <w:left w:val="nil"/>
              <w:bottom w:val="nil"/>
              <w:right w:val="nil"/>
            </w:tcBorders>
          </w:tcPr>
          <w:p w14:paraId="1301CF59"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77C3BE9"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0413246D" w14:textId="472C0FAE" w:rsidR="00A22109" w:rsidRPr="00960BFE" w:rsidRDefault="00FC2E07" w:rsidP="00B348EC">
            <w:pPr>
              <w:autoSpaceDE w:val="0"/>
              <w:autoSpaceDN w:val="0"/>
              <w:adjustRightInd w:val="0"/>
            </w:pPr>
            <w:r>
              <w:t>13 February 2025</w:t>
            </w:r>
          </w:p>
        </w:tc>
      </w:tr>
    </w:tbl>
    <w:p w14:paraId="76256135" w14:textId="77777777" w:rsidR="00A22109" w:rsidRPr="00795EDD" w:rsidRDefault="00A22109" w:rsidP="00A22109"/>
    <w:p w14:paraId="130F2445" w14:textId="48E7E9CF" w:rsidR="00A22109" w:rsidRPr="00D324AA" w:rsidRDefault="00ED3D2A" w:rsidP="00A22109">
      <w:pPr>
        <w:autoSpaceDE w:val="0"/>
        <w:autoSpaceDN w:val="0"/>
        <w:adjustRightInd w:val="0"/>
        <w:rPr>
          <w:sz w:val="20"/>
          <w:lang w:val="en-NZ"/>
        </w:rPr>
      </w:pPr>
      <w:r w:rsidRPr="005B2D7E">
        <w:rPr>
          <w:rFonts w:cs="Arial"/>
          <w:szCs w:val="22"/>
          <w:lang w:val="en-NZ"/>
        </w:rPr>
        <w:t xml:space="preserve">Katherine </w:t>
      </w:r>
      <w:r w:rsidR="005B2D7E" w:rsidRPr="005B2D7E">
        <w:rPr>
          <w:rFonts w:cs="Arial"/>
          <w:szCs w:val="22"/>
          <w:lang w:val="en-NZ"/>
        </w:rPr>
        <w:t>Denton</w:t>
      </w:r>
      <w:r w:rsidR="00A22109" w:rsidRPr="00D324AA">
        <w:rPr>
          <w:lang w:val="en-NZ"/>
        </w:rPr>
        <w:t xml:space="preserve"> was present via videoconference for discussion of this application.</w:t>
      </w:r>
    </w:p>
    <w:p w14:paraId="46EF21D7" w14:textId="77777777" w:rsidR="00A22109" w:rsidRPr="00D324AA" w:rsidRDefault="00A22109" w:rsidP="00A22109">
      <w:pPr>
        <w:rPr>
          <w:u w:val="single"/>
          <w:lang w:val="en-NZ"/>
        </w:rPr>
      </w:pPr>
    </w:p>
    <w:p w14:paraId="5EF2067A" w14:textId="77777777" w:rsidR="00A22109" w:rsidRPr="0054344C" w:rsidRDefault="00A22109" w:rsidP="00A22109">
      <w:pPr>
        <w:pStyle w:val="Headingbold"/>
      </w:pPr>
      <w:r w:rsidRPr="0054344C">
        <w:t>Potential conflicts of interest</w:t>
      </w:r>
    </w:p>
    <w:p w14:paraId="05EF5A34" w14:textId="77777777" w:rsidR="00A22109" w:rsidRPr="00D324AA" w:rsidRDefault="00A22109" w:rsidP="00A22109">
      <w:pPr>
        <w:rPr>
          <w:b/>
          <w:lang w:val="en-NZ"/>
        </w:rPr>
      </w:pPr>
    </w:p>
    <w:p w14:paraId="4A64353D"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015B2F6B" w14:textId="77777777" w:rsidR="00A22109" w:rsidRPr="00D324AA" w:rsidRDefault="00A22109" w:rsidP="00A22109">
      <w:pPr>
        <w:rPr>
          <w:lang w:val="en-NZ"/>
        </w:rPr>
      </w:pPr>
    </w:p>
    <w:p w14:paraId="2236CF93"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2BC5FA9E" w14:textId="77777777" w:rsidR="00A22109" w:rsidRPr="00D324AA" w:rsidRDefault="00A22109" w:rsidP="00A22109">
      <w:pPr>
        <w:rPr>
          <w:lang w:val="en-NZ"/>
        </w:rPr>
      </w:pPr>
    </w:p>
    <w:p w14:paraId="0C11F3B8" w14:textId="77777777" w:rsidR="00A22109" w:rsidRPr="0054344C" w:rsidRDefault="00A22109" w:rsidP="00A22109">
      <w:pPr>
        <w:pStyle w:val="Headingbold"/>
      </w:pPr>
      <w:r w:rsidRPr="0054344C">
        <w:t xml:space="preserve">Summary of resolved ethical issues </w:t>
      </w:r>
    </w:p>
    <w:p w14:paraId="27BF9830" w14:textId="77777777" w:rsidR="00A22109" w:rsidRPr="00D324AA" w:rsidRDefault="00A22109" w:rsidP="00A22109">
      <w:pPr>
        <w:rPr>
          <w:u w:val="single"/>
          <w:lang w:val="en-NZ"/>
        </w:rPr>
      </w:pPr>
    </w:p>
    <w:p w14:paraId="7C3E21B5"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76A00666" w14:textId="77777777" w:rsidR="00A22109" w:rsidRPr="00D324AA" w:rsidRDefault="00A22109" w:rsidP="00A22109">
      <w:pPr>
        <w:rPr>
          <w:lang w:val="en-NZ"/>
        </w:rPr>
      </w:pPr>
    </w:p>
    <w:p w14:paraId="74227BC0" w14:textId="1E5BB9D3" w:rsidR="00A22109" w:rsidRPr="00D324AA" w:rsidRDefault="00A22109" w:rsidP="00A22109">
      <w:pPr>
        <w:pStyle w:val="ListParagraph"/>
      </w:pPr>
      <w:r w:rsidRPr="00D324AA">
        <w:t xml:space="preserve">The Committee </w:t>
      </w:r>
      <w:r w:rsidR="00EF0D9F">
        <w:t>sought clarity about whether samples would be sent overseas.</w:t>
      </w:r>
      <w:r w:rsidR="00487584">
        <w:t xml:space="preserve">  The </w:t>
      </w:r>
      <w:r w:rsidR="00B45101">
        <w:t>R</w:t>
      </w:r>
      <w:r w:rsidR="00487584">
        <w:t>esearcher advised this is optional</w:t>
      </w:r>
      <w:r w:rsidR="00B45101">
        <w:t xml:space="preserve"> </w:t>
      </w:r>
      <w:r w:rsidR="00F81282">
        <w:t xml:space="preserve">for banking </w:t>
      </w:r>
      <w:r w:rsidR="00B45101">
        <w:t>and participants would consent to this in the optional consent form.</w:t>
      </w:r>
    </w:p>
    <w:p w14:paraId="69F268F6" w14:textId="02B49CAE" w:rsidR="00A22109" w:rsidRPr="00D324AA" w:rsidRDefault="00815334" w:rsidP="00A22109">
      <w:pPr>
        <w:numPr>
          <w:ilvl w:val="0"/>
          <w:numId w:val="3"/>
        </w:numPr>
        <w:spacing w:before="80" w:after="80"/>
        <w:contextualSpacing/>
        <w:rPr>
          <w:lang w:val="en-NZ"/>
        </w:rPr>
      </w:pPr>
      <w:r>
        <w:t>The Committee sought clarity if cisplatin plus gemcitabine, instead of cisplatin plus 5FU is an experimental aspect of this study.</w:t>
      </w:r>
      <w:r w:rsidR="00F65725">
        <w:t xml:space="preserve">  The Researcher advised this is approved in New Zealand</w:t>
      </w:r>
      <w:r w:rsidR="00CC3FCF">
        <w:t xml:space="preserve"> and not considered investigational</w:t>
      </w:r>
      <w:r w:rsidR="00F65725">
        <w:t>.</w:t>
      </w:r>
    </w:p>
    <w:p w14:paraId="13B19B15" w14:textId="77777777" w:rsidR="00A22109" w:rsidRPr="00D324AA" w:rsidRDefault="00A22109" w:rsidP="00A22109">
      <w:pPr>
        <w:spacing w:before="80" w:after="80"/>
        <w:rPr>
          <w:lang w:val="en-NZ"/>
        </w:rPr>
      </w:pPr>
    </w:p>
    <w:p w14:paraId="1F9735D2" w14:textId="77777777" w:rsidR="00A22109" w:rsidRPr="0054344C" w:rsidRDefault="00A22109" w:rsidP="00A22109">
      <w:pPr>
        <w:pStyle w:val="Headingbold"/>
      </w:pPr>
      <w:r w:rsidRPr="0054344C">
        <w:t>Summary of outstanding ethical issues</w:t>
      </w:r>
    </w:p>
    <w:p w14:paraId="06F86DD1" w14:textId="77777777" w:rsidR="00A22109" w:rsidRPr="00D324AA" w:rsidRDefault="00A22109" w:rsidP="00A22109">
      <w:pPr>
        <w:rPr>
          <w:lang w:val="en-NZ"/>
        </w:rPr>
      </w:pPr>
    </w:p>
    <w:p w14:paraId="0399AB12" w14:textId="29C59CD3" w:rsidR="00A22109" w:rsidRPr="00D324AA" w:rsidRDefault="00A22109" w:rsidP="00A22109">
      <w:pPr>
        <w:rPr>
          <w:rFonts w:cs="Arial"/>
          <w:szCs w:val="22"/>
        </w:rPr>
      </w:pPr>
      <w:r w:rsidRPr="00D324AA">
        <w:rPr>
          <w:lang w:val="en-NZ"/>
        </w:rPr>
        <w:t xml:space="preserve">The main ethical issues considered by the </w:t>
      </w:r>
      <w:r w:rsidR="00EA79A9" w:rsidRPr="00D324AA">
        <w:rPr>
          <w:szCs w:val="22"/>
          <w:lang w:val="en-NZ"/>
        </w:rPr>
        <w:t>Committee,</w:t>
      </w:r>
      <w:r w:rsidRPr="00D324AA">
        <w:rPr>
          <w:szCs w:val="22"/>
          <w:lang w:val="en-NZ"/>
        </w:rPr>
        <w:t xml:space="preserve"> and which require addressing by the Researcher are as follows</w:t>
      </w:r>
      <w:r w:rsidRPr="00D324AA">
        <w:rPr>
          <w:rFonts w:cs="Arial"/>
          <w:szCs w:val="22"/>
        </w:rPr>
        <w:t>.</w:t>
      </w:r>
    </w:p>
    <w:p w14:paraId="3944713C" w14:textId="77777777" w:rsidR="00A22109" w:rsidRPr="00D324AA" w:rsidRDefault="00A22109" w:rsidP="00A22109">
      <w:pPr>
        <w:autoSpaceDE w:val="0"/>
        <w:autoSpaceDN w:val="0"/>
        <w:adjustRightInd w:val="0"/>
        <w:rPr>
          <w:szCs w:val="22"/>
          <w:lang w:val="en-NZ"/>
        </w:rPr>
      </w:pPr>
    </w:p>
    <w:p w14:paraId="41F94114" w14:textId="6794DF5E" w:rsidR="003831DD" w:rsidRDefault="003831DD" w:rsidP="003831DD">
      <w:pPr>
        <w:pStyle w:val="ListParagraph"/>
        <w:rPr>
          <w:b/>
        </w:rPr>
      </w:pPr>
      <w:bookmarkStart w:id="1" w:name="_Hlk191389097"/>
      <w:r w:rsidRPr="003831DD">
        <w:t xml:space="preserve">The Committee noted that there is an emergent issue with USA Federal Government funding for research. The Committee noted that studies had been suddenly terminated without regard to the welfare of participants, and that this could also impact New Zealand participants if a study was terminated without warning in breach of ethical principles and the New Zealand Ethical Standards. The Committee requested written assurances from the Sponsor’s Chief Medical Officer, Chief Financial </w:t>
      </w:r>
      <w:r w:rsidR="005B2D7E" w:rsidRPr="003831DD">
        <w:t>Officer,</w:t>
      </w:r>
      <w:r w:rsidRPr="003831DD">
        <w:t xml:space="preserve"> and Chief Legal Officer, inclusive, that the USA Federal Government is not the source of any funding. If there is US Federal Government funding, this should be highlighted, and the </w:t>
      </w:r>
      <w:r w:rsidR="000538CB">
        <w:t>s</w:t>
      </w:r>
      <w:r w:rsidRPr="003831DD">
        <w:t>tudy will require further consideration by the Committee</w:t>
      </w:r>
      <w:r w:rsidRPr="003831DD">
        <w:rPr>
          <w:b/>
        </w:rPr>
        <w:t>.</w:t>
      </w:r>
    </w:p>
    <w:p w14:paraId="6AE2C085" w14:textId="73D643EA" w:rsidR="0060659B" w:rsidRDefault="0060659B" w:rsidP="0060659B">
      <w:pPr>
        <w:pStyle w:val="ListParagraph"/>
      </w:pPr>
      <w:r>
        <w:t>The Committee request health information going overseas includes just month and year of birth rather than full date of birth</w:t>
      </w:r>
      <w:r w:rsidR="00793CA1">
        <w:t>, as this this is an identifier</w:t>
      </w:r>
      <w:r>
        <w:t>.</w:t>
      </w:r>
    </w:p>
    <w:bookmarkEnd w:id="1"/>
    <w:p w14:paraId="11B8DE45" w14:textId="7DE52E06" w:rsidR="00A22109" w:rsidRDefault="00A22109" w:rsidP="008C7CC4">
      <w:pPr>
        <w:pStyle w:val="ListParagraph"/>
        <w:numPr>
          <w:ilvl w:val="0"/>
          <w:numId w:val="0"/>
        </w:numPr>
        <w:ind w:left="357"/>
        <w:rPr>
          <w:rFonts w:cs="Arial"/>
          <w:color w:val="FF0000"/>
        </w:rPr>
      </w:pPr>
    </w:p>
    <w:p w14:paraId="3E18ED7C" w14:textId="77777777" w:rsidR="00793CA1" w:rsidRDefault="00793CA1" w:rsidP="008C7CC4">
      <w:pPr>
        <w:pStyle w:val="ListParagraph"/>
        <w:numPr>
          <w:ilvl w:val="0"/>
          <w:numId w:val="0"/>
        </w:numPr>
        <w:ind w:left="357"/>
        <w:rPr>
          <w:rFonts w:cs="Arial"/>
          <w:color w:val="FF0000"/>
        </w:rPr>
      </w:pPr>
    </w:p>
    <w:p w14:paraId="1B2E2480" w14:textId="77777777" w:rsidR="00793CA1" w:rsidRDefault="00793CA1" w:rsidP="008C7CC4">
      <w:pPr>
        <w:pStyle w:val="ListParagraph"/>
        <w:numPr>
          <w:ilvl w:val="0"/>
          <w:numId w:val="0"/>
        </w:numPr>
        <w:ind w:left="357"/>
        <w:rPr>
          <w:rFonts w:cs="Arial"/>
          <w:color w:val="FF0000"/>
        </w:rPr>
      </w:pPr>
    </w:p>
    <w:p w14:paraId="797915C2" w14:textId="77777777" w:rsidR="00793CA1" w:rsidRPr="00D324AA" w:rsidRDefault="00793CA1" w:rsidP="008C7CC4">
      <w:pPr>
        <w:pStyle w:val="ListParagraph"/>
        <w:numPr>
          <w:ilvl w:val="0"/>
          <w:numId w:val="0"/>
        </w:numPr>
        <w:ind w:left="357"/>
        <w:rPr>
          <w:rFonts w:cs="Arial"/>
          <w:color w:val="FF0000"/>
        </w:rPr>
      </w:pPr>
    </w:p>
    <w:p w14:paraId="7C33BDE0"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8083F25" w14:textId="77777777" w:rsidR="00A22109" w:rsidRPr="00D324AA" w:rsidRDefault="00A22109" w:rsidP="00A22109">
      <w:pPr>
        <w:spacing w:before="80" w:after="80"/>
        <w:rPr>
          <w:rFonts w:cs="Arial"/>
          <w:szCs w:val="22"/>
          <w:lang w:val="en-NZ"/>
        </w:rPr>
      </w:pPr>
    </w:p>
    <w:p w14:paraId="1F6B698D" w14:textId="510A35F3" w:rsidR="00A22109" w:rsidRDefault="00A22109" w:rsidP="00A22109">
      <w:pPr>
        <w:pStyle w:val="ListParagraph"/>
      </w:pPr>
      <w:r w:rsidRPr="00D324AA">
        <w:t>Please</w:t>
      </w:r>
      <w:r w:rsidR="00A67A44">
        <w:t xml:space="preserve"> review for rep</w:t>
      </w:r>
      <w:r w:rsidR="00692E90">
        <w:t xml:space="preserve">etition and make more concise </w:t>
      </w:r>
      <w:r w:rsidR="008E50BA">
        <w:t xml:space="preserve">where possible </w:t>
      </w:r>
      <w:r w:rsidR="00B17DA5">
        <w:t>for ease of readability.</w:t>
      </w:r>
    </w:p>
    <w:p w14:paraId="06C52305" w14:textId="36C64C23" w:rsidR="00B44639" w:rsidRDefault="0004025E" w:rsidP="00A22109">
      <w:pPr>
        <w:pStyle w:val="ListParagraph"/>
      </w:pPr>
      <w:r>
        <w:t>Please clearly outline what standard of care is in New Zealand</w:t>
      </w:r>
      <w:r w:rsidR="00CC78AA">
        <w:t>, so potential participants understand what treatment they would receive if they declined to join the study.</w:t>
      </w:r>
    </w:p>
    <w:p w14:paraId="17870B05" w14:textId="55AEE2D0" w:rsidR="006B2077" w:rsidRPr="00D324AA" w:rsidRDefault="006B2077" w:rsidP="00A22109">
      <w:pPr>
        <w:pStyle w:val="ListParagraph"/>
      </w:pPr>
      <w:r>
        <w:t xml:space="preserve">Please clearly outline </w:t>
      </w:r>
      <w:r w:rsidR="00A86232">
        <w:t>all the experimental aspects of the study</w:t>
      </w:r>
      <w:r w:rsidR="009A6135">
        <w:t xml:space="preserve">, for example, </w:t>
      </w:r>
      <w:r w:rsidR="00C76E80">
        <w:t>the calibration of radiation based on the participants response to the study drugs</w:t>
      </w:r>
      <w:r w:rsidR="000728A7">
        <w:t xml:space="preserve"> and the selection of the number of cycles of study drug post radiation.</w:t>
      </w:r>
    </w:p>
    <w:p w14:paraId="76BD0A68" w14:textId="4AE57533" w:rsidR="00A22109" w:rsidRDefault="00B17DA5" w:rsidP="00A22109">
      <w:pPr>
        <w:pStyle w:val="ListParagraph"/>
      </w:pPr>
      <w:r>
        <w:t>On page 3 where it states that Nivolumab is approved in New Zealand</w:t>
      </w:r>
      <w:r w:rsidR="00CB3120">
        <w:t xml:space="preserve"> by Medsafe, please clarify that this is for use in other cancers</w:t>
      </w:r>
      <w:r w:rsidR="002D6191">
        <w:t xml:space="preserve">, and that this is an </w:t>
      </w:r>
      <w:r w:rsidR="00EA79A9">
        <w:t>off-label</w:t>
      </w:r>
      <w:r w:rsidR="002D6191">
        <w:t xml:space="preserve"> </w:t>
      </w:r>
      <w:r w:rsidR="00EA79A9">
        <w:t>usage</w:t>
      </w:r>
      <w:r w:rsidR="00270AAB">
        <w:t>.</w:t>
      </w:r>
    </w:p>
    <w:p w14:paraId="7620CFD5" w14:textId="40C3ACEB" w:rsidR="00C456CF" w:rsidRDefault="00C456CF" w:rsidP="00A22109">
      <w:pPr>
        <w:pStyle w:val="ListParagraph"/>
      </w:pPr>
      <w:r>
        <w:t xml:space="preserve">On page 4 please state where in the USA the Central review </w:t>
      </w:r>
      <w:r w:rsidR="00CA305E">
        <w:t>will occur</w:t>
      </w:r>
      <w:r w:rsidR="00DF1824">
        <w:t>, city and state</w:t>
      </w:r>
      <w:r>
        <w:t>.</w:t>
      </w:r>
    </w:p>
    <w:p w14:paraId="7B7FF9B0" w14:textId="0B296B1A" w:rsidR="00EA79A9" w:rsidRDefault="00C07DF5" w:rsidP="00A22109">
      <w:pPr>
        <w:pStyle w:val="ListParagraph"/>
      </w:pPr>
      <w:r>
        <w:t xml:space="preserve">On page 5 </w:t>
      </w:r>
      <w:r w:rsidR="006C74F8">
        <w:t>please remove the detail about tissue banking</w:t>
      </w:r>
      <w:r w:rsidR="00551F41">
        <w:t xml:space="preserve">, instead reference the separate </w:t>
      </w:r>
      <w:r w:rsidR="00FF45A5">
        <w:t xml:space="preserve">tissue banking </w:t>
      </w:r>
      <w:r w:rsidR="00551F41">
        <w:t>PIS/CF.</w:t>
      </w:r>
    </w:p>
    <w:p w14:paraId="2EBC2791" w14:textId="0B5B913E" w:rsidR="00D22370" w:rsidRDefault="00053CDD" w:rsidP="00E45BD8">
      <w:pPr>
        <w:pStyle w:val="ListParagraph"/>
      </w:pPr>
      <w:r>
        <w:t xml:space="preserve">On page 2 </w:t>
      </w:r>
      <w:r w:rsidR="0040332B">
        <w:t>o</w:t>
      </w:r>
      <w:r w:rsidR="00A067EA">
        <w:t>f</w:t>
      </w:r>
      <w:r w:rsidR="0040332B">
        <w:t xml:space="preserve"> the older child assent form, and on page </w:t>
      </w:r>
      <w:r w:rsidR="00C569D8">
        <w:t>5 o</w:t>
      </w:r>
      <w:r w:rsidR="0021344A">
        <w:t>f</w:t>
      </w:r>
      <w:r w:rsidR="00C569D8">
        <w:t xml:space="preserve"> the parental PIS please add the safety plan from E3.1</w:t>
      </w:r>
      <w:r w:rsidR="00846AA2">
        <w:t xml:space="preserve"> which covers what will happen if anything should arise during the completion of questionnaires. </w:t>
      </w:r>
    </w:p>
    <w:p w14:paraId="01DC7192" w14:textId="393C02D9" w:rsidR="00CD29CF" w:rsidRDefault="00E444AA" w:rsidP="00A22109">
      <w:pPr>
        <w:pStyle w:val="ListParagraph"/>
      </w:pPr>
      <w:r>
        <w:t xml:space="preserve">On page 12 please state that it is coded data </w:t>
      </w:r>
      <w:r w:rsidR="00944674">
        <w:t xml:space="preserve">that will </w:t>
      </w:r>
      <w:r w:rsidR="00907383">
        <w:t>be shared</w:t>
      </w:r>
      <w:r w:rsidR="00291B4E">
        <w:t xml:space="preserve"> broad</w:t>
      </w:r>
      <w:r w:rsidR="00F960D8">
        <w:t>ly</w:t>
      </w:r>
      <w:r w:rsidR="00291B4E">
        <w:t xml:space="preserve">, </w:t>
      </w:r>
      <w:r w:rsidR="00F960D8">
        <w:t>including with COG and HDEC</w:t>
      </w:r>
      <w:r w:rsidR="00B760A2">
        <w:t>.</w:t>
      </w:r>
    </w:p>
    <w:p w14:paraId="1C4D5D68" w14:textId="496AB163" w:rsidR="0012610B" w:rsidRDefault="0012610B" w:rsidP="00A22109">
      <w:pPr>
        <w:pStyle w:val="ListParagraph"/>
      </w:pPr>
      <w:r>
        <w:t xml:space="preserve">On page 13 please clarify what is meant by there </w:t>
      </w:r>
      <w:r w:rsidR="00907383">
        <w:t>being a problem with access to nivolumab</w:t>
      </w:r>
      <w:r w:rsidR="00213254">
        <w:t xml:space="preserve"> </w:t>
      </w:r>
      <w:r w:rsidR="00C610A2">
        <w:t>or if</w:t>
      </w:r>
      <w:r w:rsidR="00213254">
        <w:t xml:space="preserve"> this won’t apply to New Zealand</w:t>
      </w:r>
      <w:r w:rsidR="00C610A2">
        <w:t xml:space="preserve"> then </w:t>
      </w:r>
      <w:r w:rsidR="008B16EC">
        <w:t>delete this statement</w:t>
      </w:r>
      <w:r w:rsidR="00907383">
        <w:t>.</w:t>
      </w:r>
    </w:p>
    <w:p w14:paraId="639AE000" w14:textId="17CC1790" w:rsidR="00A83EF2" w:rsidRDefault="00C244D0" w:rsidP="00A22109">
      <w:pPr>
        <w:pStyle w:val="ListParagraph"/>
      </w:pPr>
      <w:r>
        <w:t xml:space="preserve">In the older child </w:t>
      </w:r>
      <w:r w:rsidR="006F29A3">
        <w:t>assent form</w:t>
      </w:r>
      <w:r>
        <w:t xml:space="preserve"> please add additional information </w:t>
      </w:r>
      <w:r w:rsidR="00971EE5">
        <w:t xml:space="preserve">around privacy under ‘collection of information’.  Such as </w:t>
      </w:r>
      <w:r w:rsidR="007D3DCA">
        <w:t>how long information may be kept and who will have access to it.</w:t>
      </w:r>
    </w:p>
    <w:p w14:paraId="44734642" w14:textId="56F0EAAA" w:rsidR="006F607B" w:rsidRDefault="006F607B" w:rsidP="00A22109">
      <w:pPr>
        <w:pStyle w:val="ListParagraph"/>
      </w:pPr>
      <w:r>
        <w:t xml:space="preserve">Please change the wording </w:t>
      </w:r>
      <w:r w:rsidR="00605A0C">
        <w:t>from ‘you will not be penalised or lose benefits’ to less emotive language</w:t>
      </w:r>
      <w:r w:rsidR="00204920">
        <w:t>, such as ‘you will continue to receive standard of care’.</w:t>
      </w:r>
    </w:p>
    <w:p w14:paraId="03AE65CC" w14:textId="557B02C2" w:rsidR="00DC3069" w:rsidRDefault="00DC3069" w:rsidP="00A22109">
      <w:pPr>
        <w:pStyle w:val="ListParagraph"/>
      </w:pPr>
      <w:r>
        <w:t>Please</w:t>
      </w:r>
      <w:r w:rsidR="00854104">
        <w:t xml:space="preserve"> also</w:t>
      </w:r>
      <w:r>
        <w:t xml:space="preserve"> include Māori cultural support information on the short form.</w:t>
      </w:r>
    </w:p>
    <w:p w14:paraId="1CCCA129" w14:textId="3D884583" w:rsidR="00ED3FDF" w:rsidRPr="00D324AA" w:rsidRDefault="00ED3FDF" w:rsidP="00A22109">
      <w:pPr>
        <w:pStyle w:val="ListParagraph"/>
      </w:pPr>
      <w:r>
        <w:t>The future unspecified research PIS at the end of the assent forms</w:t>
      </w:r>
      <w:r w:rsidR="001E0277">
        <w:t xml:space="preserve"> is very heavy reading for children.</w:t>
      </w:r>
    </w:p>
    <w:p w14:paraId="4D451CDC" w14:textId="77777777" w:rsidR="00A22109" w:rsidRPr="00D324AA" w:rsidRDefault="00A22109" w:rsidP="00A22109">
      <w:pPr>
        <w:spacing w:before="80" w:after="80"/>
      </w:pPr>
    </w:p>
    <w:p w14:paraId="6F70FF1B" w14:textId="77777777" w:rsidR="00A22109" w:rsidRPr="0054344C" w:rsidRDefault="00A22109" w:rsidP="00A22109">
      <w:pPr>
        <w:rPr>
          <w:b/>
          <w:bCs/>
          <w:lang w:val="en-NZ"/>
        </w:rPr>
      </w:pPr>
      <w:r w:rsidRPr="0054344C">
        <w:rPr>
          <w:b/>
          <w:bCs/>
          <w:lang w:val="en-NZ"/>
        </w:rPr>
        <w:t xml:space="preserve">Decision </w:t>
      </w:r>
    </w:p>
    <w:p w14:paraId="5CF7B12F" w14:textId="77777777" w:rsidR="00A22109" w:rsidRPr="00D324AA" w:rsidRDefault="00A22109" w:rsidP="00A22109">
      <w:pPr>
        <w:rPr>
          <w:lang w:val="en-NZ"/>
        </w:rPr>
      </w:pPr>
    </w:p>
    <w:p w14:paraId="253FBAEE"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8F3013F" w14:textId="77777777" w:rsidR="00A22109" w:rsidRPr="00D324AA" w:rsidRDefault="00A22109" w:rsidP="00A22109">
      <w:pPr>
        <w:rPr>
          <w:lang w:val="en-NZ"/>
        </w:rPr>
      </w:pPr>
    </w:p>
    <w:p w14:paraId="3D839DFC" w14:textId="5FA1DB0F" w:rsidR="00A22109" w:rsidRPr="006D0A33" w:rsidRDefault="00A22109" w:rsidP="00A22109">
      <w:pPr>
        <w:pStyle w:val="ListParagraph"/>
      </w:pPr>
      <w:r w:rsidRPr="006D0A33">
        <w:t>Please address all outstanding ethical issues, providing the information requested by the Committee</w:t>
      </w:r>
      <w:r w:rsidR="008B16EC">
        <w:t>, and specifically also address the issue of continued federal funding for COG studies</w:t>
      </w:r>
      <w:r w:rsidR="009A7A41">
        <w:t>.</w:t>
      </w:r>
    </w:p>
    <w:p w14:paraId="7D50AD0D"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E5617F3" w14:textId="77777777" w:rsidR="00A22109" w:rsidRPr="00D324AA" w:rsidRDefault="00A22109" w:rsidP="00A22109">
      <w:pPr>
        <w:rPr>
          <w:color w:val="FF0000"/>
          <w:lang w:val="en-NZ"/>
        </w:rPr>
      </w:pPr>
    </w:p>
    <w:p w14:paraId="37E19574" w14:textId="13E9CCA3" w:rsidR="00A22109" w:rsidRPr="00D324AA" w:rsidRDefault="00A22109" w:rsidP="00A22109">
      <w:pPr>
        <w:rPr>
          <w:lang w:val="en-NZ"/>
        </w:rPr>
      </w:pPr>
      <w:r w:rsidRPr="00D324AA">
        <w:rPr>
          <w:lang w:val="en-NZ"/>
        </w:rPr>
        <w:t xml:space="preserve">After receipt of the information requested by the Committee, a final decision on the application will be made by </w:t>
      </w:r>
      <w:r w:rsidR="007D1E96">
        <w:rPr>
          <w:lang w:val="en-NZ"/>
        </w:rPr>
        <w:t xml:space="preserve">Ms </w:t>
      </w:r>
      <w:r w:rsidR="00C903A9">
        <w:rPr>
          <w:lang w:val="en-NZ"/>
        </w:rPr>
        <w:t xml:space="preserve">Jessie </w:t>
      </w:r>
      <w:proofErr w:type="spellStart"/>
      <w:r w:rsidR="00C903A9">
        <w:rPr>
          <w:lang w:val="en-NZ"/>
        </w:rPr>
        <w:t>Lena</w:t>
      </w:r>
      <w:r w:rsidR="00AF3A81">
        <w:rPr>
          <w:lang w:val="en-NZ"/>
        </w:rPr>
        <w:t>gh</w:t>
      </w:r>
      <w:proofErr w:type="spellEnd"/>
      <w:r w:rsidR="00AF3A81">
        <w:rPr>
          <w:lang w:val="en-NZ"/>
        </w:rPr>
        <w:t xml:space="preserve">-Glue </w:t>
      </w:r>
      <w:r w:rsidR="00C903A9">
        <w:rPr>
          <w:lang w:val="en-NZ"/>
        </w:rPr>
        <w:t xml:space="preserve">and </w:t>
      </w:r>
      <w:r w:rsidR="007D1E96">
        <w:rPr>
          <w:lang w:val="en-NZ"/>
        </w:rPr>
        <w:t xml:space="preserve">Dr </w:t>
      </w:r>
      <w:r w:rsidR="00C903A9">
        <w:rPr>
          <w:lang w:val="en-NZ"/>
        </w:rPr>
        <w:t>Patries Herst</w:t>
      </w:r>
      <w:r w:rsidRPr="00D324AA">
        <w:rPr>
          <w:lang w:val="en-NZ"/>
        </w:rPr>
        <w:t>.</w:t>
      </w:r>
    </w:p>
    <w:p w14:paraId="642F4440" w14:textId="77777777" w:rsidR="00A22109" w:rsidRPr="00D324AA" w:rsidRDefault="00A22109" w:rsidP="00A22109">
      <w:pPr>
        <w:rPr>
          <w:color w:val="FF0000"/>
          <w:lang w:val="en-NZ"/>
        </w:rPr>
      </w:pPr>
    </w:p>
    <w:bookmarkEnd w:id="0"/>
    <w:p w14:paraId="7F451E52" w14:textId="77777777" w:rsidR="00A22109" w:rsidRDefault="00A22109" w:rsidP="00540FF2">
      <w:pPr>
        <w:rPr>
          <w:color w:val="4BACC6"/>
          <w:lang w:val="en-NZ"/>
        </w:rPr>
      </w:pPr>
    </w:p>
    <w:p w14:paraId="725B0B80" w14:textId="77777777" w:rsidR="004F60D1" w:rsidRDefault="004F60D1" w:rsidP="00540FF2">
      <w:pPr>
        <w:rPr>
          <w:color w:val="4BACC6"/>
          <w:lang w:val="en-NZ"/>
        </w:rPr>
      </w:pPr>
    </w:p>
    <w:p w14:paraId="7080F891" w14:textId="77777777" w:rsidR="004F60D1" w:rsidRDefault="004F60D1" w:rsidP="00540FF2">
      <w:pPr>
        <w:rPr>
          <w:color w:val="4BACC6"/>
          <w:lang w:val="en-NZ"/>
        </w:rPr>
      </w:pPr>
    </w:p>
    <w:p w14:paraId="3394A9F8" w14:textId="77777777" w:rsidR="004F60D1" w:rsidRDefault="004F60D1" w:rsidP="00540FF2">
      <w:pPr>
        <w:rPr>
          <w:color w:val="4BACC6"/>
          <w:lang w:val="en-NZ"/>
        </w:rPr>
      </w:pPr>
    </w:p>
    <w:p w14:paraId="412300CC" w14:textId="77777777" w:rsidR="004F60D1" w:rsidRDefault="004F60D1" w:rsidP="00540FF2">
      <w:pPr>
        <w:rPr>
          <w:color w:val="4BACC6"/>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677C6" w:rsidRPr="004677C6" w14:paraId="7356C4F4" w14:textId="77777777" w:rsidTr="007F0C02">
        <w:trPr>
          <w:trHeight w:val="280"/>
        </w:trPr>
        <w:tc>
          <w:tcPr>
            <w:tcW w:w="966" w:type="dxa"/>
            <w:tcBorders>
              <w:top w:val="nil"/>
              <w:left w:val="nil"/>
              <w:bottom w:val="nil"/>
              <w:right w:val="nil"/>
            </w:tcBorders>
          </w:tcPr>
          <w:p w14:paraId="7490EC51" w14:textId="263CFE22" w:rsidR="004677C6" w:rsidRPr="004677C6" w:rsidRDefault="00A80023" w:rsidP="004677C6">
            <w:pPr>
              <w:autoSpaceDE w:val="0"/>
              <w:autoSpaceDN w:val="0"/>
              <w:adjustRightInd w:val="0"/>
            </w:pPr>
            <w:r>
              <w:rPr>
                <w:b/>
              </w:rPr>
              <w:t>2</w:t>
            </w:r>
            <w:r w:rsidR="004677C6" w:rsidRPr="004677C6">
              <w:t xml:space="preserve"> </w:t>
            </w:r>
          </w:p>
        </w:tc>
        <w:tc>
          <w:tcPr>
            <w:tcW w:w="2575" w:type="dxa"/>
            <w:tcBorders>
              <w:top w:val="nil"/>
              <w:left w:val="nil"/>
              <w:bottom w:val="nil"/>
              <w:right w:val="nil"/>
            </w:tcBorders>
          </w:tcPr>
          <w:p w14:paraId="76C6D4C3" w14:textId="77777777" w:rsidR="004677C6" w:rsidRPr="004677C6" w:rsidRDefault="004677C6" w:rsidP="004677C6">
            <w:pPr>
              <w:autoSpaceDE w:val="0"/>
              <w:autoSpaceDN w:val="0"/>
              <w:adjustRightInd w:val="0"/>
            </w:pPr>
            <w:r w:rsidRPr="004677C6">
              <w:rPr>
                <w:b/>
              </w:rPr>
              <w:t xml:space="preserve">Ethics ref: </w:t>
            </w:r>
            <w:r w:rsidRPr="004677C6">
              <w:t xml:space="preserve"> </w:t>
            </w:r>
          </w:p>
        </w:tc>
        <w:tc>
          <w:tcPr>
            <w:tcW w:w="6459" w:type="dxa"/>
            <w:tcBorders>
              <w:top w:val="nil"/>
              <w:left w:val="nil"/>
              <w:bottom w:val="nil"/>
              <w:right w:val="nil"/>
            </w:tcBorders>
          </w:tcPr>
          <w:p w14:paraId="44DD2810" w14:textId="606825C4" w:rsidR="004677C6" w:rsidRPr="004677C6" w:rsidRDefault="00BA23E3" w:rsidP="00BA23E3">
            <w:pPr>
              <w:rPr>
                <w:b/>
                <w:bCs/>
              </w:rPr>
            </w:pPr>
            <w:r w:rsidRPr="00BA23E3">
              <w:rPr>
                <w:b/>
                <w:bCs/>
                <w:lang w:val="en-NZ"/>
              </w:rPr>
              <w:t>2025 FULL 22164</w:t>
            </w:r>
          </w:p>
        </w:tc>
      </w:tr>
      <w:tr w:rsidR="004677C6" w:rsidRPr="004677C6" w14:paraId="12D0098A" w14:textId="77777777" w:rsidTr="007F0C02">
        <w:trPr>
          <w:trHeight w:val="280"/>
        </w:trPr>
        <w:tc>
          <w:tcPr>
            <w:tcW w:w="966" w:type="dxa"/>
            <w:tcBorders>
              <w:top w:val="nil"/>
              <w:left w:val="nil"/>
              <w:bottom w:val="nil"/>
              <w:right w:val="nil"/>
            </w:tcBorders>
          </w:tcPr>
          <w:p w14:paraId="62CEA7FE" w14:textId="77777777" w:rsidR="004677C6" w:rsidRPr="004677C6" w:rsidRDefault="004677C6" w:rsidP="004677C6">
            <w:pPr>
              <w:autoSpaceDE w:val="0"/>
              <w:autoSpaceDN w:val="0"/>
              <w:adjustRightInd w:val="0"/>
            </w:pPr>
            <w:r w:rsidRPr="004677C6">
              <w:t xml:space="preserve"> </w:t>
            </w:r>
          </w:p>
        </w:tc>
        <w:tc>
          <w:tcPr>
            <w:tcW w:w="2575" w:type="dxa"/>
            <w:tcBorders>
              <w:top w:val="nil"/>
              <w:left w:val="nil"/>
              <w:bottom w:val="nil"/>
              <w:right w:val="nil"/>
            </w:tcBorders>
          </w:tcPr>
          <w:p w14:paraId="2D0FB615" w14:textId="77777777" w:rsidR="004677C6" w:rsidRPr="004677C6" w:rsidRDefault="004677C6" w:rsidP="004677C6">
            <w:pPr>
              <w:autoSpaceDE w:val="0"/>
              <w:autoSpaceDN w:val="0"/>
              <w:adjustRightInd w:val="0"/>
            </w:pPr>
            <w:r w:rsidRPr="004677C6">
              <w:t xml:space="preserve">Title: </w:t>
            </w:r>
          </w:p>
        </w:tc>
        <w:tc>
          <w:tcPr>
            <w:tcW w:w="6459" w:type="dxa"/>
            <w:tcBorders>
              <w:top w:val="nil"/>
              <w:left w:val="nil"/>
              <w:bottom w:val="nil"/>
              <w:right w:val="nil"/>
            </w:tcBorders>
          </w:tcPr>
          <w:p w14:paraId="4EC9124E" w14:textId="7454AFC0" w:rsidR="004677C6" w:rsidRPr="004677C6" w:rsidRDefault="00FE655A" w:rsidP="004677C6">
            <w:pPr>
              <w:autoSpaceDE w:val="0"/>
              <w:autoSpaceDN w:val="0"/>
              <w:adjustRightInd w:val="0"/>
            </w:pPr>
            <w:r w:rsidRPr="00FE655A">
              <w:t>Reimagining supported self-management of health and wellbeing with people with learning disability in Aotearoa New Zealand</w:t>
            </w:r>
          </w:p>
        </w:tc>
      </w:tr>
      <w:tr w:rsidR="004677C6" w:rsidRPr="004677C6" w14:paraId="5B3B6C30" w14:textId="77777777" w:rsidTr="007F0C02">
        <w:trPr>
          <w:trHeight w:val="280"/>
        </w:trPr>
        <w:tc>
          <w:tcPr>
            <w:tcW w:w="966" w:type="dxa"/>
            <w:tcBorders>
              <w:top w:val="nil"/>
              <w:left w:val="nil"/>
              <w:bottom w:val="nil"/>
              <w:right w:val="nil"/>
            </w:tcBorders>
          </w:tcPr>
          <w:p w14:paraId="520AA662" w14:textId="77777777" w:rsidR="004677C6" w:rsidRPr="004677C6" w:rsidRDefault="004677C6" w:rsidP="004677C6">
            <w:pPr>
              <w:autoSpaceDE w:val="0"/>
              <w:autoSpaceDN w:val="0"/>
              <w:adjustRightInd w:val="0"/>
            </w:pPr>
            <w:r w:rsidRPr="004677C6">
              <w:t xml:space="preserve"> </w:t>
            </w:r>
          </w:p>
        </w:tc>
        <w:tc>
          <w:tcPr>
            <w:tcW w:w="2575" w:type="dxa"/>
            <w:tcBorders>
              <w:top w:val="nil"/>
              <w:left w:val="nil"/>
              <w:bottom w:val="nil"/>
              <w:right w:val="nil"/>
            </w:tcBorders>
          </w:tcPr>
          <w:p w14:paraId="7D9DE0BA" w14:textId="77777777" w:rsidR="004677C6" w:rsidRPr="004677C6" w:rsidRDefault="004677C6" w:rsidP="004677C6">
            <w:pPr>
              <w:autoSpaceDE w:val="0"/>
              <w:autoSpaceDN w:val="0"/>
              <w:adjustRightInd w:val="0"/>
            </w:pPr>
            <w:r w:rsidRPr="004677C6">
              <w:t xml:space="preserve">Principal Investigator: </w:t>
            </w:r>
          </w:p>
        </w:tc>
        <w:tc>
          <w:tcPr>
            <w:tcW w:w="6459" w:type="dxa"/>
            <w:tcBorders>
              <w:top w:val="nil"/>
              <w:left w:val="nil"/>
              <w:bottom w:val="nil"/>
              <w:right w:val="nil"/>
            </w:tcBorders>
          </w:tcPr>
          <w:p w14:paraId="2CC34BB0" w14:textId="1293F58E" w:rsidR="004677C6" w:rsidRPr="004677C6" w:rsidRDefault="00FF3016" w:rsidP="004677C6">
            <w:r w:rsidRPr="00FF3016">
              <w:rPr>
                <w:bCs/>
                <w:lang w:val="en-NZ"/>
              </w:rPr>
              <w:t>Associate Professor Brigit Mirfin-Veitch</w:t>
            </w:r>
          </w:p>
        </w:tc>
      </w:tr>
      <w:tr w:rsidR="004677C6" w:rsidRPr="004677C6" w14:paraId="544CA42C" w14:textId="77777777" w:rsidTr="007F0C02">
        <w:trPr>
          <w:trHeight w:val="280"/>
        </w:trPr>
        <w:tc>
          <w:tcPr>
            <w:tcW w:w="966" w:type="dxa"/>
            <w:tcBorders>
              <w:top w:val="nil"/>
              <w:left w:val="nil"/>
              <w:bottom w:val="nil"/>
              <w:right w:val="nil"/>
            </w:tcBorders>
          </w:tcPr>
          <w:p w14:paraId="11B251B2" w14:textId="77777777" w:rsidR="004677C6" w:rsidRPr="004677C6" w:rsidRDefault="004677C6" w:rsidP="004677C6">
            <w:pPr>
              <w:autoSpaceDE w:val="0"/>
              <w:autoSpaceDN w:val="0"/>
              <w:adjustRightInd w:val="0"/>
            </w:pPr>
            <w:r w:rsidRPr="004677C6">
              <w:t xml:space="preserve"> </w:t>
            </w:r>
          </w:p>
        </w:tc>
        <w:tc>
          <w:tcPr>
            <w:tcW w:w="2575" w:type="dxa"/>
            <w:tcBorders>
              <w:top w:val="nil"/>
              <w:left w:val="nil"/>
              <w:bottom w:val="nil"/>
              <w:right w:val="nil"/>
            </w:tcBorders>
          </w:tcPr>
          <w:p w14:paraId="00F4CE7E" w14:textId="77777777" w:rsidR="004677C6" w:rsidRPr="004677C6" w:rsidRDefault="004677C6" w:rsidP="004677C6">
            <w:pPr>
              <w:autoSpaceDE w:val="0"/>
              <w:autoSpaceDN w:val="0"/>
              <w:adjustRightInd w:val="0"/>
            </w:pPr>
            <w:r w:rsidRPr="004677C6">
              <w:t xml:space="preserve">Sponsor: </w:t>
            </w:r>
          </w:p>
        </w:tc>
        <w:tc>
          <w:tcPr>
            <w:tcW w:w="6459" w:type="dxa"/>
            <w:tcBorders>
              <w:top w:val="nil"/>
              <w:left w:val="nil"/>
              <w:bottom w:val="nil"/>
              <w:right w:val="nil"/>
            </w:tcBorders>
          </w:tcPr>
          <w:p w14:paraId="4AA26D6C" w14:textId="7B0C3EAC" w:rsidR="004677C6" w:rsidRPr="004677C6" w:rsidRDefault="002D3BCE" w:rsidP="004677C6">
            <w:pPr>
              <w:autoSpaceDE w:val="0"/>
              <w:autoSpaceDN w:val="0"/>
              <w:adjustRightInd w:val="0"/>
            </w:pPr>
            <w:r w:rsidRPr="002D3BCE">
              <w:t>Donald Beasley Institute</w:t>
            </w:r>
          </w:p>
        </w:tc>
      </w:tr>
      <w:tr w:rsidR="004677C6" w:rsidRPr="004677C6" w14:paraId="0E2DC2A5" w14:textId="77777777" w:rsidTr="007F0C02">
        <w:trPr>
          <w:trHeight w:val="280"/>
        </w:trPr>
        <w:tc>
          <w:tcPr>
            <w:tcW w:w="966" w:type="dxa"/>
            <w:tcBorders>
              <w:top w:val="nil"/>
              <w:left w:val="nil"/>
              <w:bottom w:val="nil"/>
              <w:right w:val="nil"/>
            </w:tcBorders>
          </w:tcPr>
          <w:p w14:paraId="1B430C6B" w14:textId="77777777" w:rsidR="004677C6" w:rsidRPr="004677C6" w:rsidRDefault="004677C6" w:rsidP="004677C6">
            <w:pPr>
              <w:autoSpaceDE w:val="0"/>
              <w:autoSpaceDN w:val="0"/>
              <w:adjustRightInd w:val="0"/>
            </w:pPr>
            <w:r w:rsidRPr="004677C6">
              <w:t xml:space="preserve"> </w:t>
            </w:r>
          </w:p>
        </w:tc>
        <w:tc>
          <w:tcPr>
            <w:tcW w:w="2575" w:type="dxa"/>
            <w:tcBorders>
              <w:top w:val="nil"/>
              <w:left w:val="nil"/>
              <w:bottom w:val="nil"/>
              <w:right w:val="nil"/>
            </w:tcBorders>
          </w:tcPr>
          <w:p w14:paraId="764035F1" w14:textId="77777777" w:rsidR="004677C6" w:rsidRPr="004677C6" w:rsidRDefault="004677C6" w:rsidP="004677C6">
            <w:pPr>
              <w:autoSpaceDE w:val="0"/>
              <w:autoSpaceDN w:val="0"/>
              <w:adjustRightInd w:val="0"/>
            </w:pPr>
            <w:r w:rsidRPr="004677C6">
              <w:t xml:space="preserve">Clock Start Date: </w:t>
            </w:r>
          </w:p>
        </w:tc>
        <w:tc>
          <w:tcPr>
            <w:tcW w:w="6459" w:type="dxa"/>
            <w:tcBorders>
              <w:top w:val="nil"/>
              <w:left w:val="nil"/>
              <w:bottom w:val="nil"/>
              <w:right w:val="nil"/>
            </w:tcBorders>
          </w:tcPr>
          <w:p w14:paraId="18624CEC" w14:textId="6672D140" w:rsidR="004677C6" w:rsidRPr="004677C6" w:rsidRDefault="00D0533C" w:rsidP="004677C6">
            <w:pPr>
              <w:autoSpaceDE w:val="0"/>
              <w:autoSpaceDN w:val="0"/>
              <w:adjustRightInd w:val="0"/>
            </w:pPr>
            <w:r>
              <w:t>13 February 2025</w:t>
            </w:r>
          </w:p>
        </w:tc>
      </w:tr>
    </w:tbl>
    <w:p w14:paraId="0C90DD4E" w14:textId="77777777" w:rsidR="004677C6" w:rsidRPr="004677C6" w:rsidRDefault="004677C6" w:rsidP="004677C6"/>
    <w:p w14:paraId="2C86B701" w14:textId="0BCE4B83" w:rsidR="004677C6" w:rsidRPr="004677C6" w:rsidRDefault="00E972FD" w:rsidP="004677C6">
      <w:pPr>
        <w:autoSpaceDE w:val="0"/>
        <w:autoSpaceDN w:val="0"/>
        <w:adjustRightInd w:val="0"/>
        <w:rPr>
          <w:sz w:val="20"/>
          <w:lang w:val="en-NZ"/>
        </w:rPr>
      </w:pPr>
      <w:r w:rsidRPr="00241720">
        <w:rPr>
          <w:rFonts w:cs="Arial"/>
          <w:bCs/>
          <w:szCs w:val="22"/>
          <w:lang w:val="en-NZ"/>
        </w:rPr>
        <w:t>Associate Professor Brigit Mirfin-Veitch</w:t>
      </w:r>
      <w:r w:rsidR="00856AE2">
        <w:rPr>
          <w:rFonts w:cs="Arial"/>
          <w:bCs/>
          <w:szCs w:val="22"/>
          <w:lang w:val="en-NZ"/>
        </w:rPr>
        <w:t>, Patrick Doherty</w:t>
      </w:r>
      <w:r w:rsidR="00241720">
        <w:rPr>
          <w:rFonts w:cs="Arial"/>
          <w:bCs/>
          <w:szCs w:val="22"/>
          <w:lang w:val="en-NZ"/>
        </w:rPr>
        <w:t xml:space="preserve"> and Nic McKenzie</w:t>
      </w:r>
      <w:r w:rsidRPr="00E972FD">
        <w:rPr>
          <w:rFonts w:cs="Arial"/>
          <w:color w:val="33CCCC"/>
          <w:szCs w:val="22"/>
          <w:lang w:val="en-NZ"/>
        </w:rPr>
        <w:t xml:space="preserve"> </w:t>
      </w:r>
      <w:r w:rsidR="004677C6" w:rsidRPr="004677C6">
        <w:rPr>
          <w:lang w:val="en-NZ"/>
        </w:rPr>
        <w:t>w</w:t>
      </w:r>
      <w:r w:rsidR="00241720">
        <w:rPr>
          <w:lang w:val="en-NZ"/>
        </w:rPr>
        <w:t>ere</w:t>
      </w:r>
      <w:r w:rsidR="004677C6" w:rsidRPr="004677C6">
        <w:rPr>
          <w:lang w:val="en-NZ"/>
        </w:rPr>
        <w:t xml:space="preserve"> present via videoconference for discussion of this application.</w:t>
      </w:r>
    </w:p>
    <w:p w14:paraId="472767A5" w14:textId="77777777" w:rsidR="004677C6" w:rsidRPr="004677C6" w:rsidRDefault="004677C6" w:rsidP="004677C6">
      <w:pPr>
        <w:rPr>
          <w:u w:val="single"/>
          <w:lang w:val="en-NZ"/>
        </w:rPr>
      </w:pPr>
    </w:p>
    <w:p w14:paraId="4DC00D51" w14:textId="77777777" w:rsidR="004677C6" w:rsidRPr="004677C6" w:rsidRDefault="004677C6" w:rsidP="004677C6">
      <w:pPr>
        <w:rPr>
          <w:b/>
          <w:bCs/>
          <w:lang w:val="en-NZ"/>
        </w:rPr>
      </w:pPr>
      <w:r w:rsidRPr="004677C6">
        <w:rPr>
          <w:b/>
          <w:bCs/>
          <w:lang w:val="en-NZ"/>
        </w:rPr>
        <w:t>Potential conflicts of interest</w:t>
      </w:r>
    </w:p>
    <w:p w14:paraId="5BCBB73D" w14:textId="77777777" w:rsidR="004677C6" w:rsidRPr="004677C6" w:rsidRDefault="004677C6" w:rsidP="004677C6">
      <w:pPr>
        <w:rPr>
          <w:b/>
          <w:lang w:val="en-NZ"/>
        </w:rPr>
      </w:pPr>
    </w:p>
    <w:p w14:paraId="31417EB2" w14:textId="77777777" w:rsidR="004677C6" w:rsidRPr="004677C6" w:rsidRDefault="004677C6" w:rsidP="004677C6">
      <w:pPr>
        <w:rPr>
          <w:lang w:val="en-NZ"/>
        </w:rPr>
      </w:pPr>
      <w:r w:rsidRPr="004677C6">
        <w:rPr>
          <w:lang w:val="en-NZ"/>
        </w:rPr>
        <w:t>The Chair asked members to declare any potential conflicts of interest related to this application.</w:t>
      </w:r>
    </w:p>
    <w:p w14:paraId="38A63CD8" w14:textId="77777777" w:rsidR="004677C6" w:rsidRPr="004677C6" w:rsidRDefault="004677C6" w:rsidP="004677C6">
      <w:pPr>
        <w:rPr>
          <w:lang w:val="en-NZ"/>
        </w:rPr>
      </w:pPr>
    </w:p>
    <w:p w14:paraId="614D708F" w14:textId="059AC296" w:rsidR="004677C6" w:rsidRDefault="00737F2C" w:rsidP="004677C6">
      <w:pPr>
        <w:rPr>
          <w:lang w:val="en-NZ"/>
        </w:rPr>
      </w:pPr>
      <w:r>
        <w:rPr>
          <w:lang w:val="en-NZ"/>
        </w:rPr>
        <w:t xml:space="preserve">Mx Albany </w:t>
      </w:r>
      <w:r w:rsidR="00BD3048">
        <w:rPr>
          <w:lang w:val="en-NZ"/>
        </w:rPr>
        <w:t xml:space="preserve">Lucas </w:t>
      </w:r>
      <w:r w:rsidR="00BD3048" w:rsidRPr="00E0334E">
        <w:rPr>
          <w:lang w:val="en-NZ"/>
        </w:rPr>
        <w:t>declared</w:t>
      </w:r>
      <w:r w:rsidR="00E0334E" w:rsidRPr="00E0334E">
        <w:rPr>
          <w:lang w:val="en-NZ"/>
        </w:rPr>
        <w:t xml:space="preserve"> a potential conflict of interest and the Committee de</w:t>
      </w:r>
      <w:r w:rsidR="00240A3C">
        <w:rPr>
          <w:lang w:val="en-NZ"/>
        </w:rPr>
        <w:t xml:space="preserve">termined this was not substantial and Mx Lucas </w:t>
      </w:r>
      <w:r w:rsidR="00520599">
        <w:rPr>
          <w:lang w:val="en-NZ"/>
        </w:rPr>
        <w:t>was able to participate in the discussion and decision.</w:t>
      </w:r>
    </w:p>
    <w:p w14:paraId="5C0C21AA" w14:textId="77777777" w:rsidR="00E47CFB" w:rsidRDefault="00E47CFB" w:rsidP="00E47CFB">
      <w:pPr>
        <w:rPr>
          <w:lang w:val="en-NZ"/>
        </w:rPr>
      </w:pPr>
      <w:r>
        <w:rPr>
          <w:lang w:val="en-NZ"/>
        </w:rPr>
        <w:t>Dr Thomas declared a potential conflict of interest and the Committee determined this was not substantial and Dr Thomas was able to participate in the discussion and decision.</w:t>
      </w:r>
    </w:p>
    <w:p w14:paraId="706E1662" w14:textId="77777777" w:rsidR="00E47CFB" w:rsidRPr="004677C6" w:rsidRDefault="00E47CFB" w:rsidP="004677C6">
      <w:pPr>
        <w:rPr>
          <w:lang w:val="en-NZ"/>
        </w:rPr>
      </w:pPr>
    </w:p>
    <w:p w14:paraId="332F1DCF" w14:textId="77777777" w:rsidR="004677C6" w:rsidRPr="004677C6" w:rsidRDefault="004677C6" w:rsidP="004677C6">
      <w:pPr>
        <w:rPr>
          <w:b/>
          <w:bCs/>
          <w:lang w:val="en-NZ"/>
        </w:rPr>
      </w:pPr>
      <w:r w:rsidRPr="004677C6">
        <w:rPr>
          <w:b/>
          <w:bCs/>
          <w:lang w:val="en-NZ"/>
        </w:rPr>
        <w:t xml:space="preserve">Summary of resolved ethical issues </w:t>
      </w:r>
    </w:p>
    <w:p w14:paraId="31975874" w14:textId="77777777" w:rsidR="004677C6" w:rsidRPr="004677C6" w:rsidRDefault="004677C6" w:rsidP="004677C6">
      <w:pPr>
        <w:rPr>
          <w:u w:val="single"/>
          <w:lang w:val="en-NZ"/>
        </w:rPr>
      </w:pPr>
    </w:p>
    <w:p w14:paraId="16293435" w14:textId="77777777" w:rsidR="004677C6" w:rsidRPr="004677C6" w:rsidRDefault="004677C6" w:rsidP="004677C6">
      <w:pPr>
        <w:rPr>
          <w:lang w:val="en-NZ"/>
        </w:rPr>
      </w:pPr>
      <w:r w:rsidRPr="004677C6">
        <w:rPr>
          <w:lang w:val="en-NZ"/>
        </w:rPr>
        <w:t>The main ethical issues considered by the Committee and addressed by the Researcher are as follows.</w:t>
      </w:r>
    </w:p>
    <w:p w14:paraId="122D0155" w14:textId="4A114971" w:rsidR="009F4337" w:rsidRDefault="009F4337" w:rsidP="008C7CC4">
      <w:pPr>
        <w:numPr>
          <w:ilvl w:val="0"/>
          <w:numId w:val="24"/>
        </w:numPr>
        <w:spacing w:before="80" w:after="80"/>
        <w:rPr>
          <w:lang w:val="en-NZ"/>
        </w:rPr>
      </w:pPr>
      <w:r>
        <w:rPr>
          <w:lang w:val="en-NZ"/>
        </w:rPr>
        <w:t xml:space="preserve">The Committee sought clarity around </w:t>
      </w:r>
      <w:r w:rsidR="007F33C9">
        <w:rPr>
          <w:lang w:val="en-NZ"/>
        </w:rPr>
        <w:t xml:space="preserve">how </w:t>
      </w:r>
      <w:r>
        <w:rPr>
          <w:lang w:val="en-NZ"/>
        </w:rPr>
        <w:t>the</w:t>
      </w:r>
      <w:r w:rsidR="007F33C9">
        <w:rPr>
          <w:lang w:val="en-NZ"/>
        </w:rPr>
        <w:t xml:space="preserve"> patient information form</w:t>
      </w:r>
      <w:r w:rsidR="00983321">
        <w:rPr>
          <w:lang w:val="en-NZ"/>
        </w:rPr>
        <w:t xml:space="preserve"> </w:t>
      </w:r>
      <w:r w:rsidR="00B577E3">
        <w:rPr>
          <w:lang w:val="en-NZ"/>
        </w:rPr>
        <w:t xml:space="preserve">(PIF) </w:t>
      </w:r>
      <w:r w:rsidR="00983321">
        <w:rPr>
          <w:lang w:val="en-NZ"/>
        </w:rPr>
        <w:t xml:space="preserve">would be used.  The </w:t>
      </w:r>
      <w:r w:rsidR="00B577E3">
        <w:rPr>
          <w:lang w:val="en-NZ"/>
        </w:rPr>
        <w:t>Researcher explained</w:t>
      </w:r>
      <w:r w:rsidR="00C761B8">
        <w:rPr>
          <w:lang w:val="en-NZ"/>
        </w:rPr>
        <w:t xml:space="preserve"> that there would be an </w:t>
      </w:r>
      <w:r w:rsidR="00BE5711">
        <w:rPr>
          <w:lang w:val="en-NZ"/>
        </w:rPr>
        <w:t>in-person</w:t>
      </w:r>
      <w:r w:rsidR="00C761B8">
        <w:rPr>
          <w:lang w:val="en-NZ"/>
        </w:rPr>
        <w:t xml:space="preserve"> </w:t>
      </w:r>
      <w:r w:rsidR="005D2F9B">
        <w:rPr>
          <w:lang w:val="en-NZ"/>
        </w:rPr>
        <w:t xml:space="preserve">discussion about the study and if </w:t>
      </w:r>
      <w:r w:rsidR="007B679A">
        <w:rPr>
          <w:lang w:val="en-NZ"/>
        </w:rPr>
        <w:t>the individual is interested then the PIF would be given</w:t>
      </w:r>
      <w:r w:rsidR="00BE5711">
        <w:rPr>
          <w:lang w:val="en-NZ"/>
        </w:rPr>
        <w:t>.  This would be prior to issuing the</w:t>
      </w:r>
      <w:r w:rsidR="001A5BFF">
        <w:rPr>
          <w:lang w:val="en-NZ"/>
        </w:rPr>
        <w:t xml:space="preserve"> participant information sheet</w:t>
      </w:r>
      <w:r w:rsidR="00BE5711">
        <w:rPr>
          <w:lang w:val="en-NZ"/>
        </w:rPr>
        <w:t xml:space="preserve"> </w:t>
      </w:r>
      <w:r w:rsidR="001A5BFF">
        <w:rPr>
          <w:lang w:val="en-NZ"/>
        </w:rPr>
        <w:t>(</w:t>
      </w:r>
      <w:r w:rsidR="00BE5711">
        <w:rPr>
          <w:lang w:val="en-NZ"/>
        </w:rPr>
        <w:t>PIS</w:t>
      </w:r>
      <w:r w:rsidR="001A5BFF">
        <w:rPr>
          <w:lang w:val="en-NZ"/>
        </w:rPr>
        <w:t>)</w:t>
      </w:r>
      <w:r w:rsidR="00BE5711">
        <w:rPr>
          <w:lang w:val="en-NZ"/>
        </w:rPr>
        <w:t>.</w:t>
      </w:r>
    </w:p>
    <w:p w14:paraId="21A6E99F" w14:textId="6A7B2AFC" w:rsidR="004677C6" w:rsidRDefault="004677C6" w:rsidP="008C7CC4">
      <w:pPr>
        <w:numPr>
          <w:ilvl w:val="0"/>
          <w:numId w:val="24"/>
        </w:numPr>
        <w:spacing w:before="80" w:after="80"/>
        <w:rPr>
          <w:lang w:val="en-NZ"/>
        </w:rPr>
      </w:pPr>
      <w:r w:rsidRPr="004677C6">
        <w:rPr>
          <w:lang w:val="en-NZ"/>
        </w:rPr>
        <w:t xml:space="preserve">The Committee </w:t>
      </w:r>
      <w:r w:rsidR="00971253">
        <w:rPr>
          <w:lang w:val="en-NZ"/>
        </w:rPr>
        <w:t xml:space="preserve">noted the </w:t>
      </w:r>
      <w:r w:rsidR="009F6AFB">
        <w:rPr>
          <w:lang w:val="en-NZ"/>
        </w:rPr>
        <w:t>start date of 3 February 2025 and queried whether the research had already started.</w:t>
      </w:r>
      <w:r w:rsidR="007F5969">
        <w:rPr>
          <w:lang w:val="en-NZ"/>
        </w:rPr>
        <w:t xml:space="preserve">  The Researcher confirmed that the study had not </w:t>
      </w:r>
      <w:r w:rsidR="00ED1E2F">
        <w:rPr>
          <w:lang w:val="en-NZ"/>
        </w:rPr>
        <w:t>commenced,</w:t>
      </w:r>
      <w:r w:rsidR="007F5969">
        <w:rPr>
          <w:lang w:val="en-NZ"/>
        </w:rPr>
        <w:t xml:space="preserve"> and that date would be revised.</w:t>
      </w:r>
    </w:p>
    <w:p w14:paraId="68569519" w14:textId="7A5E4936" w:rsidR="007B04E1" w:rsidRDefault="007B04E1" w:rsidP="008C7CC4">
      <w:pPr>
        <w:numPr>
          <w:ilvl w:val="0"/>
          <w:numId w:val="24"/>
        </w:numPr>
        <w:spacing w:before="80" w:after="80"/>
        <w:rPr>
          <w:lang w:val="en-NZ"/>
        </w:rPr>
      </w:pPr>
      <w:r>
        <w:rPr>
          <w:lang w:val="en-NZ"/>
        </w:rPr>
        <w:t xml:space="preserve">The Committee sought clarity </w:t>
      </w:r>
      <w:r w:rsidR="0095445E">
        <w:rPr>
          <w:lang w:val="en-NZ"/>
        </w:rPr>
        <w:t>about whether</w:t>
      </w:r>
      <w:r w:rsidR="007B12BC">
        <w:rPr>
          <w:lang w:val="en-NZ"/>
        </w:rPr>
        <w:t xml:space="preserve"> family members and</w:t>
      </w:r>
      <w:r w:rsidR="0095445E">
        <w:rPr>
          <w:lang w:val="en-NZ"/>
        </w:rPr>
        <w:t xml:space="preserve"> health workers would be </w:t>
      </w:r>
      <w:r w:rsidR="00704135">
        <w:rPr>
          <w:lang w:val="en-NZ"/>
        </w:rPr>
        <w:t xml:space="preserve">discussing the participant or their own views.  The Researcher </w:t>
      </w:r>
      <w:r w:rsidR="00264B35">
        <w:rPr>
          <w:lang w:val="en-NZ"/>
        </w:rPr>
        <w:t xml:space="preserve">advised that they would be seeking their personal views </w:t>
      </w:r>
      <w:r w:rsidR="000F2143">
        <w:rPr>
          <w:lang w:val="en-NZ"/>
        </w:rPr>
        <w:t>and experiences,</w:t>
      </w:r>
      <w:r w:rsidR="00767054">
        <w:rPr>
          <w:lang w:val="en-NZ"/>
        </w:rPr>
        <w:t xml:space="preserve"> and not</w:t>
      </w:r>
      <w:r w:rsidR="00F860F1">
        <w:rPr>
          <w:lang w:val="en-NZ"/>
        </w:rPr>
        <w:t xml:space="preserve"> about</w:t>
      </w:r>
      <w:r w:rsidR="00767054">
        <w:rPr>
          <w:lang w:val="en-NZ"/>
        </w:rPr>
        <w:t xml:space="preserve"> the participant.</w:t>
      </w:r>
    </w:p>
    <w:p w14:paraId="0210B1B0" w14:textId="14BEC63C" w:rsidR="00BF739A" w:rsidRDefault="00BF739A" w:rsidP="008C7CC4">
      <w:pPr>
        <w:numPr>
          <w:ilvl w:val="0"/>
          <w:numId w:val="24"/>
        </w:numPr>
        <w:spacing w:before="80" w:after="80"/>
        <w:rPr>
          <w:lang w:val="en-NZ"/>
        </w:rPr>
      </w:pPr>
      <w:r>
        <w:rPr>
          <w:lang w:val="en-NZ"/>
        </w:rPr>
        <w:t xml:space="preserve">The Committee noted and the Researcher agreed that </w:t>
      </w:r>
      <w:r w:rsidR="009B39E9">
        <w:rPr>
          <w:lang w:val="en-NZ"/>
        </w:rPr>
        <w:t xml:space="preserve">family </w:t>
      </w:r>
      <w:r w:rsidR="007444ED">
        <w:rPr>
          <w:lang w:val="en-NZ"/>
        </w:rPr>
        <w:t>members cannot consent for participants with learning disabilities</w:t>
      </w:r>
      <w:r w:rsidR="002B73D8">
        <w:rPr>
          <w:lang w:val="en-NZ"/>
        </w:rPr>
        <w:t xml:space="preserve"> unless they are the Welfare Guardian</w:t>
      </w:r>
      <w:r w:rsidR="00460906">
        <w:rPr>
          <w:lang w:val="en-NZ"/>
        </w:rPr>
        <w:t xml:space="preserve">, and that </w:t>
      </w:r>
      <w:r w:rsidR="000C2958">
        <w:rPr>
          <w:lang w:val="en-NZ"/>
        </w:rPr>
        <w:t xml:space="preserve">if an individual with learning disabilities cannot </w:t>
      </w:r>
      <w:r w:rsidR="00A45044">
        <w:rPr>
          <w:lang w:val="en-NZ"/>
        </w:rPr>
        <w:t>consent</w:t>
      </w:r>
      <w:r w:rsidR="00EA6884">
        <w:rPr>
          <w:lang w:val="en-NZ"/>
        </w:rPr>
        <w:t xml:space="preserve"> and has no one legally entitled to consent on their beh</w:t>
      </w:r>
      <w:r w:rsidR="00A32722">
        <w:rPr>
          <w:lang w:val="en-NZ"/>
        </w:rPr>
        <w:t>alf</w:t>
      </w:r>
      <w:r w:rsidR="00A45044">
        <w:rPr>
          <w:lang w:val="en-NZ"/>
        </w:rPr>
        <w:t>,</w:t>
      </w:r>
      <w:r w:rsidR="000C2958">
        <w:rPr>
          <w:lang w:val="en-NZ"/>
        </w:rPr>
        <w:t xml:space="preserve"> they cannot be </w:t>
      </w:r>
      <w:r w:rsidR="00985474">
        <w:rPr>
          <w:lang w:val="en-NZ"/>
        </w:rPr>
        <w:t>included in this study.</w:t>
      </w:r>
    </w:p>
    <w:p w14:paraId="6A593D51" w14:textId="15458E68" w:rsidR="00ED1E2F" w:rsidRDefault="009E4F46" w:rsidP="008C7CC4">
      <w:pPr>
        <w:numPr>
          <w:ilvl w:val="0"/>
          <w:numId w:val="24"/>
        </w:numPr>
        <w:spacing w:before="80" w:after="80"/>
        <w:rPr>
          <w:lang w:val="en-NZ"/>
        </w:rPr>
      </w:pPr>
      <w:r>
        <w:rPr>
          <w:lang w:val="en-NZ"/>
        </w:rPr>
        <w:t xml:space="preserve">The Committee queried </w:t>
      </w:r>
      <w:r w:rsidR="005D791F">
        <w:rPr>
          <w:lang w:val="en-NZ"/>
        </w:rPr>
        <w:t xml:space="preserve">if there would be </w:t>
      </w:r>
      <w:r w:rsidR="00E27A28">
        <w:rPr>
          <w:lang w:val="en-NZ"/>
        </w:rPr>
        <w:t>a koha to participants</w:t>
      </w:r>
      <w:r w:rsidR="00A07637">
        <w:rPr>
          <w:lang w:val="en-NZ"/>
        </w:rPr>
        <w:t>. The Researcher confirmed there would be</w:t>
      </w:r>
      <w:r w:rsidR="00983321">
        <w:rPr>
          <w:lang w:val="en-NZ"/>
        </w:rPr>
        <w:t xml:space="preserve"> in the form of gift vouchers</w:t>
      </w:r>
      <w:r w:rsidR="00A07637">
        <w:rPr>
          <w:lang w:val="en-NZ"/>
        </w:rPr>
        <w:t xml:space="preserve">, </w:t>
      </w:r>
      <w:r w:rsidR="00125D6F">
        <w:rPr>
          <w:lang w:val="en-NZ"/>
        </w:rPr>
        <w:t>as well as</w:t>
      </w:r>
      <w:r w:rsidR="00D32394">
        <w:rPr>
          <w:lang w:val="en-NZ"/>
        </w:rPr>
        <w:t xml:space="preserve"> separate</w:t>
      </w:r>
      <w:r w:rsidR="00A07637">
        <w:rPr>
          <w:lang w:val="en-NZ"/>
        </w:rPr>
        <w:t xml:space="preserve"> reimbursement for travel costs.</w:t>
      </w:r>
    </w:p>
    <w:p w14:paraId="532F502D" w14:textId="2874FB5B" w:rsidR="008C77DF" w:rsidRDefault="008C77DF" w:rsidP="008C7CC4">
      <w:pPr>
        <w:numPr>
          <w:ilvl w:val="0"/>
          <w:numId w:val="24"/>
        </w:numPr>
        <w:spacing w:before="80" w:after="80"/>
        <w:rPr>
          <w:lang w:val="en-NZ"/>
        </w:rPr>
      </w:pPr>
      <w:r>
        <w:rPr>
          <w:lang w:val="en-NZ"/>
        </w:rPr>
        <w:t xml:space="preserve">The Committee queried whether assistive technology would be used in the study. The Researcher advised that this would only be used </w:t>
      </w:r>
      <w:r w:rsidR="00D01CD0">
        <w:rPr>
          <w:lang w:val="en-NZ"/>
        </w:rPr>
        <w:t>with individual participants where they already use assistive technology</w:t>
      </w:r>
      <w:r w:rsidR="0040060D">
        <w:rPr>
          <w:lang w:val="en-NZ"/>
        </w:rPr>
        <w:t xml:space="preserve">. </w:t>
      </w:r>
    </w:p>
    <w:p w14:paraId="4EAD24AF" w14:textId="7632901C" w:rsidR="006002F9" w:rsidRDefault="006002F9" w:rsidP="008C7CC4">
      <w:pPr>
        <w:numPr>
          <w:ilvl w:val="0"/>
          <w:numId w:val="24"/>
        </w:numPr>
        <w:spacing w:before="80" w:after="80"/>
        <w:rPr>
          <w:lang w:val="en-NZ"/>
        </w:rPr>
      </w:pPr>
      <w:r>
        <w:rPr>
          <w:lang w:val="en-NZ"/>
        </w:rPr>
        <w:t xml:space="preserve">The Researcher </w:t>
      </w:r>
      <w:r w:rsidR="005E29AF">
        <w:rPr>
          <w:lang w:val="en-NZ"/>
        </w:rPr>
        <w:t xml:space="preserve">explained that once all the </w:t>
      </w:r>
      <w:r w:rsidR="002400AB">
        <w:rPr>
          <w:lang w:val="en-NZ"/>
        </w:rPr>
        <w:t xml:space="preserve">requested changes have been made </w:t>
      </w:r>
      <w:r w:rsidR="00A940C0">
        <w:rPr>
          <w:lang w:val="en-NZ"/>
        </w:rPr>
        <w:t>to the PIS/CF</w:t>
      </w:r>
      <w:r w:rsidR="00571B46">
        <w:rPr>
          <w:lang w:val="en-NZ"/>
        </w:rPr>
        <w:t xml:space="preserve"> it will be translated into an easy-read version for </w:t>
      </w:r>
      <w:r w:rsidR="00CF27E9">
        <w:rPr>
          <w:lang w:val="en-NZ"/>
        </w:rPr>
        <w:t>individuals with learning disabilities.</w:t>
      </w:r>
    </w:p>
    <w:p w14:paraId="1B5D481D" w14:textId="77777777" w:rsidR="004677C6" w:rsidRPr="004677C6" w:rsidRDefault="004677C6" w:rsidP="008C7CC4">
      <w:pPr>
        <w:spacing w:before="80" w:after="80"/>
        <w:ind w:left="360"/>
        <w:contextualSpacing/>
        <w:rPr>
          <w:lang w:val="en-NZ"/>
        </w:rPr>
      </w:pPr>
    </w:p>
    <w:p w14:paraId="0C7A3119" w14:textId="77777777" w:rsidR="004677C6" w:rsidRPr="004677C6" w:rsidRDefault="004677C6" w:rsidP="004677C6">
      <w:pPr>
        <w:rPr>
          <w:b/>
          <w:bCs/>
          <w:lang w:val="en-NZ"/>
        </w:rPr>
      </w:pPr>
      <w:r w:rsidRPr="004677C6">
        <w:rPr>
          <w:b/>
          <w:bCs/>
          <w:lang w:val="en-NZ"/>
        </w:rPr>
        <w:t>Summary of outstanding ethical issues</w:t>
      </w:r>
    </w:p>
    <w:p w14:paraId="46BA4C38" w14:textId="77777777" w:rsidR="004677C6" w:rsidRPr="004677C6" w:rsidRDefault="004677C6" w:rsidP="004677C6">
      <w:pPr>
        <w:rPr>
          <w:lang w:val="en-NZ"/>
        </w:rPr>
      </w:pPr>
    </w:p>
    <w:p w14:paraId="740AECC3" w14:textId="542FE80D" w:rsidR="004677C6" w:rsidRPr="004677C6" w:rsidRDefault="004677C6" w:rsidP="004677C6">
      <w:pPr>
        <w:rPr>
          <w:rFonts w:cs="Arial"/>
          <w:szCs w:val="22"/>
        </w:rPr>
      </w:pPr>
      <w:r w:rsidRPr="004677C6">
        <w:rPr>
          <w:lang w:val="en-NZ"/>
        </w:rPr>
        <w:t xml:space="preserve">The main ethical issues considered by the </w:t>
      </w:r>
      <w:r w:rsidR="007E61C4" w:rsidRPr="004677C6">
        <w:rPr>
          <w:szCs w:val="22"/>
          <w:lang w:val="en-NZ"/>
        </w:rPr>
        <w:t>Committee,</w:t>
      </w:r>
      <w:r w:rsidRPr="004677C6">
        <w:rPr>
          <w:szCs w:val="22"/>
          <w:lang w:val="en-NZ"/>
        </w:rPr>
        <w:t xml:space="preserve"> and which require addressing by the Researcher are as follows</w:t>
      </w:r>
      <w:r w:rsidRPr="004677C6">
        <w:rPr>
          <w:rFonts w:cs="Arial"/>
          <w:szCs w:val="22"/>
        </w:rPr>
        <w:t>.</w:t>
      </w:r>
    </w:p>
    <w:p w14:paraId="6229EEAC" w14:textId="77777777" w:rsidR="004677C6" w:rsidRPr="004677C6" w:rsidRDefault="004677C6" w:rsidP="004677C6">
      <w:pPr>
        <w:autoSpaceDE w:val="0"/>
        <w:autoSpaceDN w:val="0"/>
        <w:adjustRightInd w:val="0"/>
        <w:rPr>
          <w:szCs w:val="22"/>
          <w:lang w:val="en-NZ"/>
        </w:rPr>
      </w:pPr>
    </w:p>
    <w:p w14:paraId="553154CF" w14:textId="0DC5840D" w:rsidR="007F5969" w:rsidRDefault="00336938" w:rsidP="007570E9">
      <w:pPr>
        <w:numPr>
          <w:ilvl w:val="0"/>
          <w:numId w:val="24"/>
        </w:numPr>
        <w:spacing w:before="80" w:after="80"/>
        <w:rPr>
          <w:lang w:val="en-NZ"/>
        </w:rPr>
      </w:pPr>
      <w:r>
        <w:rPr>
          <w:lang w:val="en-NZ"/>
        </w:rPr>
        <w:lastRenderedPageBreak/>
        <w:t>The Committee requested that</w:t>
      </w:r>
      <w:r w:rsidR="007F5969">
        <w:rPr>
          <w:lang w:val="en-NZ"/>
        </w:rPr>
        <w:t xml:space="preserve"> </w:t>
      </w:r>
      <w:r w:rsidR="00B801E7">
        <w:rPr>
          <w:lang w:val="en-NZ"/>
        </w:rPr>
        <w:t xml:space="preserve">all researchers are trained to redirect family members and </w:t>
      </w:r>
      <w:r w:rsidR="000B7CC1">
        <w:rPr>
          <w:lang w:val="en-NZ"/>
        </w:rPr>
        <w:t xml:space="preserve">health professionals </w:t>
      </w:r>
      <w:r w:rsidR="0059385F">
        <w:rPr>
          <w:lang w:val="en-NZ"/>
        </w:rPr>
        <w:t xml:space="preserve">if they start to discuss the participant with learning disabilities. </w:t>
      </w:r>
    </w:p>
    <w:p w14:paraId="3F6AAA28" w14:textId="09427A1A" w:rsidR="002E1FA4" w:rsidRDefault="00FF719E" w:rsidP="007570E9">
      <w:pPr>
        <w:numPr>
          <w:ilvl w:val="0"/>
          <w:numId w:val="24"/>
        </w:numPr>
        <w:spacing w:before="80" w:after="80"/>
        <w:rPr>
          <w:lang w:val="en-NZ"/>
        </w:rPr>
      </w:pPr>
      <w:r>
        <w:rPr>
          <w:lang w:val="en-NZ"/>
        </w:rPr>
        <w:t>The Committee noted that</w:t>
      </w:r>
      <w:r w:rsidR="003C231C">
        <w:rPr>
          <w:lang w:val="en-NZ"/>
        </w:rPr>
        <w:t xml:space="preserve"> the peer reviewer </w:t>
      </w:r>
      <w:r>
        <w:rPr>
          <w:lang w:val="en-NZ"/>
        </w:rPr>
        <w:t xml:space="preserve">has not </w:t>
      </w:r>
      <w:r w:rsidR="003C231C">
        <w:rPr>
          <w:lang w:val="en-NZ"/>
        </w:rPr>
        <w:t>circle</w:t>
      </w:r>
      <w:r>
        <w:rPr>
          <w:lang w:val="en-NZ"/>
        </w:rPr>
        <w:t>d</w:t>
      </w:r>
      <w:r w:rsidR="003C231C">
        <w:rPr>
          <w:lang w:val="en-NZ"/>
        </w:rPr>
        <w:t xml:space="preserve"> ‘</w:t>
      </w:r>
      <w:r w:rsidR="00F9763B">
        <w:rPr>
          <w:lang w:val="en-NZ"/>
        </w:rPr>
        <w:t>approved’ on the scientific peer review form</w:t>
      </w:r>
      <w:r>
        <w:rPr>
          <w:lang w:val="en-NZ"/>
        </w:rPr>
        <w:t>, please rectify</w:t>
      </w:r>
      <w:r w:rsidR="00F9763B">
        <w:rPr>
          <w:lang w:val="en-NZ"/>
        </w:rPr>
        <w:t>.</w:t>
      </w:r>
    </w:p>
    <w:p w14:paraId="00601E32" w14:textId="287CC9D9" w:rsidR="00DC49D1" w:rsidRDefault="00FF719E" w:rsidP="007570E9">
      <w:pPr>
        <w:numPr>
          <w:ilvl w:val="0"/>
          <w:numId w:val="24"/>
        </w:numPr>
        <w:spacing w:before="80" w:after="80"/>
        <w:rPr>
          <w:lang w:val="en-NZ"/>
        </w:rPr>
      </w:pPr>
      <w:r>
        <w:rPr>
          <w:lang w:val="en-NZ"/>
        </w:rPr>
        <w:t>The Committee requested</w:t>
      </w:r>
      <w:r w:rsidR="00DC49D1">
        <w:rPr>
          <w:lang w:val="en-NZ"/>
        </w:rPr>
        <w:t xml:space="preserve"> </w:t>
      </w:r>
      <w:r w:rsidR="00A45044">
        <w:rPr>
          <w:lang w:val="en-NZ"/>
        </w:rPr>
        <w:t>a copy of the interview schedule.</w:t>
      </w:r>
    </w:p>
    <w:p w14:paraId="5F7D3DA3" w14:textId="56E18F4D" w:rsidR="00476F29" w:rsidRDefault="00FF719E" w:rsidP="007570E9">
      <w:pPr>
        <w:numPr>
          <w:ilvl w:val="0"/>
          <w:numId w:val="24"/>
        </w:numPr>
        <w:spacing w:before="80" w:after="80"/>
        <w:rPr>
          <w:lang w:val="en-NZ"/>
        </w:rPr>
      </w:pPr>
      <w:r>
        <w:rPr>
          <w:lang w:val="en-NZ"/>
        </w:rPr>
        <w:t xml:space="preserve">The Committee requested </w:t>
      </w:r>
      <w:r w:rsidR="006002F9">
        <w:rPr>
          <w:lang w:val="en-NZ"/>
        </w:rPr>
        <w:t>a summary</w:t>
      </w:r>
      <w:r w:rsidR="00476F29">
        <w:rPr>
          <w:lang w:val="en-NZ"/>
        </w:rPr>
        <w:t xml:space="preserve"> of the study </w:t>
      </w:r>
      <w:r>
        <w:rPr>
          <w:lang w:val="en-NZ"/>
        </w:rPr>
        <w:t xml:space="preserve">be added </w:t>
      </w:r>
      <w:r w:rsidR="00476F29">
        <w:rPr>
          <w:lang w:val="en-NZ"/>
        </w:rPr>
        <w:t>to the start of the PIF</w:t>
      </w:r>
      <w:r w:rsidR="00B03B91">
        <w:rPr>
          <w:lang w:val="en-NZ"/>
        </w:rPr>
        <w:t>.</w:t>
      </w:r>
    </w:p>
    <w:p w14:paraId="1916F955" w14:textId="6485754E" w:rsidR="00F266F1" w:rsidRDefault="00FF719E" w:rsidP="007570E9">
      <w:pPr>
        <w:numPr>
          <w:ilvl w:val="0"/>
          <w:numId w:val="24"/>
        </w:numPr>
        <w:spacing w:before="80" w:after="80"/>
        <w:rPr>
          <w:lang w:val="en-NZ"/>
        </w:rPr>
      </w:pPr>
      <w:r>
        <w:rPr>
          <w:lang w:val="en-NZ"/>
        </w:rPr>
        <w:t>The Committee requested that</w:t>
      </w:r>
      <w:r w:rsidR="00F266F1">
        <w:rPr>
          <w:lang w:val="en-NZ"/>
        </w:rPr>
        <w:t xml:space="preserve"> the </w:t>
      </w:r>
      <w:r w:rsidR="000E38B8">
        <w:rPr>
          <w:lang w:val="en-NZ"/>
        </w:rPr>
        <w:t>Disclosure</w:t>
      </w:r>
      <w:r w:rsidR="00F266F1">
        <w:rPr>
          <w:lang w:val="en-NZ"/>
        </w:rPr>
        <w:t xml:space="preserve"> of Abuse policy </w:t>
      </w:r>
      <w:r w:rsidR="007E077A">
        <w:rPr>
          <w:lang w:val="en-NZ"/>
        </w:rPr>
        <w:t xml:space="preserve">is reworded </w:t>
      </w:r>
      <w:r w:rsidR="00F266F1">
        <w:rPr>
          <w:lang w:val="en-NZ"/>
        </w:rPr>
        <w:t xml:space="preserve">to reflect </w:t>
      </w:r>
      <w:r w:rsidR="00AE7F6D">
        <w:rPr>
          <w:lang w:val="en-NZ"/>
        </w:rPr>
        <w:t xml:space="preserve">the </w:t>
      </w:r>
      <w:r w:rsidR="00B20B15">
        <w:rPr>
          <w:lang w:val="en-NZ"/>
        </w:rPr>
        <w:t>researcher’s</w:t>
      </w:r>
      <w:r w:rsidR="00AE7F6D">
        <w:rPr>
          <w:lang w:val="en-NZ"/>
        </w:rPr>
        <w:t xml:space="preserve"> obligation to ensure that any </w:t>
      </w:r>
      <w:r w:rsidR="000E38B8">
        <w:rPr>
          <w:lang w:val="en-NZ"/>
        </w:rPr>
        <w:t xml:space="preserve">possibility of ongoing abuse </w:t>
      </w:r>
      <w:r w:rsidR="0071203A">
        <w:rPr>
          <w:lang w:val="en-NZ"/>
        </w:rPr>
        <w:t>is immediately reported.</w:t>
      </w:r>
    </w:p>
    <w:p w14:paraId="433A6099" w14:textId="77777777" w:rsidR="005E66ED" w:rsidRPr="004677C6" w:rsidRDefault="005E66ED" w:rsidP="004677C6">
      <w:pPr>
        <w:spacing w:before="80" w:after="80"/>
        <w:ind w:left="357" w:hanging="357"/>
        <w:rPr>
          <w:rFonts w:cs="Arial"/>
          <w:color w:val="FF0000"/>
          <w:lang w:val="en-NZ"/>
        </w:rPr>
      </w:pPr>
    </w:p>
    <w:p w14:paraId="4F88A88B" w14:textId="77777777" w:rsidR="004677C6" w:rsidRPr="004677C6" w:rsidRDefault="004677C6" w:rsidP="004677C6">
      <w:pPr>
        <w:spacing w:before="80" w:after="80"/>
        <w:rPr>
          <w:rFonts w:cs="Arial"/>
          <w:szCs w:val="22"/>
          <w:lang w:val="en-NZ"/>
        </w:rPr>
      </w:pPr>
      <w:r w:rsidRPr="004677C6">
        <w:rPr>
          <w:rFonts w:cs="Arial"/>
          <w:szCs w:val="22"/>
          <w:lang w:val="en-NZ"/>
        </w:rPr>
        <w:t xml:space="preserve">The Committee requested the following changes to the Participant Information Sheet and Consent Form (PIS/CF): </w:t>
      </w:r>
    </w:p>
    <w:p w14:paraId="2843A776" w14:textId="6EFF657D" w:rsidR="004677C6" w:rsidRDefault="004677C6" w:rsidP="001B6DAE">
      <w:pPr>
        <w:numPr>
          <w:ilvl w:val="0"/>
          <w:numId w:val="24"/>
        </w:numPr>
        <w:spacing w:before="80" w:after="80"/>
        <w:rPr>
          <w:lang w:val="en-NZ"/>
        </w:rPr>
      </w:pPr>
      <w:r w:rsidRPr="004677C6">
        <w:rPr>
          <w:lang w:val="en-NZ"/>
        </w:rPr>
        <w:t>Please</w:t>
      </w:r>
      <w:r w:rsidR="00F26C98">
        <w:rPr>
          <w:lang w:val="en-NZ"/>
        </w:rPr>
        <w:t xml:space="preserve"> submit an </w:t>
      </w:r>
      <w:r w:rsidR="00303052">
        <w:rPr>
          <w:lang w:val="en-NZ"/>
        </w:rPr>
        <w:t>easy-read</w:t>
      </w:r>
      <w:r w:rsidR="00F26C98">
        <w:rPr>
          <w:lang w:val="en-NZ"/>
        </w:rPr>
        <w:t xml:space="preserve"> version of the PIS</w:t>
      </w:r>
      <w:r w:rsidR="00384592">
        <w:rPr>
          <w:lang w:val="en-NZ"/>
        </w:rPr>
        <w:t>/CF</w:t>
      </w:r>
      <w:r w:rsidR="00A528F1">
        <w:rPr>
          <w:lang w:val="en-NZ"/>
        </w:rPr>
        <w:t xml:space="preserve"> for people with learning disabilities for HDEC approval.</w:t>
      </w:r>
    </w:p>
    <w:p w14:paraId="2356570F" w14:textId="40EA7486" w:rsidR="002E1057" w:rsidRDefault="00966139" w:rsidP="001B6DAE">
      <w:pPr>
        <w:numPr>
          <w:ilvl w:val="0"/>
          <w:numId w:val="24"/>
        </w:numPr>
        <w:spacing w:before="80" w:after="80"/>
        <w:rPr>
          <w:lang w:val="en-NZ"/>
        </w:rPr>
      </w:pPr>
      <w:r>
        <w:rPr>
          <w:lang w:val="en-NZ"/>
        </w:rPr>
        <w:t>Please add a statement to advise f</w:t>
      </w:r>
      <w:r w:rsidR="006B003B">
        <w:rPr>
          <w:lang w:val="en-NZ"/>
        </w:rPr>
        <w:t>amily/service workers</w:t>
      </w:r>
      <w:r w:rsidR="00264855">
        <w:rPr>
          <w:lang w:val="en-NZ"/>
        </w:rPr>
        <w:t xml:space="preserve">/health professionals </w:t>
      </w:r>
      <w:r w:rsidR="008A1A08">
        <w:rPr>
          <w:lang w:val="en-NZ"/>
        </w:rPr>
        <w:t xml:space="preserve">not </w:t>
      </w:r>
      <w:r w:rsidR="00264855">
        <w:rPr>
          <w:lang w:val="en-NZ"/>
        </w:rPr>
        <w:t xml:space="preserve">to </w:t>
      </w:r>
      <w:r w:rsidR="00303052">
        <w:rPr>
          <w:lang w:val="en-NZ"/>
        </w:rPr>
        <w:t>talk</w:t>
      </w:r>
      <w:r w:rsidR="00264855">
        <w:rPr>
          <w:lang w:val="en-NZ"/>
        </w:rPr>
        <w:t xml:space="preserve"> about the</w:t>
      </w:r>
      <w:r w:rsidR="008A1A08">
        <w:rPr>
          <w:lang w:val="en-NZ"/>
        </w:rPr>
        <w:t xml:space="preserve"> individual with </w:t>
      </w:r>
      <w:r w:rsidR="00BE5E4D">
        <w:rPr>
          <w:lang w:val="en-NZ"/>
        </w:rPr>
        <w:t>learning disabilities, rather just to discuss their own views and experiences</w:t>
      </w:r>
      <w:r w:rsidR="00264855">
        <w:rPr>
          <w:lang w:val="en-NZ"/>
        </w:rPr>
        <w:t>.</w:t>
      </w:r>
    </w:p>
    <w:p w14:paraId="4EE9480F" w14:textId="70EAF475" w:rsidR="007F2668" w:rsidRDefault="007F2668" w:rsidP="001B6DAE">
      <w:pPr>
        <w:numPr>
          <w:ilvl w:val="0"/>
          <w:numId w:val="24"/>
        </w:numPr>
        <w:spacing w:before="80" w:after="80"/>
        <w:rPr>
          <w:lang w:val="en-NZ"/>
        </w:rPr>
      </w:pPr>
      <w:r>
        <w:rPr>
          <w:lang w:val="en-NZ"/>
        </w:rPr>
        <w:t>Please add a footer</w:t>
      </w:r>
      <w:r w:rsidR="001A4B5A">
        <w:rPr>
          <w:lang w:val="en-NZ"/>
        </w:rPr>
        <w:t xml:space="preserve"> to each of the </w:t>
      </w:r>
      <w:r w:rsidR="00CD1AE9">
        <w:rPr>
          <w:lang w:val="en-NZ"/>
        </w:rPr>
        <w:t>forms</w:t>
      </w:r>
      <w:r>
        <w:rPr>
          <w:lang w:val="en-NZ"/>
        </w:rPr>
        <w:t>.</w:t>
      </w:r>
    </w:p>
    <w:p w14:paraId="10172146" w14:textId="54D0F7AC" w:rsidR="00247ACE" w:rsidRDefault="00247ACE" w:rsidP="001B6DAE">
      <w:pPr>
        <w:numPr>
          <w:ilvl w:val="0"/>
          <w:numId w:val="24"/>
        </w:numPr>
        <w:spacing w:before="80" w:after="80"/>
        <w:rPr>
          <w:lang w:val="en-NZ"/>
        </w:rPr>
      </w:pPr>
      <w:r>
        <w:rPr>
          <w:lang w:val="en-NZ"/>
        </w:rPr>
        <w:t>On page 7 please remove the personal address</w:t>
      </w:r>
      <w:r w:rsidR="00331346">
        <w:rPr>
          <w:lang w:val="en-NZ"/>
        </w:rPr>
        <w:t xml:space="preserve"> and instead use the sponsor address, for safety reasons. </w:t>
      </w:r>
    </w:p>
    <w:p w14:paraId="5B818F3B" w14:textId="18ECC8D6" w:rsidR="007F2668" w:rsidRDefault="007F2668" w:rsidP="001B6DAE">
      <w:pPr>
        <w:numPr>
          <w:ilvl w:val="0"/>
          <w:numId w:val="24"/>
        </w:numPr>
        <w:spacing w:before="80" w:after="80"/>
        <w:rPr>
          <w:lang w:val="en-NZ"/>
        </w:rPr>
      </w:pPr>
      <w:r>
        <w:rPr>
          <w:lang w:val="en-NZ"/>
        </w:rPr>
        <w:t>Please change the wording on page 10 to reflect that HDEC only review the ethical aspects of the study.</w:t>
      </w:r>
    </w:p>
    <w:p w14:paraId="24E1F0FE" w14:textId="1A845557" w:rsidR="00514555" w:rsidRDefault="00514555" w:rsidP="001B6DAE">
      <w:pPr>
        <w:numPr>
          <w:ilvl w:val="0"/>
          <w:numId w:val="24"/>
        </w:numPr>
        <w:spacing w:before="80" w:after="80"/>
        <w:rPr>
          <w:lang w:val="en-NZ"/>
        </w:rPr>
      </w:pPr>
      <w:r>
        <w:rPr>
          <w:lang w:val="en-NZ"/>
        </w:rPr>
        <w:t>Please provide a consent form for the focus groups</w:t>
      </w:r>
      <w:r w:rsidR="004B72F4">
        <w:rPr>
          <w:lang w:val="en-NZ"/>
        </w:rPr>
        <w:t xml:space="preserve"> which states that </w:t>
      </w:r>
      <w:r w:rsidR="00CB579B">
        <w:rPr>
          <w:lang w:val="en-NZ"/>
        </w:rPr>
        <w:t>they must not share other participants information</w:t>
      </w:r>
      <w:r>
        <w:rPr>
          <w:lang w:val="en-NZ"/>
        </w:rPr>
        <w:t>.</w:t>
      </w:r>
    </w:p>
    <w:p w14:paraId="0E8F8A3D" w14:textId="4268141B" w:rsidR="00514555" w:rsidRDefault="004322CD" w:rsidP="001B6DAE">
      <w:pPr>
        <w:numPr>
          <w:ilvl w:val="0"/>
          <w:numId w:val="24"/>
        </w:numPr>
        <w:spacing w:before="80" w:after="80"/>
        <w:rPr>
          <w:lang w:val="en-NZ"/>
        </w:rPr>
      </w:pPr>
      <w:r>
        <w:rPr>
          <w:lang w:val="en-NZ"/>
        </w:rPr>
        <w:t>Please add a statement that participants have a right to access and request to correct information about themselves.</w:t>
      </w:r>
    </w:p>
    <w:p w14:paraId="30BA79C8" w14:textId="3D53797C" w:rsidR="00974985" w:rsidRDefault="00974985" w:rsidP="001B6DAE">
      <w:pPr>
        <w:numPr>
          <w:ilvl w:val="0"/>
          <w:numId w:val="24"/>
        </w:numPr>
        <w:spacing w:before="80" w:after="80"/>
        <w:rPr>
          <w:lang w:val="en-NZ"/>
        </w:rPr>
      </w:pPr>
      <w:r>
        <w:rPr>
          <w:lang w:val="en-NZ"/>
        </w:rPr>
        <w:t xml:space="preserve">Please add a Māori </w:t>
      </w:r>
      <w:r w:rsidR="00322DFE">
        <w:rPr>
          <w:lang w:val="en-NZ"/>
        </w:rPr>
        <w:t xml:space="preserve">cultural statement </w:t>
      </w:r>
      <w:r w:rsidR="0040588F">
        <w:rPr>
          <w:lang w:val="en-NZ"/>
        </w:rPr>
        <w:t>regarding</w:t>
      </w:r>
      <w:r w:rsidR="00322DFE">
        <w:rPr>
          <w:lang w:val="en-NZ"/>
        </w:rPr>
        <w:t xml:space="preserve"> data.</w:t>
      </w:r>
    </w:p>
    <w:p w14:paraId="20E28C51" w14:textId="19D90DE9" w:rsidR="00381130" w:rsidRDefault="00381130" w:rsidP="001B6DAE">
      <w:pPr>
        <w:numPr>
          <w:ilvl w:val="0"/>
          <w:numId w:val="24"/>
        </w:numPr>
        <w:spacing w:before="80" w:after="80"/>
        <w:rPr>
          <w:lang w:val="en-NZ"/>
        </w:rPr>
      </w:pPr>
      <w:r>
        <w:rPr>
          <w:lang w:val="en-NZ"/>
        </w:rPr>
        <w:t xml:space="preserve">Please provide more information </w:t>
      </w:r>
      <w:r w:rsidR="0040588F">
        <w:rPr>
          <w:lang w:val="en-NZ"/>
        </w:rPr>
        <w:t xml:space="preserve">regarding who will have access to my information. </w:t>
      </w:r>
      <w:r w:rsidR="006F2861">
        <w:rPr>
          <w:lang w:val="en-NZ"/>
        </w:rPr>
        <w:t xml:space="preserve"> The PIS/CF template</w:t>
      </w:r>
      <w:r w:rsidR="004F23B4">
        <w:rPr>
          <w:lang w:val="en-NZ"/>
        </w:rPr>
        <w:t>s on the HDEC website give guidance on what should be included</w:t>
      </w:r>
      <w:r w:rsidR="00C01CF8">
        <w:rPr>
          <w:lang w:val="en-NZ"/>
        </w:rPr>
        <w:t>.</w:t>
      </w:r>
    </w:p>
    <w:p w14:paraId="0A7B4A36" w14:textId="3B9FABB9" w:rsidR="000336DE" w:rsidRDefault="000336DE" w:rsidP="001B6DAE">
      <w:pPr>
        <w:numPr>
          <w:ilvl w:val="0"/>
          <w:numId w:val="24"/>
        </w:numPr>
        <w:spacing w:before="80" w:after="80"/>
        <w:rPr>
          <w:lang w:val="en-NZ"/>
        </w:rPr>
      </w:pPr>
      <w:r>
        <w:rPr>
          <w:lang w:val="en-NZ"/>
        </w:rPr>
        <w:t>Please include</w:t>
      </w:r>
      <w:r w:rsidR="00B06812">
        <w:rPr>
          <w:lang w:val="en-NZ"/>
        </w:rPr>
        <w:t xml:space="preserve"> information about</w:t>
      </w:r>
      <w:r>
        <w:rPr>
          <w:lang w:val="en-NZ"/>
        </w:rPr>
        <w:t xml:space="preserve"> the interview schedule</w:t>
      </w:r>
      <w:r w:rsidR="006575B4">
        <w:rPr>
          <w:lang w:val="en-NZ"/>
        </w:rPr>
        <w:t>, such as where it will occur and how long it will take</w:t>
      </w:r>
      <w:r>
        <w:rPr>
          <w:lang w:val="en-NZ"/>
        </w:rPr>
        <w:t>.</w:t>
      </w:r>
    </w:p>
    <w:p w14:paraId="7E3F37D4" w14:textId="13B9330B" w:rsidR="004F20F4" w:rsidRDefault="00B91D18" w:rsidP="001B6DAE">
      <w:pPr>
        <w:numPr>
          <w:ilvl w:val="0"/>
          <w:numId w:val="24"/>
        </w:numPr>
        <w:spacing w:before="80" w:after="80"/>
        <w:rPr>
          <w:lang w:val="en-NZ"/>
        </w:rPr>
      </w:pPr>
      <w:r>
        <w:rPr>
          <w:lang w:val="en-NZ"/>
        </w:rPr>
        <w:t>On page 7 p</w:t>
      </w:r>
      <w:r w:rsidR="004F20F4">
        <w:rPr>
          <w:lang w:val="en-NZ"/>
        </w:rPr>
        <w:t>lease include an ACC statement.</w:t>
      </w:r>
    </w:p>
    <w:p w14:paraId="13F9F90B" w14:textId="2BC344D5" w:rsidR="00A91D0D" w:rsidRDefault="00A91D0D" w:rsidP="001B6DAE">
      <w:pPr>
        <w:numPr>
          <w:ilvl w:val="0"/>
          <w:numId w:val="24"/>
        </w:numPr>
        <w:spacing w:before="80" w:after="80"/>
        <w:rPr>
          <w:lang w:val="en-NZ"/>
        </w:rPr>
      </w:pPr>
      <w:r>
        <w:rPr>
          <w:lang w:val="en-NZ"/>
        </w:rPr>
        <w:t>Please add contact number</w:t>
      </w:r>
      <w:r w:rsidR="0020544A">
        <w:rPr>
          <w:lang w:val="en-NZ"/>
        </w:rPr>
        <w:t>s</w:t>
      </w:r>
      <w:r>
        <w:rPr>
          <w:lang w:val="en-NZ"/>
        </w:rPr>
        <w:t xml:space="preserve"> for Māori </w:t>
      </w:r>
      <w:r w:rsidR="0020544A">
        <w:rPr>
          <w:lang w:val="en-NZ"/>
        </w:rPr>
        <w:t>and Pasi</w:t>
      </w:r>
      <w:r w:rsidR="00476F29">
        <w:rPr>
          <w:lang w:val="en-NZ"/>
        </w:rPr>
        <w:t xml:space="preserve">fika </w:t>
      </w:r>
      <w:r>
        <w:rPr>
          <w:lang w:val="en-NZ"/>
        </w:rPr>
        <w:t>cultural support.</w:t>
      </w:r>
    </w:p>
    <w:p w14:paraId="1DC4BDD9" w14:textId="77777777" w:rsidR="00E76859" w:rsidRPr="004677C6" w:rsidRDefault="00E76859" w:rsidP="004677C6">
      <w:pPr>
        <w:spacing w:before="80" w:after="80"/>
        <w:ind w:left="357" w:hanging="357"/>
        <w:rPr>
          <w:lang w:val="en-NZ"/>
        </w:rPr>
      </w:pPr>
    </w:p>
    <w:p w14:paraId="39B670E4" w14:textId="77777777" w:rsidR="004677C6" w:rsidRPr="004677C6" w:rsidRDefault="004677C6" w:rsidP="004677C6">
      <w:pPr>
        <w:rPr>
          <w:b/>
          <w:bCs/>
          <w:lang w:val="en-NZ"/>
        </w:rPr>
      </w:pPr>
      <w:r w:rsidRPr="004677C6">
        <w:rPr>
          <w:b/>
          <w:bCs/>
          <w:lang w:val="en-NZ"/>
        </w:rPr>
        <w:t xml:space="preserve">Decision </w:t>
      </w:r>
    </w:p>
    <w:p w14:paraId="2715BB30" w14:textId="77777777" w:rsidR="004677C6" w:rsidRPr="004677C6" w:rsidRDefault="004677C6" w:rsidP="004677C6">
      <w:pPr>
        <w:rPr>
          <w:lang w:val="en-NZ"/>
        </w:rPr>
      </w:pPr>
    </w:p>
    <w:p w14:paraId="3094E1D0" w14:textId="77777777" w:rsidR="004677C6" w:rsidRPr="004677C6" w:rsidRDefault="004677C6" w:rsidP="004677C6">
      <w:pPr>
        <w:rPr>
          <w:lang w:val="en-NZ"/>
        </w:rPr>
      </w:pPr>
      <w:r w:rsidRPr="004677C6">
        <w:rPr>
          <w:lang w:val="en-NZ"/>
        </w:rPr>
        <w:t xml:space="preserve">This application was </w:t>
      </w:r>
      <w:r w:rsidRPr="004677C6">
        <w:rPr>
          <w:i/>
          <w:lang w:val="en-NZ"/>
        </w:rPr>
        <w:t>provisionally approved</w:t>
      </w:r>
      <w:r w:rsidRPr="004677C6">
        <w:rPr>
          <w:lang w:val="en-NZ"/>
        </w:rPr>
        <w:t xml:space="preserve"> by </w:t>
      </w:r>
      <w:r w:rsidRPr="004677C6">
        <w:rPr>
          <w:rFonts w:cs="Arial"/>
          <w:szCs w:val="22"/>
          <w:lang w:val="en-NZ"/>
        </w:rPr>
        <w:t>consensus,</w:t>
      </w:r>
      <w:r w:rsidRPr="004677C6">
        <w:rPr>
          <w:rFonts w:cs="Arial"/>
          <w:color w:val="33CCCC"/>
          <w:szCs w:val="22"/>
          <w:lang w:val="en-NZ"/>
        </w:rPr>
        <w:t xml:space="preserve"> </w:t>
      </w:r>
      <w:r w:rsidRPr="004677C6">
        <w:rPr>
          <w:lang w:val="en-NZ"/>
        </w:rPr>
        <w:t>subject to the following information being received:</w:t>
      </w:r>
    </w:p>
    <w:p w14:paraId="6D9B0076" w14:textId="77777777" w:rsidR="004677C6" w:rsidRPr="004677C6" w:rsidRDefault="004677C6" w:rsidP="005A0C39">
      <w:pPr>
        <w:numPr>
          <w:ilvl w:val="0"/>
          <w:numId w:val="24"/>
        </w:numPr>
        <w:spacing w:before="80" w:after="80"/>
        <w:rPr>
          <w:lang w:val="en-NZ"/>
        </w:rPr>
      </w:pPr>
      <w:r w:rsidRPr="004677C6">
        <w:rPr>
          <w:lang w:val="en-NZ"/>
        </w:rPr>
        <w:t>Please address all outstanding ethical issues, providing the information requested by the Committee.</w:t>
      </w:r>
    </w:p>
    <w:p w14:paraId="6E6DB057" w14:textId="77777777" w:rsidR="004677C6" w:rsidRPr="004677C6" w:rsidRDefault="004677C6" w:rsidP="005A0C39">
      <w:pPr>
        <w:numPr>
          <w:ilvl w:val="0"/>
          <w:numId w:val="24"/>
        </w:numPr>
        <w:spacing w:before="80" w:after="80"/>
        <w:rPr>
          <w:lang w:val="en-NZ"/>
        </w:rPr>
      </w:pPr>
      <w:r w:rsidRPr="004677C6">
        <w:rPr>
          <w:lang w:val="en-NZ"/>
        </w:rPr>
        <w:t xml:space="preserve">Please update the participant information sheet and consent form, </w:t>
      </w:r>
      <w:proofErr w:type="gramStart"/>
      <w:r w:rsidRPr="004677C6">
        <w:rPr>
          <w:lang w:val="en-NZ"/>
        </w:rPr>
        <w:t>taking into account</w:t>
      </w:r>
      <w:proofErr w:type="gramEnd"/>
      <w:r w:rsidRPr="004677C6">
        <w:rPr>
          <w:lang w:val="en-NZ"/>
        </w:rPr>
        <w:t xml:space="preserve"> feedback provided by the Committee. </w:t>
      </w:r>
      <w:r w:rsidRPr="004677C6">
        <w:rPr>
          <w:i/>
          <w:iCs/>
          <w:lang w:val="en-NZ"/>
        </w:rPr>
        <w:t>(National Ethical Standards for Health and Disability Research and Quality Improvement, para 7.15 – 7.17).</w:t>
      </w:r>
    </w:p>
    <w:p w14:paraId="0112F504" w14:textId="77777777" w:rsidR="004677C6" w:rsidRPr="004677C6" w:rsidRDefault="004677C6" w:rsidP="005A0C39">
      <w:pPr>
        <w:numPr>
          <w:ilvl w:val="0"/>
          <w:numId w:val="24"/>
        </w:numPr>
        <w:spacing w:before="80" w:after="80"/>
        <w:rPr>
          <w:lang w:val="en-NZ"/>
        </w:rPr>
      </w:pPr>
      <w:r w:rsidRPr="004677C6">
        <w:rPr>
          <w:lang w:val="en-NZ"/>
        </w:rPr>
        <w:t xml:space="preserve">Please update the study protocol, </w:t>
      </w:r>
      <w:proofErr w:type="gramStart"/>
      <w:r w:rsidRPr="004677C6">
        <w:rPr>
          <w:lang w:val="en-NZ"/>
        </w:rPr>
        <w:t>taking into account</w:t>
      </w:r>
      <w:proofErr w:type="gramEnd"/>
      <w:r w:rsidRPr="004677C6">
        <w:rPr>
          <w:lang w:val="en-NZ"/>
        </w:rPr>
        <w:t xml:space="preserve"> the feedback provided by the Committee. </w:t>
      </w:r>
      <w:r w:rsidRPr="001A5BFF">
        <w:rPr>
          <w:i/>
          <w:iCs/>
          <w:lang w:val="en-NZ"/>
        </w:rPr>
        <w:t>(National Ethical Standards for Health and Disability Research and Quality Improvement, para 9.7).</w:t>
      </w:r>
      <w:r w:rsidRPr="004677C6">
        <w:rPr>
          <w:lang w:val="en-NZ"/>
        </w:rPr>
        <w:t xml:space="preserve">  </w:t>
      </w:r>
    </w:p>
    <w:p w14:paraId="4F4E5439" w14:textId="77777777" w:rsidR="004677C6" w:rsidRPr="004677C6" w:rsidRDefault="004677C6" w:rsidP="004677C6">
      <w:pPr>
        <w:rPr>
          <w:color w:val="FF0000"/>
          <w:lang w:val="en-NZ"/>
        </w:rPr>
      </w:pPr>
    </w:p>
    <w:p w14:paraId="75BB8C8D" w14:textId="5337BA59" w:rsidR="007A31B7" w:rsidRDefault="004677C6" w:rsidP="004677C6">
      <w:pPr>
        <w:rPr>
          <w:lang w:val="en-NZ"/>
        </w:rPr>
      </w:pPr>
      <w:r w:rsidRPr="004677C6">
        <w:rPr>
          <w:lang w:val="en-NZ"/>
        </w:rPr>
        <w:t xml:space="preserve">After receipt of the information requested by the Committee, a final decision on the application will be made by </w:t>
      </w:r>
      <w:r w:rsidR="001A5BFF">
        <w:rPr>
          <w:lang w:val="en-NZ"/>
        </w:rPr>
        <w:t xml:space="preserve">Dr </w:t>
      </w:r>
      <w:r w:rsidR="00DF4CE8">
        <w:rPr>
          <w:lang w:val="en-NZ"/>
        </w:rPr>
        <w:t xml:space="preserve">Cordelia </w:t>
      </w:r>
      <w:r w:rsidR="00FD6298">
        <w:rPr>
          <w:lang w:val="en-NZ"/>
        </w:rPr>
        <w:t xml:space="preserve">Thomas </w:t>
      </w:r>
      <w:r w:rsidR="00DF4CE8">
        <w:rPr>
          <w:lang w:val="en-NZ"/>
        </w:rPr>
        <w:t xml:space="preserve">and </w:t>
      </w:r>
      <w:r w:rsidR="001A5BFF">
        <w:rPr>
          <w:lang w:val="en-NZ"/>
        </w:rPr>
        <w:t xml:space="preserve">Mx </w:t>
      </w:r>
      <w:r w:rsidR="00DF4CE8">
        <w:rPr>
          <w:lang w:val="en-NZ"/>
        </w:rPr>
        <w:t>Albany Lucas</w:t>
      </w:r>
      <w:r w:rsidRPr="004677C6">
        <w:rPr>
          <w:lang w:val="en-NZ"/>
        </w:rPr>
        <w:t>.</w:t>
      </w:r>
    </w:p>
    <w:p w14:paraId="5E4BBB47" w14:textId="77777777" w:rsidR="007A31B7" w:rsidRPr="007E4EF3" w:rsidRDefault="007A31B7" w:rsidP="004677C6">
      <w:pPr>
        <w:rPr>
          <w:lang w:val="mi-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A38F7" w:rsidRPr="00BA38F7" w14:paraId="6691F7D1" w14:textId="77777777" w:rsidTr="007F0C02">
        <w:trPr>
          <w:trHeight w:val="280"/>
        </w:trPr>
        <w:tc>
          <w:tcPr>
            <w:tcW w:w="966" w:type="dxa"/>
            <w:tcBorders>
              <w:top w:val="nil"/>
              <w:left w:val="nil"/>
              <w:bottom w:val="nil"/>
              <w:right w:val="nil"/>
            </w:tcBorders>
          </w:tcPr>
          <w:p w14:paraId="3E8440BC" w14:textId="4D4E8CAD" w:rsidR="00BA38F7" w:rsidRPr="00BA38F7" w:rsidRDefault="00FD07D1" w:rsidP="00BA38F7">
            <w:pPr>
              <w:autoSpaceDE w:val="0"/>
              <w:autoSpaceDN w:val="0"/>
              <w:adjustRightInd w:val="0"/>
            </w:pPr>
            <w:r>
              <w:rPr>
                <w:b/>
              </w:rPr>
              <w:t>3</w:t>
            </w:r>
            <w:r w:rsidR="00BA38F7" w:rsidRPr="00BA38F7">
              <w:t xml:space="preserve"> </w:t>
            </w:r>
          </w:p>
        </w:tc>
        <w:tc>
          <w:tcPr>
            <w:tcW w:w="2575" w:type="dxa"/>
            <w:tcBorders>
              <w:top w:val="nil"/>
              <w:left w:val="nil"/>
              <w:bottom w:val="nil"/>
              <w:right w:val="nil"/>
            </w:tcBorders>
          </w:tcPr>
          <w:p w14:paraId="72B44A08" w14:textId="77777777" w:rsidR="00BA38F7" w:rsidRPr="00BA38F7" w:rsidRDefault="00BA38F7" w:rsidP="00BA38F7">
            <w:pPr>
              <w:autoSpaceDE w:val="0"/>
              <w:autoSpaceDN w:val="0"/>
              <w:adjustRightInd w:val="0"/>
            </w:pPr>
            <w:r w:rsidRPr="00BA38F7">
              <w:rPr>
                <w:b/>
              </w:rPr>
              <w:t xml:space="preserve">Ethics ref: </w:t>
            </w:r>
            <w:r w:rsidRPr="00BA38F7">
              <w:t xml:space="preserve"> </w:t>
            </w:r>
          </w:p>
        </w:tc>
        <w:tc>
          <w:tcPr>
            <w:tcW w:w="6459" w:type="dxa"/>
            <w:tcBorders>
              <w:top w:val="nil"/>
              <w:left w:val="nil"/>
              <w:bottom w:val="nil"/>
              <w:right w:val="nil"/>
            </w:tcBorders>
          </w:tcPr>
          <w:p w14:paraId="0988F7AA" w14:textId="0076DC17" w:rsidR="00BA38F7" w:rsidRPr="00BA38F7" w:rsidRDefault="00ED51AD" w:rsidP="00ED51AD">
            <w:pPr>
              <w:rPr>
                <w:b/>
                <w:bCs/>
              </w:rPr>
            </w:pPr>
            <w:r w:rsidRPr="00ED51AD">
              <w:rPr>
                <w:b/>
                <w:bCs/>
                <w:lang w:val="en-NZ"/>
              </w:rPr>
              <w:t>2025 FULL 21606</w:t>
            </w:r>
          </w:p>
        </w:tc>
      </w:tr>
      <w:tr w:rsidR="00BA38F7" w:rsidRPr="00BA38F7" w14:paraId="3A12086F" w14:textId="77777777" w:rsidTr="007F0C02">
        <w:trPr>
          <w:trHeight w:val="280"/>
        </w:trPr>
        <w:tc>
          <w:tcPr>
            <w:tcW w:w="966" w:type="dxa"/>
            <w:tcBorders>
              <w:top w:val="nil"/>
              <w:left w:val="nil"/>
              <w:bottom w:val="nil"/>
              <w:right w:val="nil"/>
            </w:tcBorders>
          </w:tcPr>
          <w:p w14:paraId="08DCFC93" w14:textId="77777777" w:rsidR="00BA38F7" w:rsidRPr="00BA38F7" w:rsidRDefault="00BA38F7" w:rsidP="00BA38F7">
            <w:pPr>
              <w:autoSpaceDE w:val="0"/>
              <w:autoSpaceDN w:val="0"/>
              <w:adjustRightInd w:val="0"/>
            </w:pPr>
            <w:r w:rsidRPr="00BA38F7">
              <w:t xml:space="preserve"> </w:t>
            </w:r>
          </w:p>
        </w:tc>
        <w:tc>
          <w:tcPr>
            <w:tcW w:w="2575" w:type="dxa"/>
            <w:tcBorders>
              <w:top w:val="nil"/>
              <w:left w:val="nil"/>
              <w:bottom w:val="nil"/>
              <w:right w:val="nil"/>
            </w:tcBorders>
          </w:tcPr>
          <w:p w14:paraId="20D2393E" w14:textId="77777777" w:rsidR="00BA38F7" w:rsidRPr="00BA38F7" w:rsidRDefault="00BA38F7" w:rsidP="00BA38F7">
            <w:pPr>
              <w:autoSpaceDE w:val="0"/>
              <w:autoSpaceDN w:val="0"/>
              <w:adjustRightInd w:val="0"/>
            </w:pPr>
            <w:r w:rsidRPr="00BA38F7">
              <w:t xml:space="preserve">Title: </w:t>
            </w:r>
          </w:p>
        </w:tc>
        <w:tc>
          <w:tcPr>
            <w:tcW w:w="6459" w:type="dxa"/>
            <w:tcBorders>
              <w:top w:val="nil"/>
              <w:left w:val="nil"/>
              <w:bottom w:val="nil"/>
              <w:right w:val="nil"/>
            </w:tcBorders>
          </w:tcPr>
          <w:p w14:paraId="3BEACEF3" w14:textId="0AFC338A" w:rsidR="00BA38F7" w:rsidRPr="00BA38F7" w:rsidRDefault="006F428D" w:rsidP="00BA38F7">
            <w:pPr>
              <w:autoSpaceDE w:val="0"/>
              <w:autoSpaceDN w:val="0"/>
              <w:adjustRightInd w:val="0"/>
            </w:pPr>
            <w:r>
              <w:t>V</w:t>
            </w:r>
            <w:r w:rsidRPr="006F428D">
              <w:t xml:space="preserve">OLT ACL </w:t>
            </w:r>
            <w:r w:rsidR="008C33FA" w:rsidRPr="006F428D">
              <w:t>Study:</w:t>
            </w:r>
            <w:r w:rsidRPr="006F428D">
              <w:t xml:space="preserve"> Intraosseous Regional Administration of Diclofenac in Anterior Cruciate Ligament Reconstruction</w:t>
            </w:r>
          </w:p>
        </w:tc>
      </w:tr>
      <w:tr w:rsidR="00BA38F7" w:rsidRPr="00BA38F7" w14:paraId="5817281B" w14:textId="77777777" w:rsidTr="007F0C02">
        <w:trPr>
          <w:trHeight w:val="280"/>
        </w:trPr>
        <w:tc>
          <w:tcPr>
            <w:tcW w:w="966" w:type="dxa"/>
            <w:tcBorders>
              <w:top w:val="nil"/>
              <w:left w:val="nil"/>
              <w:bottom w:val="nil"/>
              <w:right w:val="nil"/>
            </w:tcBorders>
          </w:tcPr>
          <w:p w14:paraId="60DA6117" w14:textId="77777777" w:rsidR="00BA38F7" w:rsidRPr="00BA38F7" w:rsidRDefault="00BA38F7" w:rsidP="00BA38F7">
            <w:pPr>
              <w:autoSpaceDE w:val="0"/>
              <w:autoSpaceDN w:val="0"/>
              <w:adjustRightInd w:val="0"/>
            </w:pPr>
            <w:r w:rsidRPr="00BA38F7">
              <w:t xml:space="preserve"> </w:t>
            </w:r>
          </w:p>
        </w:tc>
        <w:tc>
          <w:tcPr>
            <w:tcW w:w="2575" w:type="dxa"/>
            <w:tcBorders>
              <w:top w:val="nil"/>
              <w:left w:val="nil"/>
              <w:bottom w:val="nil"/>
              <w:right w:val="nil"/>
            </w:tcBorders>
          </w:tcPr>
          <w:p w14:paraId="34CB963C" w14:textId="77777777" w:rsidR="00BA38F7" w:rsidRPr="00BA38F7" w:rsidRDefault="00BA38F7" w:rsidP="00BA38F7">
            <w:pPr>
              <w:autoSpaceDE w:val="0"/>
              <w:autoSpaceDN w:val="0"/>
              <w:adjustRightInd w:val="0"/>
            </w:pPr>
            <w:r w:rsidRPr="00BA38F7">
              <w:t xml:space="preserve">Principal Investigator: </w:t>
            </w:r>
          </w:p>
        </w:tc>
        <w:tc>
          <w:tcPr>
            <w:tcW w:w="6459" w:type="dxa"/>
            <w:tcBorders>
              <w:top w:val="nil"/>
              <w:left w:val="nil"/>
              <w:bottom w:val="nil"/>
              <w:right w:val="nil"/>
            </w:tcBorders>
          </w:tcPr>
          <w:p w14:paraId="014F3E56" w14:textId="0CB95C72" w:rsidR="00BA38F7" w:rsidRPr="00BA38F7" w:rsidRDefault="00CB19C6" w:rsidP="00BA38F7">
            <w:r w:rsidRPr="00CB19C6">
              <w:rPr>
                <w:bCs/>
                <w:lang w:val="en-NZ"/>
              </w:rPr>
              <w:t>Associate Professor Simon Young</w:t>
            </w:r>
          </w:p>
        </w:tc>
      </w:tr>
      <w:tr w:rsidR="00BA38F7" w:rsidRPr="00BA38F7" w14:paraId="6255F246" w14:textId="77777777" w:rsidTr="007F0C02">
        <w:trPr>
          <w:trHeight w:val="280"/>
        </w:trPr>
        <w:tc>
          <w:tcPr>
            <w:tcW w:w="966" w:type="dxa"/>
            <w:tcBorders>
              <w:top w:val="nil"/>
              <w:left w:val="nil"/>
              <w:bottom w:val="nil"/>
              <w:right w:val="nil"/>
            </w:tcBorders>
          </w:tcPr>
          <w:p w14:paraId="0B6A7CDD" w14:textId="77777777" w:rsidR="00BA38F7" w:rsidRPr="00BA38F7" w:rsidRDefault="00BA38F7" w:rsidP="00BA38F7">
            <w:pPr>
              <w:autoSpaceDE w:val="0"/>
              <w:autoSpaceDN w:val="0"/>
              <w:adjustRightInd w:val="0"/>
            </w:pPr>
            <w:r w:rsidRPr="00BA38F7">
              <w:t xml:space="preserve"> </w:t>
            </w:r>
          </w:p>
        </w:tc>
        <w:tc>
          <w:tcPr>
            <w:tcW w:w="2575" w:type="dxa"/>
            <w:tcBorders>
              <w:top w:val="nil"/>
              <w:left w:val="nil"/>
              <w:bottom w:val="nil"/>
              <w:right w:val="nil"/>
            </w:tcBorders>
          </w:tcPr>
          <w:p w14:paraId="0F44DC31" w14:textId="77777777" w:rsidR="00BA38F7" w:rsidRPr="00BA38F7" w:rsidRDefault="00BA38F7" w:rsidP="00BA38F7">
            <w:pPr>
              <w:autoSpaceDE w:val="0"/>
              <w:autoSpaceDN w:val="0"/>
              <w:adjustRightInd w:val="0"/>
            </w:pPr>
            <w:r w:rsidRPr="00BA38F7">
              <w:t xml:space="preserve">Sponsor: </w:t>
            </w:r>
          </w:p>
        </w:tc>
        <w:tc>
          <w:tcPr>
            <w:tcW w:w="6459" w:type="dxa"/>
            <w:tcBorders>
              <w:top w:val="nil"/>
              <w:left w:val="nil"/>
              <w:bottom w:val="nil"/>
              <w:right w:val="nil"/>
            </w:tcBorders>
          </w:tcPr>
          <w:p w14:paraId="5FBFF63A" w14:textId="63A2F77A" w:rsidR="00BA38F7" w:rsidRPr="00BA38F7" w:rsidRDefault="008C33FA" w:rsidP="00BA38F7">
            <w:pPr>
              <w:autoSpaceDE w:val="0"/>
              <w:autoSpaceDN w:val="0"/>
              <w:adjustRightInd w:val="0"/>
            </w:pPr>
            <w:r w:rsidRPr="008C33FA">
              <w:t>North Shore Surgical Centre </w:t>
            </w:r>
          </w:p>
        </w:tc>
      </w:tr>
      <w:tr w:rsidR="00BA38F7" w:rsidRPr="00BA38F7" w14:paraId="1F565D0C" w14:textId="77777777" w:rsidTr="007F0C02">
        <w:trPr>
          <w:trHeight w:val="280"/>
        </w:trPr>
        <w:tc>
          <w:tcPr>
            <w:tcW w:w="966" w:type="dxa"/>
            <w:tcBorders>
              <w:top w:val="nil"/>
              <w:left w:val="nil"/>
              <w:bottom w:val="nil"/>
              <w:right w:val="nil"/>
            </w:tcBorders>
          </w:tcPr>
          <w:p w14:paraId="163C5427" w14:textId="77777777" w:rsidR="00BA38F7" w:rsidRPr="00BA38F7" w:rsidRDefault="00BA38F7" w:rsidP="00BA38F7">
            <w:pPr>
              <w:autoSpaceDE w:val="0"/>
              <w:autoSpaceDN w:val="0"/>
              <w:adjustRightInd w:val="0"/>
            </w:pPr>
            <w:r w:rsidRPr="00BA38F7">
              <w:t xml:space="preserve"> </w:t>
            </w:r>
          </w:p>
        </w:tc>
        <w:tc>
          <w:tcPr>
            <w:tcW w:w="2575" w:type="dxa"/>
            <w:tcBorders>
              <w:top w:val="nil"/>
              <w:left w:val="nil"/>
              <w:bottom w:val="nil"/>
              <w:right w:val="nil"/>
            </w:tcBorders>
          </w:tcPr>
          <w:p w14:paraId="23752526" w14:textId="77777777" w:rsidR="00BA38F7" w:rsidRPr="00BA38F7" w:rsidRDefault="00BA38F7" w:rsidP="00BA38F7">
            <w:pPr>
              <w:autoSpaceDE w:val="0"/>
              <w:autoSpaceDN w:val="0"/>
              <w:adjustRightInd w:val="0"/>
            </w:pPr>
            <w:r w:rsidRPr="00BA38F7">
              <w:t xml:space="preserve">Clock Start Date: </w:t>
            </w:r>
          </w:p>
        </w:tc>
        <w:tc>
          <w:tcPr>
            <w:tcW w:w="6459" w:type="dxa"/>
            <w:tcBorders>
              <w:top w:val="nil"/>
              <w:left w:val="nil"/>
              <w:bottom w:val="nil"/>
              <w:right w:val="nil"/>
            </w:tcBorders>
          </w:tcPr>
          <w:p w14:paraId="601EF97F" w14:textId="2C6251DB" w:rsidR="00BA38F7" w:rsidRPr="00BA38F7" w:rsidRDefault="005357F5" w:rsidP="00BA38F7">
            <w:pPr>
              <w:autoSpaceDE w:val="0"/>
              <w:autoSpaceDN w:val="0"/>
              <w:adjustRightInd w:val="0"/>
            </w:pPr>
            <w:r>
              <w:t>13 February 2025</w:t>
            </w:r>
          </w:p>
        </w:tc>
      </w:tr>
    </w:tbl>
    <w:p w14:paraId="4F3C5C04" w14:textId="77777777" w:rsidR="00BA38F7" w:rsidRPr="00BA38F7" w:rsidRDefault="00BA38F7" w:rsidP="00BA38F7"/>
    <w:p w14:paraId="59A2EA4E" w14:textId="22A7C218" w:rsidR="00BA38F7" w:rsidRPr="00BA38F7" w:rsidRDefault="001A5BFF" w:rsidP="00BA38F7">
      <w:pPr>
        <w:autoSpaceDE w:val="0"/>
        <w:autoSpaceDN w:val="0"/>
        <w:adjustRightInd w:val="0"/>
        <w:rPr>
          <w:sz w:val="20"/>
          <w:lang w:val="en-NZ"/>
        </w:rPr>
      </w:pPr>
      <w:r>
        <w:rPr>
          <w:lang w:val="en-NZ"/>
        </w:rPr>
        <w:t xml:space="preserve">Associate Professor </w:t>
      </w:r>
      <w:r w:rsidR="0020390A">
        <w:rPr>
          <w:lang w:val="en-NZ"/>
        </w:rPr>
        <w:t xml:space="preserve">Simon Young and </w:t>
      </w:r>
      <w:r w:rsidR="005827C6">
        <w:rPr>
          <w:lang w:val="en-NZ"/>
        </w:rPr>
        <w:t>Patrick Wong</w:t>
      </w:r>
      <w:r w:rsidR="00BA38F7" w:rsidRPr="00BA38F7">
        <w:rPr>
          <w:lang w:val="en-NZ"/>
        </w:rPr>
        <w:t xml:space="preserve"> w</w:t>
      </w:r>
      <w:r w:rsidR="0020390A">
        <w:rPr>
          <w:lang w:val="en-NZ"/>
        </w:rPr>
        <w:t>ere</w:t>
      </w:r>
      <w:r w:rsidR="00BA38F7" w:rsidRPr="00BA38F7">
        <w:rPr>
          <w:lang w:val="en-NZ"/>
        </w:rPr>
        <w:t xml:space="preserve"> present via videoconference for discussion of this application.</w:t>
      </w:r>
    </w:p>
    <w:p w14:paraId="5A039EE8" w14:textId="77777777" w:rsidR="00BA38F7" w:rsidRPr="00BA38F7" w:rsidRDefault="00BA38F7" w:rsidP="00BA38F7">
      <w:pPr>
        <w:rPr>
          <w:u w:val="single"/>
          <w:lang w:val="en-NZ"/>
        </w:rPr>
      </w:pPr>
    </w:p>
    <w:p w14:paraId="57F40BB0" w14:textId="77777777" w:rsidR="00BA38F7" w:rsidRPr="00BA38F7" w:rsidRDefault="00BA38F7" w:rsidP="00BA38F7">
      <w:pPr>
        <w:rPr>
          <w:b/>
          <w:bCs/>
          <w:lang w:val="en-NZ"/>
        </w:rPr>
      </w:pPr>
      <w:r w:rsidRPr="00BA38F7">
        <w:rPr>
          <w:b/>
          <w:bCs/>
          <w:lang w:val="en-NZ"/>
        </w:rPr>
        <w:t>Potential conflicts of interest</w:t>
      </w:r>
    </w:p>
    <w:p w14:paraId="48713DDF" w14:textId="77777777" w:rsidR="00BA38F7" w:rsidRPr="00BA38F7" w:rsidRDefault="00BA38F7" w:rsidP="00BA38F7">
      <w:pPr>
        <w:rPr>
          <w:b/>
          <w:lang w:val="en-NZ"/>
        </w:rPr>
      </w:pPr>
    </w:p>
    <w:p w14:paraId="3B5F732C" w14:textId="77777777" w:rsidR="00BA38F7" w:rsidRPr="00BA38F7" w:rsidRDefault="00BA38F7" w:rsidP="00BA38F7">
      <w:pPr>
        <w:rPr>
          <w:lang w:val="en-NZ"/>
        </w:rPr>
      </w:pPr>
      <w:r w:rsidRPr="00BA38F7">
        <w:rPr>
          <w:lang w:val="en-NZ"/>
        </w:rPr>
        <w:t>The Chair asked members to declare any potential conflicts of interest related to this application.</w:t>
      </w:r>
    </w:p>
    <w:p w14:paraId="57D22CAF" w14:textId="77777777" w:rsidR="00BA38F7" w:rsidRPr="00BA38F7" w:rsidRDefault="00BA38F7" w:rsidP="00BA38F7">
      <w:pPr>
        <w:rPr>
          <w:lang w:val="en-NZ"/>
        </w:rPr>
      </w:pPr>
    </w:p>
    <w:p w14:paraId="35091D47" w14:textId="77777777" w:rsidR="00BA38F7" w:rsidRPr="00BA38F7" w:rsidRDefault="00BA38F7" w:rsidP="00BA38F7">
      <w:pPr>
        <w:rPr>
          <w:lang w:val="en-NZ"/>
        </w:rPr>
      </w:pPr>
      <w:r w:rsidRPr="00BA38F7">
        <w:rPr>
          <w:lang w:val="en-NZ"/>
        </w:rPr>
        <w:t>No potential conflicts of interest related to this application were declared by any member.</w:t>
      </w:r>
    </w:p>
    <w:p w14:paraId="39B4EF41" w14:textId="77777777" w:rsidR="00BA38F7" w:rsidRPr="00BA38F7" w:rsidRDefault="00BA38F7" w:rsidP="00BA38F7">
      <w:pPr>
        <w:rPr>
          <w:lang w:val="en-NZ"/>
        </w:rPr>
      </w:pPr>
    </w:p>
    <w:p w14:paraId="7385C63E" w14:textId="77777777" w:rsidR="00BA38F7" w:rsidRPr="00BA38F7" w:rsidRDefault="00BA38F7" w:rsidP="00BA38F7">
      <w:pPr>
        <w:rPr>
          <w:b/>
          <w:bCs/>
          <w:lang w:val="en-NZ"/>
        </w:rPr>
      </w:pPr>
      <w:r w:rsidRPr="00BA38F7">
        <w:rPr>
          <w:b/>
          <w:bCs/>
          <w:lang w:val="en-NZ"/>
        </w:rPr>
        <w:t xml:space="preserve">Summary of resolved ethical issues </w:t>
      </w:r>
    </w:p>
    <w:p w14:paraId="6E133461" w14:textId="77777777" w:rsidR="00BA38F7" w:rsidRPr="00BA38F7" w:rsidRDefault="00BA38F7" w:rsidP="00BA38F7">
      <w:pPr>
        <w:rPr>
          <w:u w:val="single"/>
          <w:lang w:val="en-NZ"/>
        </w:rPr>
      </w:pPr>
    </w:p>
    <w:p w14:paraId="71CD50D1" w14:textId="77777777" w:rsidR="00BA38F7" w:rsidRPr="00BA38F7" w:rsidRDefault="00BA38F7" w:rsidP="00BA38F7">
      <w:pPr>
        <w:rPr>
          <w:lang w:val="en-NZ"/>
        </w:rPr>
      </w:pPr>
      <w:r w:rsidRPr="00BA38F7">
        <w:rPr>
          <w:lang w:val="en-NZ"/>
        </w:rPr>
        <w:t>The main ethical issues considered by the Committee and addressed by the Researcher are as follows.</w:t>
      </w:r>
    </w:p>
    <w:p w14:paraId="6CA24B33" w14:textId="77777777" w:rsidR="00BA38F7" w:rsidRPr="00BA38F7" w:rsidRDefault="00BA38F7" w:rsidP="00BA38F7">
      <w:pPr>
        <w:rPr>
          <w:lang w:val="en-NZ"/>
        </w:rPr>
      </w:pPr>
    </w:p>
    <w:p w14:paraId="0F3D4331" w14:textId="23FC4AF3" w:rsidR="00BA38F7" w:rsidRDefault="000A3E00" w:rsidP="00534430">
      <w:pPr>
        <w:numPr>
          <w:ilvl w:val="0"/>
          <w:numId w:val="26"/>
        </w:numPr>
        <w:spacing w:before="80" w:after="80"/>
        <w:contextualSpacing/>
        <w:rPr>
          <w:lang w:val="en-NZ"/>
        </w:rPr>
      </w:pPr>
      <w:r w:rsidRPr="00BA38F7">
        <w:rPr>
          <w:lang w:val="en-NZ"/>
        </w:rPr>
        <w:t xml:space="preserve">The Committee </w:t>
      </w:r>
      <w:r w:rsidR="00FF7485" w:rsidRPr="00C2694E">
        <w:rPr>
          <w:lang w:val="en-NZ"/>
        </w:rPr>
        <w:t xml:space="preserve">sought clarity around the statement that standard of care is </w:t>
      </w:r>
      <w:r w:rsidR="003C2544" w:rsidRPr="00C2694E">
        <w:rPr>
          <w:lang w:val="en-NZ"/>
        </w:rPr>
        <w:t>intraosseous</w:t>
      </w:r>
      <w:r w:rsidR="00B956F3" w:rsidRPr="00C2694E">
        <w:rPr>
          <w:lang w:val="en-NZ"/>
        </w:rPr>
        <w:t xml:space="preserve"> </w:t>
      </w:r>
      <w:r w:rsidR="00F20317" w:rsidRPr="00C2694E">
        <w:rPr>
          <w:lang w:val="en-NZ"/>
        </w:rPr>
        <w:t xml:space="preserve">diclofenac, as this is what the study intervention is. </w:t>
      </w:r>
      <w:r w:rsidR="003C2544" w:rsidRPr="00C2694E">
        <w:rPr>
          <w:lang w:val="en-NZ"/>
        </w:rPr>
        <w:t xml:space="preserve"> The Researcher explained that this is his preferred method of treatment</w:t>
      </w:r>
      <w:r w:rsidR="00166F53" w:rsidRPr="00C2694E">
        <w:rPr>
          <w:lang w:val="en-NZ"/>
        </w:rPr>
        <w:t xml:space="preserve"> and </w:t>
      </w:r>
      <w:r w:rsidR="003A68C6" w:rsidRPr="00C2694E">
        <w:rPr>
          <w:lang w:val="en-NZ"/>
        </w:rPr>
        <w:t xml:space="preserve">that </w:t>
      </w:r>
      <w:r w:rsidR="00166F53" w:rsidRPr="00C2694E">
        <w:rPr>
          <w:lang w:val="en-NZ"/>
        </w:rPr>
        <w:t>he wants to do the study to validate</w:t>
      </w:r>
      <w:r w:rsidR="003A68C6" w:rsidRPr="00C2694E">
        <w:rPr>
          <w:lang w:val="en-NZ"/>
        </w:rPr>
        <w:t xml:space="preserve"> it, however it is not standard of care</w:t>
      </w:r>
      <w:r w:rsidR="00C2694E" w:rsidRPr="00C2694E">
        <w:rPr>
          <w:lang w:val="en-NZ"/>
        </w:rPr>
        <w:t xml:space="preserve"> for other surgeons.</w:t>
      </w:r>
    </w:p>
    <w:p w14:paraId="750D4604" w14:textId="001C760F" w:rsidR="00E77386" w:rsidRPr="00BA38F7" w:rsidRDefault="00E77386" w:rsidP="00534430">
      <w:pPr>
        <w:numPr>
          <w:ilvl w:val="0"/>
          <w:numId w:val="26"/>
        </w:numPr>
        <w:spacing w:before="80" w:after="80"/>
        <w:contextualSpacing/>
        <w:rPr>
          <w:lang w:val="en-NZ"/>
        </w:rPr>
      </w:pPr>
      <w:r>
        <w:rPr>
          <w:lang w:val="en-NZ"/>
        </w:rPr>
        <w:t xml:space="preserve">The Committee </w:t>
      </w:r>
      <w:r w:rsidR="00D50109">
        <w:rPr>
          <w:lang w:val="en-NZ"/>
        </w:rPr>
        <w:t xml:space="preserve">questioned whether the peer </w:t>
      </w:r>
      <w:r w:rsidR="00AC68D6">
        <w:rPr>
          <w:lang w:val="en-NZ"/>
        </w:rPr>
        <w:t>reviewers’</w:t>
      </w:r>
      <w:r w:rsidR="00D50109">
        <w:rPr>
          <w:lang w:val="en-NZ"/>
        </w:rPr>
        <w:t xml:space="preserve"> comments around pain as an outcome measure had been addressed.  The </w:t>
      </w:r>
      <w:r w:rsidR="00625CA1">
        <w:rPr>
          <w:lang w:val="en-NZ"/>
        </w:rPr>
        <w:t>Researcher advised that they had updated their protocol in response to this</w:t>
      </w:r>
      <w:r w:rsidR="00AC68D6">
        <w:rPr>
          <w:lang w:val="en-NZ"/>
        </w:rPr>
        <w:t xml:space="preserve">, to assess pain while at rest and when moving. </w:t>
      </w:r>
    </w:p>
    <w:p w14:paraId="3C4759F6" w14:textId="77777777" w:rsidR="00BA38F7" w:rsidRPr="00BA38F7" w:rsidRDefault="00BA38F7" w:rsidP="00BA38F7">
      <w:pPr>
        <w:spacing w:before="80" w:after="80"/>
        <w:rPr>
          <w:lang w:val="en-NZ"/>
        </w:rPr>
      </w:pPr>
    </w:p>
    <w:p w14:paraId="1852FDD3" w14:textId="77777777" w:rsidR="00BA38F7" w:rsidRPr="00BA38F7" w:rsidRDefault="00BA38F7" w:rsidP="00BA38F7">
      <w:pPr>
        <w:rPr>
          <w:b/>
          <w:bCs/>
          <w:lang w:val="en-NZ"/>
        </w:rPr>
      </w:pPr>
      <w:r w:rsidRPr="00BA38F7">
        <w:rPr>
          <w:b/>
          <w:bCs/>
          <w:lang w:val="en-NZ"/>
        </w:rPr>
        <w:t>Summary of outstanding ethical issues</w:t>
      </w:r>
    </w:p>
    <w:p w14:paraId="42E037C2" w14:textId="77777777" w:rsidR="00BA38F7" w:rsidRPr="00BA38F7" w:rsidRDefault="00BA38F7" w:rsidP="00BA38F7">
      <w:pPr>
        <w:rPr>
          <w:lang w:val="en-NZ"/>
        </w:rPr>
      </w:pPr>
    </w:p>
    <w:p w14:paraId="2EC7D87B" w14:textId="5C4B252A" w:rsidR="00BA38F7" w:rsidRPr="00BA38F7" w:rsidRDefault="00BA38F7" w:rsidP="00BA38F7">
      <w:pPr>
        <w:rPr>
          <w:rFonts w:cs="Arial"/>
          <w:szCs w:val="22"/>
        </w:rPr>
      </w:pPr>
      <w:r w:rsidRPr="00BA38F7">
        <w:rPr>
          <w:lang w:val="en-NZ"/>
        </w:rPr>
        <w:t xml:space="preserve">The main ethical issues considered by the </w:t>
      </w:r>
      <w:r w:rsidR="009D2A12" w:rsidRPr="00BA38F7">
        <w:rPr>
          <w:szCs w:val="22"/>
          <w:lang w:val="en-NZ"/>
        </w:rPr>
        <w:t>Committee,</w:t>
      </w:r>
      <w:r w:rsidRPr="00BA38F7">
        <w:rPr>
          <w:szCs w:val="22"/>
          <w:lang w:val="en-NZ"/>
        </w:rPr>
        <w:t xml:space="preserve"> and which require addressing by the Researcher are as follows</w:t>
      </w:r>
      <w:r w:rsidRPr="00BA38F7">
        <w:rPr>
          <w:rFonts w:cs="Arial"/>
          <w:szCs w:val="22"/>
        </w:rPr>
        <w:t>.</w:t>
      </w:r>
    </w:p>
    <w:p w14:paraId="43C8B9B4" w14:textId="77777777" w:rsidR="00BA38F7" w:rsidRPr="00BA38F7" w:rsidRDefault="00BA38F7" w:rsidP="00BA38F7">
      <w:pPr>
        <w:autoSpaceDE w:val="0"/>
        <w:autoSpaceDN w:val="0"/>
        <w:adjustRightInd w:val="0"/>
        <w:rPr>
          <w:szCs w:val="22"/>
          <w:lang w:val="en-NZ"/>
        </w:rPr>
      </w:pPr>
    </w:p>
    <w:p w14:paraId="39586586" w14:textId="36BC275A" w:rsidR="003E5EC8" w:rsidRPr="003E5EC8" w:rsidRDefault="00BA38F7" w:rsidP="00626C46">
      <w:pPr>
        <w:numPr>
          <w:ilvl w:val="0"/>
          <w:numId w:val="26"/>
        </w:numPr>
        <w:spacing w:before="80" w:after="80"/>
        <w:rPr>
          <w:rFonts w:cs="Arial"/>
          <w:color w:val="FF0000"/>
          <w:lang w:val="en-NZ"/>
        </w:rPr>
      </w:pPr>
      <w:r w:rsidRPr="00BA38F7">
        <w:rPr>
          <w:lang w:val="en-NZ"/>
        </w:rPr>
        <w:t xml:space="preserve">The Committee </w:t>
      </w:r>
      <w:r w:rsidR="00FD6298">
        <w:rPr>
          <w:lang w:val="en-NZ"/>
        </w:rPr>
        <w:t xml:space="preserve">asked that the Data Management Plan </w:t>
      </w:r>
      <w:r w:rsidR="0020390A">
        <w:rPr>
          <w:lang w:val="en-NZ"/>
        </w:rPr>
        <w:t xml:space="preserve">be more specific </w:t>
      </w:r>
      <w:r w:rsidR="00A234BA">
        <w:rPr>
          <w:lang w:val="en-NZ"/>
        </w:rPr>
        <w:t xml:space="preserve">around how data may be used in future.  If </w:t>
      </w:r>
      <w:r w:rsidR="00D04187">
        <w:rPr>
          <w:lang w:val="en-NZ"/>
        </w:rPr>
        <w:t xml:space="preserve">there will be future unspecified research this will require a separate </w:t>
      </w:r>
      <w:r w:rsidR="00823965">
        <w:rPr>
          <w:lang w:val="en-NZ"/>
        </w:rPr>
        <w:t>participant information sheet/consent form (</w:t>
      </w:r>
      <w:r w:rsidR="00B948ED">
        <w:rPr>
          <w:lang w:val="en-NZ"/>
        </w:rPr>
        <w:t>PIS/CF</w:t>
      </w:r>
      <w:r w:rsidR="00823965">
        <w:rPr>
          <w:lang w:val="en-NZ"/>
        </w:rPr>
        <w:t>)</w:t>
      </w:r>
      <w:r w:rsidR="00B948ED">
        <w:rPr>
          <w:lang w:val="en-NZ"/>
        </w:rPr>
        <w:t>.</w:t>
      </w:r>
    </w:p>
    <w:p w14:paraId="28029353" w14:textId="77777777" w:rsidR="00966844" w:rsidRPr="00966844" w:rsidRDefault="003E5EC8" w:rsidP="00626C46">
      <w:pPr>
        <w:numPr>
          <w:ilvl w:val="0"/>
          <w:numId w:val="26"/>
        </w:numPr>
        <w:spacing w:before="80" w:after="80"/>
        <w:rPr>
          <w:rFonts w:cs="Arial"/>
          <w:color w:val="FF0000"/>
          <w:lang w:val="en-NZ"/>
        </w:rPr>
      </w:pPr>
      <w:r>
        <w:rPr>
          <w:lang w:val="en-NZ"/>
        </w:rPr>
        <w:t xml:space="preserve">The Committee </w:t>
      </w:r>
      <w:r w:rsidR="00B36EF1">
        <w:rPr>
          <w:lang w:val="en-NZ"/>
        </w:rPr>
        <w:t xml:space="preserve">recommend that a koha is provided to participants </w:t>
      </w:r>
      <w:r w:rsidR="007726BF">
        <w:rPr>
          <w:lang w:val="en-NZ"/>
        </w:rPr>
        <w:t>to acknowledge their contribution to the research.</w:t>
      </w:r>
    </w:p>
    <w:p w14:paraId="277BD06D" w14:textId="05A16B5A" w:rsidR="00F3537B" w:rsidRPr="00F3537B" w:rsidRDefault="00966844" w:rsidP="00626C46">
      <w:pPr>
        <w:numPr>
          <w:ilvl w:val="0"/>
          <w:numId w:val="26"/>
        </w:numPr>
        <w:spacing w:before="80" w:after="80"/>
        <w:rPr>
          <w:rFonts w:cs="Arial"/>
          <w:color w:val="FF0000"/>
          <w:lang w:val="en-NZ"/>
        </w:rPr>
      </w:pPr>
      <w:r>
        <w:rPr>
          <w:lang w:val="en-NZ"/>
        </w:rPr>
        <w:t xml:space="preserve">The Committee noted that pregnant people </w:t>
      </w:r>
      <w:r w:rsidR="004B299D">
        <w:rPr>
          <w:lang w:val="en-NZ"/>
        </w:rPr>
        <w:t>should not be excluded</w:t>
      </w:r>
      <w:r w:rsidR="00657768">
        <w:rPr>
          <w:lang w:val="en-NZ"/>
        </w:rPr>
        <w:t xml:space="preserve"> as standard</w:t>
      </w:r>
      <w:r w:rsidR="00EA4C41">
        <w:rPr>
          <w:lang w:val="en-NZ"/>
        </w:rPr>
        <w:t>.</w:t>
      </w:r>
    </w:p>
    <w:p w14:paraId="6274B6DA" w14:textId="2D183C36" w:rsidR="009B4C73" w:rsidRPr="009B4C73" w:rsidRDefault="0035556B" w:rsidP="00626C46">
      <w:pPr>
        <w:numPr>
          <w:ilvl w:val="0"/>
          <w:numId w:val="26"/>
        </w:numPr>
        <w:spacing w:before="80" w:after="80"/>
        <w:rPr>
          <w:rFonts w:cs="Arial"/>
          <w:color w:val="FF0000"/>
          <w:lang w:val="en-NZ"/>
        </w:rPr>
      </w:pPr>
      <w:r>
        <w:rPr>
          <w:lang w:val="en-NZ"/>
        </w:rPr>
        <w:t>The Committee noted that c</w:t>
      </w:r>
      <w:r w:rsidR="00F3537B">
        <w:rPr>
          <w:lang w:val="en-NZ"/>
        </w:rPr>
        <w:t>urrently there are conflicting statements</w:t>
      </w:r>
      <w:r w:rsidR="0039187E">
        <w:rPr>
          <w:lang w:val="en-NZ"/>
        </w:rPr>
        <w:t xml:space="preserve"> in the PIS and CF</w:t>
      </w:r>
      <w:r w:rsidR="00F3537B">
        <w:rPr>
          <w:lang w:val="en-NZ"/>
        </w:rPr>
        <w:t xml:space="preserve"> </w:t>
      </w:r>
      <w:r w:rsidR="00131416">
        <w:rPr>
          <w:lang w:val="en-NZ"/>
        </w:rPr>
        <w:t xml:space="preserve">around withdrawal of </w:t>
      </w:r>
      <w:r w:rsidR="001C0CD2">
        <w:rPr>
          <w:lang w:val="en-NZ"/>
        </w:rPr>
        <w:t xml:space="preserve">data if a participant withdraws.  Please decide what the </w:t>
      </w:r>
      <w:r w:rsidR="0046773D">
        <w:rPr>
          <w:lang w:val="en-NZ"/>
        </w:rPr>
        <w:t>process will be and update documents to reflect this consistently.</w:t>
      </w:r>
    </w:p>
    <w:p w14:paraId="06891220" w14:textId="67886702" w:rsidR="00BA38F7" w:rsidRPr="00BA38F7" w:rsidRDefault="0035556B" w:rsidP="00626C46">
      <w:pPr>
        <w:numPr>
          <w:ilvl w:val="0"/>
          <w:numId w:val="26"/>
        </w:numPr>
        <w:spacing w:before="80" w:after="80"/>
        <w:rPr>
          <w:rFonts w:cs="Arial"/>
          <w:color w:val="FF0000"/>
          <w:lang w:val="en-NZ"/>
        </w:rPr>
      </w:pPr>
      <w:r>
        <w:rPr>
          <w:lang w:val="en-NZ"/>
        </w:rPr>
        <w:t xml:space="preserve">The Committee requested that the </w:t>
      </w:r>
      <w:r w:rsidR="009B4C73">
        <w:rPr>
          <w:lang w:val="en-NZ"/>
        </w:rPr>
        <w:t xml:space="preserve">section on data linkage </w:t>
      </w:r>
      <w:r w:rsidR="00336938">
        <w:rPr>
          <w:lang w:val="en-NZ"/>
        </w:rPr>
        <w:t xml:space="preserve">be removed </w:t>
      </w:r>
      <w:r w:rsidR="009B4C73">
        <w:rPr>
          <w:lang w:val="en-NZ"/>
        </w:rPr>
        <w:t>from the Data Management Plan as it is not applicable.</w:t>
      </w:r>
      <w:r w:rsidR="00BA38F7" w:rsidRPr="00BA38F7">
        <w:rPr>
          <w:lang w:val="en-NZ"/>
        </w:rPr>
        <w:br/>
      </w:r>
    </w:p>
    <w:p w14:paraId="53890009" w14:textId="77777777" w:rsidR="00BA38F7" w:rsidRPr="00BA38F7" w:rsidRDefault="00BA38F7" w:rsidP="00BA38F7">
      <w:pPr>
        <w:spacing w:before="80" w:after="80"/>
        <w:rPr>
          <w:rFonts w:cs="Arial"/>
          <w:szCs w:val="22"/>
          <w:lang w:val="en-NZ"/>
        </w:rPr>
      </w:pPr>
      <w:r w:rsidRPr="00BA38F7">
        <w:rPr>
          <w:rFonts w:cs="Arial"/>
          <w:szCs w:val="22"/>
          <w:lang w:val="en-NZ"/>
        </w:rPr>
        <w:t xml:space="preserve">The Committee requested the following changes to the Participant Information Sheet and Consent Form (PIS/CF): </w:t>
      </w:r>
    </w:p>
    <w:p w14:paraId="49D32BC4" w14:textId="77777777" w:rsidR="00BA38F7" w:rsidRPr="00BA38F7" w:rsidRDefault="00BA38F7" w:rsidP="00BA38F7">
      <w:pPr>
        <w:spacing w:before="80" w:after="80"/>
        <w:rPr>
          <w:rFonts w:cs="Arial"/>
          <w:szCs w:val="22"/>
          <w:lang w:val="en-NZ"/>
        </w:rPr>
      </w:pPr>
    </w:p>
    <w:p w14:paraId="4542D785" w14:textId="2F051A31" w:rsidR="00BA38F7" w:rsidRDefault="00BA38F7" w:rsidP="00626C46">
      <w:pPr>
        <w:numPr>
          <w:ilvl w:val="0"/>
          <w:numId w:val="26"/>
        </w:numPr>
        <w:spacing w:before="80" w:after="80"/>
        <w:rPr>
          <w:lang w:val="en-NZ"/>
        </w:rPr>
      </w:pPr>
      <w:r w:rsidRPr="00BA38F7">
        <w:rPr>
          <w:lang w:val="en-NZ"/>
        </w:rPr>
        <w:t>Please</w:t>
      </w:r>
      <w:r w:rsidR="006231BD">
        <w:rPr>
          <w:lang w:val="en-NZ"/>
        </w:rPr>
        <w:t xml:space="preserve"> </w:t>
      </w:r>
      <w:r w:rsidR="001D3033">
        <w:rPr>
          <w:lang w:val="en-NZ"/>
        </w:rPr>
        <w:t>include a</w:t>
      </w:r>
      <w:r w:rsidR="00CB53DE">
        <w:rPr>
          <w:lang w:val="en-NZ"/>
        </w:rPr>
        <w:t xml:space="preserve"> safety plan for carrying out quality of life questionnaires. </w:t>
      </w:r>
      <w:r w:rsidR="00754072">
        <w:rPr>
          <w:lang w:val="en-NZ"/>
        </w:rPr>
        <w:t xml:space="preserve">Your answer to E3.1 </w:t>
      </w:r>
      <w:r w:rsidR="001366D3">
        <w:rPr>
          <w:lang w:val="en-NZ"/>
        </w:rPr>
        <w:t>would be acceptable.</w:t>
      </w:r>
    </w:p>
    <w:p w14:paraId="5E1F4772" w14:textId="7550D908" w:rsidR="00626C46" w:rsidRDefault="00626C46" w:rsidP="00626C46">
      <w:pPr>
        <w:numPr>
          <w:ilvl w:val="0"/>
          <w:numId w:val="26"/>
        </w:numPr>
        <w:spacing w:before="80" w:after="80"/>
        <w:rPr>
          <w:lang w:val="en-NZ"/>
        </w:rPr>
      </w:pPr>
      <w:r>
        <w:rPr>
          <w:lang w:val="en-NZ"/>
        </w:rPr>
        <w:t xml:space="preserve">Please remove the optional tick box for notifying the GP </w:t>
      </w:r>
      <w:r w:rsidR="00F0594A">
        <w:rPr>
          <w:lang w:val="en-NZ"/>
        </w:rPr>
        <w:t>as this should be mandatory.</w:t>
      </w:r>
    </w:p>
    <w:p w14:paraId="18FA8F6B" w14:textId="2C2336E2" w:rsidR="00B55250" w:rsidRDefault="00AB6A95" w:rsidP="00626C46">
      <w:pPr>
        <w:numPr>
          <w:ilvl w:val="0"/>
          <w:numId w:val="26"/>
        </w:numPr>
        <w:spacing w:before="80" w:after="80"/>
        <w:rPr>
          <w:lang w:val="en-NZ"/>
        </w:rPr>
      </w:pPr>
      <w:r>
        <w:rPr>
          <w:lang w:val="en-NZ"/>
        </w:rPr>
        <w:lastRenderedPageBreak/>
        <w:t xml:space="preserve">Please clarify </w:t>
      </w:r>
      <w:r w:rsidR="00010BFF">
        <w:rPr>
          <w:lang w:val="en-NZ"/>
        </w:rPr>
        <w:t>that</w:t>
      </w:r>
      <w:r>
        <w:rPr>
          <w:lang w:val="en-NZ"/>
        </w:rPr>
        <w:t xml:space="preserve"> standard of </w:t>
      </w:r>
      <w:r w:rsidR="00506E50">
        <w:rPr>
          <w:lang w:val="en-NZ"/>
        </w:rPr>
        <w:t xml:space="preserve">care </w:t>
      </w:r>
      <w:r w:rsidR="00FF7BE5">
        <w:rPr>
          <w:lang w:val="en-NZ"/>
        </w:rPr>
        <w:t>for</w:t>
      </w:r>
      <w:r w:rsidR="00506E50">
        <w:rPr>
          <w:lang w:val="en-NZ"/>
        </w:rPr>
        <w:t xml:space="preserve"> someone</w:t>
      </w:r>
      <w:r w:rsidR="00FF7BE5">
        <w:rPr>
          <w:lang w:val="en-NZ"/>
        </w:rPr>
        <w:t xml:space="preserve"> who</w:t>
      </w:r>
      <w:r w:rsidR="00506E50">
        <w:rPr>
          <w:lang w:val="en-NZ"/>
        </w:rPr>
        <w:t xml:space="preserve"> </w:t>
      </w:r>
      <w:r w:rsidR="0044719C">
        <w:rPr>
          <w:lang w:val="en-NZ"/>
        </w:rPr>
        <w:t>chooses</w:t>
      </w:r>
      <w:r w:rsidR="00506E50">
        <w:rPr>
          <w:lang w:val="en-NZ"/>
        </w:rPr>
        <w:t xml:space="preserve"> not to participate in the study</w:t>
      </w:r>
      <w:r w:rsidR="00FF7BE5">
        <w:rPr>
          <w:lang w:val="en-NZ"/>
        </w:rPr>
        <w:t xml:space="preserve"> will be determined by their surgeon</w:t>
      </w:r>
      <w:r w:rsidR="00506E50">
        <w:rPr>
          <w:lang w:val="en-NZ"/>
        </w:rPr>
        <w:t>.</w:t>
      </w:r>
      <w:r w:rsidR="00FF7BE5">
        <w:rPr>
          <w:lang w:val="en-NZ"/>
        </w:rPr>
        <w:t xml:space="preserve"> </w:t>
      </w:r>
    </w:p>
    <w:p w14:paraId="5041877C" w14:textId="5717B4E8" w:rsidR="00046BB7" w:rsidRDefault="00046BB7" w:rsidP="00626C46">
      <w:pPr>
        <w:numPr>
          <w:ilvl w:val="0"/>
          <w:numId w:val="26"/>
        </w:numPr>
        <w:spacing w:before="80" w:after="80"/>
        <w:rPr>
          <w:lang w:val="en-NZ"/>
        </w:rPr>
      </w:pPr>
      <w:r>
        <w:rPr>
          <w:lang w:val="en-NZ"/>
        </w:rPr>
        <w:t>Please rephrase the wording on page 2</w:t>
      </w:r>
      <w:r w:rsidR="00F83619">
        <w:rPr>
          <w:lang w:val="en-NZ"/>
        </w:rPr>
        <w:t xml:space="preserve"> around ‘significant’ pain</w:t>
      </w:r>
      <w:r w:rsidR="007B175B">
        <w:rPr>
          <w:lang w:val="en-NZ"/>
        </w:rPr>
        <w:t xml:space="preserve"> relief</w:t>
      </w:r>
      <w:r w:rsidR="00F41262">
        <w:rPr>
          <w:lang w:val="en-NZ"/>
        </w:rPr>
        <w:t xml:space="preserve">, to make it clear what would exclude them from participation. </w:t>
      </w:r>
    </w:p>
    <w:p w14:paraId="68147141" w14:textId="3CFB6E21" w:rsidR="00883BCD" w:rsidRDefault="00B55250" w:rsidP="00626C46">
      <w:pPr>
        <w:numPr>
          <w:ilvl w:val="0"/>
          <w:numId w:val="26"/>
        </w:numPr>
        <w:spacing w:before="80" w:after="80"/>
        <w:rPr>
          <w:lang w:val="en-NZ"/>
        </w:rPr>
      </w:pPr>
      <w:r>
        <w:rPr>
          <w:lang w:val="en-NZ"/>
        </w:rPr>
        <w:t xml:space="preserve">Please state how </w:t>
      </w:r>
      <w:r w:rsidR="00493157">
        <w:rPr>
          <w:lang w:val="en-NZ"/>
        </w:rPr>
        <w:t>participants would request findings of the study.</w:t>
      </w:r>
      <w:r w:rsidR="00AB6A95">
        <w:rPr>
          <w:lang w:val="en-NZ"/>
        </w:rPr>
        <w:t xml:space="preserve"> </w:t>
      </w:r>
    </w:p>
    <w:p w14:paraId="0D5D93EC" w14:textId="3A240D27" w:rsidR="005B1443" w:rsidRDefault="005B1443" w:rsidP="00626C46">
      <w:pPr>
        <w:numPr>
          <w:ilvl w:val="0"/>
          <w:numId w:val="26"/>
        </w:numPr>
        <w:spacing w:before="80" w:after="80"/>
        <w:rPr>
          <w:lang w:val="en-NZ"/>
        </w:rPr>
      </w:pPr>
      <w:r>
        <w:rPr>
          <w:lang w:val="en-NZ"/>
        </w:rPr>
        <w:t>Please advise participants whether they will be required to undress for the physical examination</w:t>
      </w:r>
      <w:r w:rsidR="00825967">
        <w:rPr>
          <w:lang w:val="en-NZ"/>
        </w:rPr>
        <w:t>, and that they can bring a support person.</w:t>
      </w:r>
    </w:p>
    <w:p w14:paraId="15A9593A" w14:textId="14503391" w:rsidR="00EA4C41" w:rsidRDefault="00EA4C41" w:rsidP="00626C46">
      <w:pPr>
        <w:numPr>
          <w:ilvl w:val="0"/>
          <w:numId w:val="26"/>
        </w:numPr>
        <w:spacing w:before="80" w:after="80"/>
        <w:rPr>
          <w:lang w:val="en-NZ"/>
        </w:rPr>
      </w:pPr>
      <w:r>
        <w:rPr>
          <w:lang w:val="en-NZ"/>
        </w:rPr>
        <w:t>Please remove reference to flipping of a coin</w:t>
      </w:r>
      <w:r w:rsidR="00AB1F27">
        <w:rPr>
          <w:lang w:val="en-NZ"/>
        </w:rPr>
        <w:t xml:space="preserve"> for randomisation</w:t>
      </w:r>
      <w:r w:rsidR="003F339D">
        <w:rPr>
          <w:lang w:val="en-NZ"/>
        </w:rPr>
        <w:t>, instead state you have a 1 in 2 chance.</w:t>
      </w:r>
    </w:p>
    <w:p w14:paraId="51490CD3" w14:textId="2A4DE8F5" w:rsidR="003F339D" w:rsidRDefault="003F339D" w:rsidP="00626C46">
      <w:pPr>
        <w:numPr>
          <w:ilvl w:val="0"/>
          <w:numId w:val="26"/>
        </w:numPr>
        <w:spacing w:before="80" w:after="80"/>
        <w:rPr>
          <w:lang w:val="en-NZ"/>
        </w:rPr>
      </w:pPr>
      <w:r>
        <w:rPr>
          <w:lang w:val="en-NZ"/>
        </w:rPr>
        <w:t xml:space="preserve">Please clarify that it is a paper dairy and provide any </w:t>
      </w:r>
      <w:r w:rsidR="00BD6249">
        <w:rPr>
          <w:lang w:val="en-NZ"/>
        </w:rPr>
        <w:t>instructions about when this needs to be brought in.</w:t>
      </w:r>
    </w:p>
    <w:p w14:paraId="288664B9" w14:textId="35FBBCFD" w:rsidR="00BD6249" w:rsidRDefault="00FB30CB" w:rsidP="00626C46">
      <w:pPr>
        <w:numPr>
          <w:ilvl w:val="0"/>
          <w:numId w:val="26"/>
        </w:numPr>
        <w:spacing w:before="80" w:after="80"/>
        <w:rPr>
          <w:lang w:val="en-NZ"/>
        </w:rPr>
      </w:pPr>
      <w:r>
        <w:rPr>
          <w:lang w:val="en-NZ"/>
        </w:rPr>
        <w:t>Please use consistent language when referring to the participants GP</w:t>
      </w:r>
      <w:r w:rsidR="00A55E90">
        <w:rPr>
          <w:lang w:val="en-NZ"/>
        </w:rPr>
        <w:t xml:space="preserve">, rather than alternating between </w:t>
      </w:r>
      <w:r w:rsidR="00F31265">
        <w:rPr>
          <w:lang w:val="en-NZ"/>
        </w:rPr>
        <w:t>usual doctor and health provider.</w:t>
      </w:r>
    </w:p>
    <w:p w14:paraId="7E9BA33E" w14:textId="30295ACB" w:rsidR="00131416" w:rsidRDefault="00131416" w:rsidP="00626C46">
      <w:pPr>
        <w:numPr>
          <w:ilvl w:val="0"/>
          <w:numId w:val="26"/>
        </w:numPr>
        <w:spacing w:before="80" w:after="80"/>
        <w:rPr>
          <w:lang w:val="en-NZ"/>
        </w:rPr>
      </w:pPr>
      <w:r>
        <w:rPr>
          <w:lang w:val="en-NZ"/>
        </w:rPr>
        <w:t xml:space="preserve">Please change wording </w:t>
      </w:r>
      <w:r w:rsidR="00B665DC">
        <w:rPr>
          <w:lang w:val="en-NZ"/>
        </w:rPr>
        <w:t xml:space="preserve">on page 2 </w:t>
      </w:r>
      <w:r>
        <w:rPr>
          <w:lang w:val="en-NZ"/>
        </w:rPr>
        <w:t>around ‘poor</w:t>
      </w:r>
      <w:r w:rsidR="007E4EF3">
        <w:rPr>
          <w:lang w:val="en-NZ"/>
        </w:rPr>
        <w:t>ly controlled</w:t>
      </w:r>
      <w:r>
        <w:rPr>
          <w:lang w:val="en-NZ"/>
        </w:rPr>
        <w:t xml:space="preserve"> mental health’, as this </w:t>
      </w:r>
      <w:r w:rsidR="00AE1B06">
        <w:rPr>
          <w:lang w:val="en-NZ"/>
        </w:rPr>
        <w:t>is judgemental</w:t>
      </w:r>
      <w:r w:rsidR="00AB6D76">
        <w:rPr>
          <w:lang w:val="en-NZ"/>
        </w:rPr>
        <w:t>.</w:t>
      </w:r>
    </w:p>
    <w:p w14:paraId="141CAE30" w14:textId="315ECE97" w:rsidR="00AB6D76" w:rsidRDefault="00AB6D76" w:rsidP="00626C46">
      <w:pPr>
        <w:numPr>
          <w:ilvl w:val="0"/>
          <w:numId w:val="26"/>
        </w:numPr>
        <w:spacing w:before="80" w:after="80"/>
        <w:rPr>
          <w:lang w:val="en-NZ"/>
        </w:rPr>
      </w:pPr>
      <w:r>
        <w:rPr>
          <w:lang w:val="en-NZ"/>
        </w:rPr>
        <w:t xml:space="preserve">On page 8 </w:t>
      </w:r>
      <w:r w:rsidR="0083235C">
        <w:rPr>
          <w:lang w:val="en-NZ"/>
        </w:rPr>
        <w:t>please change</w:t>
      </w:r>
      <w:r>
        <w:rPr>
          <w:lang w:val="en-NZ"/>
        </w:rPr>
        <w:t xml:space="preserve"> Māori </w:t>
      </w:r>
      <w:r w:rsidR="0083235C">
        <w:rPr>
          <w:lang w:val="en-NZ"/>
        </w:rPr>
        <w:t>health</w:t>
      </w:r>
      <w:r>
        <w:rPr>
          <w:lang w:val="en-NZ"/>
        </w:rPr>
        <w:t xml:space="preserve"> support, </w:t>
      </w:r>
      <w:r w:rsidR="0083235C">
        <w:rPr>
          <w:lang w:val="en-NZ"/>
        </w:rPr>
        <w:t xml:space="preserve">to Māori cultural </w:t>
      </w:r>
      <w:r>
        <w:rPr>
          <w:lang w:val="en-NZ"/>
        </w:rPr>
        <w:t>support.</w:t>
      </w:r>
    </w:p>
    <w:p w14:paraId="60312313" w14:textId="792C19A4" w:rsidR="0046773D" w:rsidRDefault="0046773D" w:rsidP="00626C46">
      <w:pPr>
        <w:numPr>
          <w:ilvl w:val="0"/>
          <w:numId w:val="26"/>
        </w:numPr>
        <w:spacing w:before="80" w:after="80"/>
        <w:rPr>
          <w:lang w:val="en-NZ"/>
        </w:rPr>
      </w:pPr>
      <w:r>
        <w:rPr>
          <w:lang w:val="en-NZ"/>
        </w:rPr>
        <w:t>Please remove the statement about data linkage</w:t>
      </w:r>
      <w:r w:rsidR="00BF2856">
        <w:rPr>
          <w:lang w:val="en-NZ"/>
        </w:rPr>
        <w:t xml:space="preserve"> as this does not apply</w:t>
      </w:r>
      <w:r w:rsidR="00230F55">
        <w:rPr>
          <w:lang w:val="en-NZ"/>
        </w:rPr>
        <w:t xml:space="preserve"> to this study</w:t>
      </w:r>
      <w:r w:rsidR="00BF2856">
        <w:rPr>
          <w:lang w:val="en-NZ"/>
        </w:rPr>
        <w:t>.</w:t>
      </w:r>
    </w:p>
    <w:p w14:paraId="2943AFA7" w14:textId="1110DCC0" w:rsidR="00A37AA1" w:rsidRDefault="00A37AA1" w:rsidP="00626C46">
      <w:pPr>
        <w:numPr>
          <w:ilvl w:val="0"/>
          <w:numId w:val="26"/>
        </w:numPr>
        <w:spacing w:before="80" w:after="80"/>
        <w:rPr>
          <w:lang w:val="en-NZ"/>
        </w:rPr>
      </w:pPr>
      <w:r>
        <w:rPr>
          <w:lang w:val="en-NZ"/>
        </w:rPr>
        <w:t xml:space="preserve">Please remove reference to direct benefits </w:t>
      </w:r>
      <w:r w:rsidR="009E6887">
        <w:rPr>
          <w:lang w:val="en-NZ"/>
        </w:rPr>
        <w:t>from the study as this is not yet known.</w:t>
      </w:r>
    </w:p>
    <w:p w14:paraId="6A3C4F25" w14:textId="78CC574C" w:rsidR="00CA34B0" w:rsidRPr="00BA38F7" w:rsidRDefault="00CA34B0" w:rsidP="00626C46">
      <w:pPr>
        <w:numPr>
          <w:ilvl w:val="0"/>
          <w:numId w:val="26"/>
        </w:numPr>
        <w:spacing w:before="80" w:after="80"/>
        <w:rPr>
          <w:lang w:val="en-NZ"/>
        </w:rPr>
      </w:pPr>
      <w:r>
        <w:rPr>
          <w:lang w:val="en-NZ"/>
        </w:rPr>
        <w:t>Please remove reference to randomisation being balanced</w:t>
      </w:r>
      <w:r w:rsidR="00B70099">
        <w:rPr>
          <w:lang w:val="en-NZ"/>
        </w:rPr>
        <w:t>, otherwise justification for this claim will be required.</w:t>
      </w:r>
    </w:p>
    <w:p w14:paraId="3052D093" w14:textId="77777777" w:rsidR="00BA38F7" w:rsidRPr="00BA38F7" w:rsidRDefault="00BA38F7" w:rsidP="00BA38F7">
      <w:pPr>
        <w:spacing w:before="80" w:after="80"/>
        <w:ind w:left="357" w:hanging="357"/>
        <w:rPr>
          <w:lang w:val="en-NZ"/>
        </w:rPr>
      </w:pPr>
    </w:p>
    <w:p w14:paraId="673EDA65" w14:textId="77777777" w:rsidR="00BA38F7" w:rsidRPr="00BA38F7" w:rsidRDefault="00BA38F7" w:rsidP="00BA38F7">
      <w:pPr>
        <w:rPr>
          <w:b/>
          <w:bCs/>
          <w:lang w:val="en-NZ"/>
        </w:rPr>
      </w:pPr>
      <w:r w:rsidRPr="00BA38F7">
        <w:rPr>
          <w:b/>
          <w:bCs/>
          <w:lang w:val="en-NZ"/>
        </w:rPr>
        <w:t xml:space="preserve">Decision </w:t>
      </w:r>
    </w:p>
    <w:p w14:paraId="714D392B" w14:textId="77777777" w:rsidR="00BA38F7" w:rsidRPr="00BA38F7" w:rsidRDefault="00BA38F7" w:rsidP="00BA38F7">
      <w:pPr>
        <w:rPr>
          <w:lang w:val="en-NZ"/>
        </w:rPr>
      </w:pPr>
    </w:p>
    <w:p w14:paraId="66323897" w14:textId="77777777" w:rsidR="00BA38F7" w:rsidRPr="00BA38F7" w:rsidRDefault="00BA38F7" w:rsidP="00BA38F7">
      <w:pPr>
        <w:rPr>
          <w:lang w:val="en-NZ"/>
        </w:rPr>
      </w:pPr>
      <w:r w:rsidRPr="00BA38F7">
        <w:rPr>
          <w:lang w:val="en-NZ"/>
        </w:rPr>
        <w:t xml:space="preserve">This application was </w:t>
      </w:r>
      <w:r w:rsidRPr="00BA38F7">
        <w:rPr>
          <w:i/>
          <w:lang w:val="en-NZ"/>
        </w:rPr>
        <w:t>provisionally approved</w:t>
      </w:r>
      <w:r w:rsidRPr="00BA38F7">
        <w:rPr>
          <w:lang w:val="en-NZ"/>
        </w:rPr>
        <w:t xml:space="preserve"> by </w:t>
      </w:r>
      <w:r w:rsidRPr="00BA38F7">
        <w:rPr>
          <w:rFonts w:cs="Arial"/>
          <w:szCs w:val="22"/>
          <w:lang w:val="en-NZ"/>
        </w:rPr>
        <w:t>consensus,</w:t>
      </w:r>
      <w:r w:rsidRPr="00BA38F7">
        <w:rPr>
          <w:rFonts w:cs="Arial"/>
          <w:color w:val="33CCCC"/>
          <w:szCs w:val="22"/>
          <w:lang w:val="en-NZ"/>
        </w:rPr>
        <w:t xml:space="preserve"> </w:t>
      </w:r>
      <w:r w:rsidRPr="00BA38F7">
        <w:rPr>
          <w:lang w:val="en-NZ"/>
        </w:rPr>
        <w:t>subject to the following information being received:</w:t>
      </w:r>
    </w:p>
    <w:p w14:paraId="2FB1D77E" w14:textId="77777777" w:rsidR="00BA38F7" w:rsidRPr="00BA38F7" w:rsidRDefault="00BA38F7" w:rsidP="00BA38F7">
      <w:pPr>
        <w:rPr>
          <w:lang w:val="en-NZ"/>
        </w:rPr>
      </w:pPr>
    </w:p>
    <w:p w14:paraId="54A4C00F" w14:textId="77777777" w:rsidR="00BA38F7" w:rsidRPr="00BA38F7" w:rsidRDefault="00BA38F7" w:rsidP="006B56D9">
      <w:pPr>
        <w:numPr>
          <w:ilvl w:val="0"/>
          <w:numId w:val="26"/>
        </w:numPr>
        <w:spacing w:before="80" w:after="80"/>
        <w:rPr>
          <w:lang w:val="en-NZ"/>
        </w:rPr>
      </w:pPr>
      <w:r w:rsidRPr="00BA38F7">
        <w:rPr>
          <w:lang w:val="en-NZ"/>
        </w:rPr>
        <w:t>Please address all outstanding ethical issues, providing the information requested by the Committee.</w:t>
      </w:r>
    </w:p>
    <w:p w14:paraId="4F68DDA2" w14:textId="77777777" w:rsidR="00BA38F7" w:rsidRPr="00BA38F7" w:rsidRDefault="00BA38F7" w:rsidP="006B56D9">
      <w:pPr>
        <w:numPr>
          <w:ilvl w:val="0"/>
          <w:numId w:val="26"/>
        </w:numPr>
        <w:spacing w:before="80" w:after="80"/>
        <w:rPr>
          <w:lang w:val="en-NZ"/>
        </w:rPr>
      </w:pPr>
      <w:r w:rsidRPr="00BA38F7">
        <w:rPr>
          <w:lang w:val="en-NZ"/>
        </w:rPr>
        <w:t xml:space="preserve">Please update the participant information sheet and consent form, </w:t>
      </w:r>
      <w:proofErr w:type="gramStart"/>
      <w:r w:rsidRPr="00BA38F7">
        <w:rPr>
          <w:lang w:val="en-NZ"/>
        </w:rPr>
        <w:t>taking into account</w:t>
      </w:r>
      <w:proofErr w:type="gramEnd"/>
      <w:r w:rsidRPr="00BA38F7">
        <w:rPr>
          <w:lang w:val="en-NZ"/>
        </w:rPr>
        <w:t xml:space="preserve"> feedback provided by the Committee. </w:t>
      </w:r>
      <w:r w:rsidRPr="00BA38F7">
        <w:rPr>
          <w:i/>
          <w:iCs/>
          <w:lang w:val="en-NZ"/>
        </w:rPr>
        <w:t>(National Ethical Standards for Health and Disability Research and Quality Improvement, para 7.15 – 7.17).</w:t>
      </w:r>
    </w:p>
    <w:p w14:paraId="23BCC7A3" w14:textId="77777777" w:rsidR="00BA38F7" w:rsidRPr="00BA38F7" w:rsidRDefault="00BA38F7" w:rsidP="00BA38F7">
      <w:pPr>
        <w:rPr>
          <w:color w:val="FF0000"/>
          <w:lang w:val="en-NZ"/>
        </w:rPr>
      </w:pPr>
    </w:p>
    <w:p w14:paraId="1C4375CF" w14:textId="5AAC561A" w:rsidR="00BA38F7" w:rsidRPr="00BA38F7" w:rsidRDefault="00BA38F7" w:rsidP="00BA38F7">
      <w:pPr>
        <w:rPr>
          <w:lang w:val="en-NZ"/>
        </w:rPr>
      </w:pPr>
      <w:r w:rsidRPr="00BA38F7">
        <w:rPr>
          <w:lang w:val="en-NZ"/>
        </w:rPr>
        <w:t>After receipt of the information requested by the Committee, a final decision on the application will be made by</w:t>
      </w:r>
      <w:r w:rsidR="00C15B04">
        <w:rPr>
          <w:lang w:val="en-NZ"/>
        </w:rPr>
        <w:t xml:space="preserve"> </w:t>
      </w:r>
      <w:r w:rsidR="00AE1B06">
        <w:rPr>
          <w:lang w:val="en-NZ"/>
        </w:rPr>
        <w:t xml:space="preserve">Ms </w:t>
      </w:r>
      <w:r w:rsidR="00C15B04">
        <w:rPr>
          <w:lang w:val="en-NZ"/>
        </w:rPr>
        <w:t xml:space="preserve">Sandy </w:t>
      </w:r>
      <w:r w:rsidR="007F2CA7">
        <w:rPr>
          <w:lang w:val="en-NZ"/>
        </w:rPr>
        <w:t xml:space="preserve">Gill </w:t>
      </w:r>
      <w:r w:rsidR="00C15B04">
        <w:rPr>
          <w:lang w:val="en-NZ"/>
        </w:rPr>
        <w:t xml:space="preserve">and </w:t>
      </w:r>
      <w:r w:rsidR="00AE1B06">
        <w:rPr>
          <w:lang w:val="en-NZ"/>
        </w:rPr>
        <w:t xml:space="preserve">Ms </w:t>
      </w:r>
      <w:r w:rsidR="00C15B04">
        <w:rPr>
          <w:lang w:val="en-NZ"/>
        </w:rPr>
        <w:t>Patricia</w:t>
      </w:r>
      <w:r w:rsidR="00923A3D">
        <w:rPr>
          <w:lang w:val="en-NZ"/>
        </w:rPr>
        <w:t xml:space="preserve"> Mitchell</w:t>
      </w:r>
      <w:r w:rsidRPr="00BA38F7">
        <w:rPr>
          <w:lang w:val="en-NZ"/>
        </w:rPr>
        <w:t>.</w:t>
      </w:r>
    </w:p>
    <w:p w14:paraId="630B4583" w14:textId="77777777" w:rsidR="00BA38F7" w:rsidRPr="00BA38F7" w:rsidRDefault="00BA38F7" w:rsidP="00BA38F7">
      <w:pPr>
        <w:rPr>
          <w:color w:val="FF0000"/>
          <w:lang w:val="en-NZ"/>
        </w:rPr>
      </w:pPr>
    </w:p>
    <w:p w14:paraId="4A6DA1E5" w14:textId="77777777" w:rsidR="00A1098C" w:rsidRDefault="00A1098C" w:rsidP="00A1098C"/>
    <w:p w14:paraId="7B57C301" w14:textId="77777777" w:rsidR="00A1098C" w:rsidRPr="00A1098C" w:rsidRDefault="00A1098C" w:rsidP="00A1098C"/>
    <w:p w14:paraId="698E760E" w14:textId="77777777" w:rsidR="00FD07D1" w:rsidRDefault="00FD07D1" w:rsidP="00FD07D1"/>
    <w:p w14:paraId="3FF5E099" w14:textId="77777777" w:rsidR="00FD07D1" w:rsidRDefault="00FD07D1" w:rsidP="00FD07D1"/>
    <w:p w14:paraId="234D0057" w14:textId="77777777" w:rsidR="00FD07D1" w:rsidRDefault="00FD07D1" w:rsidP="00FD07D1"/>
    <w:p w14:paraId="5B72E0AC" w14:textId="77777777" w:rsidR="00FD07D1" w:rsidRDefault="00FD07D1" w:rsidP="00FD07D1"/>
    <w:p w14:paraId="713C78C5" w14:textId="77777777" w:rsidR="00FD07D1" w:rsidRDefault="00FD07D1" w:rsidP="00FD07D1"/>
    <w:p w14:paraId="5B5F037D" w14:textId="77777777" w:rsidR="00FD07D1" w:rsidRDefault="00FD07D1" w:rsidP="00FD07D1"/>
    <w:p w14:paraId="47B9EB30" w14:textId="77777777" w:rsidR="00FD07D1" w:rsidRDefault="00FD07D1" w:rsidP="00FD07D1"/>
    <w:p w14:paraId="513DF133" w14:textId="77777777" w:rsidR="00FD07D1" w:rsidRDefault="00FD07D1" w:rsidP="00FD07D1"/>
    <w:p w14:paraId="51E96EA3" w14:textId="77777777" w:rsidR="00FD07D1" w:rsidRDefault="00FD07D1" w:rsidP="00FD07D1"/>
    <w:p w14:paraId="380E7A5B" w14:textId="77777777" w:rsidR="00FD07D1" w:rsidRDefault="00FD07D1" w:rsidP="00FD07D1"/>
    <w:p w14:paraId="2ECC8A49" w14:textId="77777777" w:rsidR="008371FB" w:rsidRDefault="008371FB" w:rsidP="00FD07D1"/>
    <w:p w14:paraId="317A53FE" w14:textId="77777777" w:rsidR="008371FB" w:rsidRDefault="008371FB" w:rsidP="00FD07D1"/>
    <w:p w14:paraId="1D3FFE02" w14:textId="77777777" w:rsidR="008371FB" w:rsidRDefault="008371FB" w:rsidP="00FD07D1"/>
    <w:p w14:paraId="1895798A" w14:textId="77777777" w:rsidR="00FD07D1" w:rsidRDefault="00FD07D1" w:rsidP="00FD07D1"/>
    <w:p w14:paraId="0579B27E" w14:textId="77777777" w:rsidR="00AE1B06" w:rsidRDefault="00AE1B06">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D07D1" w:rsidRPr="00FD07D1" w14:paraId="19C349F6" w14:textId="77777777" w:rsidTr="007F0C02">
        <w:trPr>
          <w:trHeight w:val="280"/>
        </w:trPr>
        <w:tc>
          <w:tcPr>
            <w:tcW w:w="966" w:type="dxa"/>
            <w:tcBorders>
              <w:top w:val="nil"/>
              <w:left w:val="nil"/>
              <w:bottom w:val="nil"/>
              <w:right w:val="nil"/>
            </w:tcBorders>
          </w:tcPr>
          <w:p w14:paraId="5F7F9134" w14:textId="20700B99" w:rsidR="00FD07D1" w:rsidRPr="00FD07D1" w:rsidRDefault="00FD07D1" w:rsidP="00FD07D1">
            <w:pPr>
              <w:autoSpaceDE w:val="0"/>
              <w:autoSpaceDN w:val="0"/>
              <w:adjustRightInd w:val="0"/>
            </w:pPr>
            <w:r>
              <w:rPr>
                <w:b/>
              </w:rPr>
              <w:t>4</w:t>
            </w:r>
          </w:p>
        </w:tc>
        <w:tc>
          <w:tcPr>
            <w:tcW w:w="2575" w:type="dxa"/>
            <w:tcBorders>
              <w:top w:val="nil"/>
              <w:left w:val="nil"/>
              <w:bottom w:val="nil"/>
              <w:right w:val="nil"/>
            </w:tcBorders>
          </w:tcPr>
          <w:p w14:paraId="3BF2661C" w14:textId="77777777" w:rsidR="00FD07D1" w:rsidRPr="00FD07D1" w:rsidRDefault="00FD07D1" w:rsidP="00FD07D1">
            <w:pPr>
              <w:autoSpaceDE w:val="0"/>
              <w:autoSpaceDN w:val="0"/>
              <w:adjustRightInd w:val="0"/>
            </w:pPr>
            <w:r w:rsidRPr="00FD07D1">
              <w:rPr>
                <w:b/>
              </w:rPr>
              <w:t xml:space="preserve">Ethics ref: </w:t>
            </w:r>
            <w:r w:rsidRPr="00FD07D1">
              <w:t xml:space="preserve"> </w:t>
            </w:r>
          </w:p>
        </w:tc>
        <w:tc>
          <w:tcPr>
            <w:tcW w:w="6459" w:type="dxa"/>
            <w:tcBorders>
              <w:top w:val="nil"/>
              <w:left w:val="nil"/>
              <w:bottom w:val="nil"/>
              <w:right w:val="nil"/>
            </w:tcBorders>
          </w:tcPr>
          <w:p w14:paraId="5D44216D" w14:textId="01A08177" w:rsidR="00FD07D1" w:rsidRPr="00FD07D1" w:rsidRDefault="005417C2" w:rsidP="005417C2">
            <w:pPr>
              <w:rPr>
                <w:b/>
                <w:bCs/>
              </w:rPr>
            </w:pPr>
            <w:r w:rsidRPr="005417C2">
              <w:rPr>
                <w:b/>
                <w:bCs/>
                <w:lang w:val="en-NZ"/>
              </w:rPr>
              <w:t>2025 FULL 21658</w:t>
            </w:r>
          </w:p>
        </w:tc>
      </w:tr>
      <w:tr w:rsidR="00FD07D1" w:rsidRPr="00FD07D1" w14:paraId="291AFD64" w14:textId="77777777" w:rsidTr="007F0C02">
        <w:trPr>
          <w:trHeight w:val="280"/>
        </w:trPr>
        <w:tc>
          <w:tcPr>
            <w:tcW w:w="966" w:type="dxa"/>
            <w:tcBorders>
              <w:top w:val="nil"/>
              <w:left w:val="nil"/>
              <w:bottom w:val="nil"/>
              <w:right w:val="nil"/>
            </w:tcBorders>
          </w:tcPr>
          <w:p w14:paraId="73F92367"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37D019BC" w14:textId="77777777" w:rsidR="00FD07D1" w:rsidRPr="00FD07D1" w:rsidRDefault="00FD07D1" w:rsidP="00FD07D1">
            <w:pPr>
              <w:autoSpaceDE w:val="0"/>
              <w:autoSpaceDN w:val="0"/>
              <w:adjustRightInd w:val="0"/>
            </w:pPr>
            <w:r w:rsidRPr="00FD07D1">
              <w:t xml:space="preserve">Title: </w:t>
            </w:r>
          </w:p>
        </w:tc>
        <w:tc>
          <w:tcPr>
            <w:tcW w:w="6459" w:type="dxa"/>
            <w:tcBorders>
              <w:top w:val="nil"/>
              <w:left w:val="nil"/>
              <w:bottom w:val="nil"/>
              <w:right w:val="nil"/>
            </w:tcBorders>
          </w:tcPr>
          <w:p w14:paraId="457809C1" w14:textId="20104840" w:rsidR="00FD07D1" w:rsidRPr="00FD07D1" w:rsidRDefault="00E21B1A" w:rsidP="00FD07D1">
            <w:pPr>
              <w:autoSpaceDE w:val="0"/>
              <w:autoSpaceDN w:val="0"/>
              <w:adjustRightInd w:val="0"/>
            </w:pPr>
            <w:r w:rsidRPr="00E21B1A">
              <w:t xml:space="preserve">An open-label, Phase 1 study to assess safety, tolerability, dosimetry, </w:t>
            </w:r>
            <w:r w:rsidR="00CC37EF" w:rsidRPr="00E21B1A">
              <w:t>pharmacokinetics,</w:t>
            </w:r>
            <w:r w:rsidRPr="00E21B1A">
              <w:t xml:space="preserve"> and imaging properties of 89Zr-olaratumab (89Zr-TLX300-CDx) in</w:t>
            </w:r>
            <w:r>
              <w:t xml:space="preserve"> </w:t>
            </w:r>
            <w:r w:rsidRPr="00E21B1A">
              <w:t>participants with soft tissue sarcoma.</w:t>
            </w:r>
          </w:p>
        </w:tc>
      </w:tr>
      <w:tr w:rsidR="00FD07D1" w:rsidRPr="00FD07D1" w14:paraId="1998261E" w14:textId="77777777" w:rsidTr="007F0C02">
        <w:trPr>
          <w:trHeight w:val="280"/>
        </w:trPr>
        <w:tc>
          <w:tcPr>
            <w:tcW w:w="966" w:type="dxa"/>
            <w:tcBorders>
              <w:top w:val="nil"/>
              <w:left w:val="nil"/>
              <w:bottom w:val="nil"/>
              <w:right w:val="nil"/>
            </w:tcBorders>
          </w:tcPr>
          <w:p w14:paraId="0B77BBB9"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0B696C3F" w14:textId="77777777" w:rsidR="00FD07D1" w:rsidRPr="00FD07D1" w:rsidRDefault="00FD07D1" w:rsidP="00FD07D1">
            <w:pPr>
              <w:autoSpaceDE w:val="0"/>
              <w:autoSpaceDN w:val="0"/>
              <w:adjustRightInd w:val="0"/>
            </w:pPr>
            <w:r w:rsidRPr="00FD07D1">
              <w:t xml:space="preserve">Principal Investigator: </w:t>
            </w:r>
          </w:p>
        </w:tc>
        <w:tc>
          <w:tcPr>
            <w:tcW w:w="6459" w:type="dxa"/>
            <w:tcBorders>
              <w:top w:val="nil"/>
              <w:left w:val="nil"/>
              <w:bottom w:val="nil"/>
              <w:right w:val="nil"/>
            </w:tcBorders>
          </w:tcPr>
          <w:p w14:paraId="666A5DAA" w14:textId="18AB662A" w:rsidR="00FD07D1" w:rsidRPr="00FD07D1" w:rsidRDefault="00671CB3" w:rsidP="00FD07D1">
            <w:r w:rsidRPr="00671CB3">
              <w:rPr>
                <w:bCs/>
                <w:lang w:val="en-NZ"/>
              </w:rPr>
              <w:t>Dr Remy Lim</w:t>
            </w:r>
          </w:p>
        </w:tc>
      </w:tr>
      <w:tr w:rsidR="00FD07D1" w:rsidRPr="00FD07D1" w14:paraId="3A700E79" w14:textId="77777777" w:rsidTr="007F0C02">
        <w:trPr>
          <w:trHeight w:val="280"/>
        </w:trPr>
        <w:tc>
          <w:tcPr>
            <w:tcW w:w="966" w:type="dxa"/>
            <w:tcBorders>
              <w:top w:val="nil"/>
              <w:left w:val="nil"/>
              <w:bottom w:val="nil"/>
              <w:right w:val="nil"/>
            </w:tcBorders>
          </w:tcPr>
          <w:p w14:paraId="7CFAFAD3"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43757E1E" w14:textId="77777777" w:rsidR="00FD07D1" w:rsidRPr="00FD07D1" w:rsidRDefault="00FD07D1" w:rsidP="00FD07D1">
            <w:pPr>
              <w:autoSpaceDE w:val="0"/>
              <w:autoSpaceDN w:val="0"/>
              <w:adjustRightInd w:val="0"/>
            </w:pPr>
            <w:r w:rsidRPr="00FD07D1">
              <w:t xml:space="preserve">Sponsor: </w:t>
            </w:r>
          </w:p>
        </w:tc>
        <w:tc>
          <w:tcPr>
            <w:tcW w:w="6459" w:type="dxa"/>
            <w:tcBorders>
              <w:top w:val="nil"/>
              <w:left w:val="nil"/>
              <w:bottom w:val="nil"/>
              <w:right w:val="nil"/>
            </w:tcBorders>
          </w:tcPr>
          <w:p w14:paraId="0D741C58" w14:textId="6BA79765" w:rsidR="00FD07D1" w:rsidRPr="00FD07D1" w:rsidRDefault="00CC37EF" w:rsidP="00FD07D1">
            <w:pPr>
              <w:autoSpaceDE w:val="0"/>
              <w:autoSpaceDN w:val="0"/>
              <w:adjustRightInd w:val="0"/>
            </w:pPr>
            <w:r w:rsidRPr="00CC37EF">
              <w:t>Telix Pharmaceuticals (Innovations) Pty Limited</w:t>
            </w:r>
          </w:p>
        </w:tc>
      </w:tr>
      <w:tr w:rsidR="00FD07D1" w:rsidRPr="00FD07D1" w14:paraId="6D1CD8F8" w14:textId="77777777" w:rsidTr="007F0C02">
        <w:trPr>
          <w:trHeight w:val="280"/>
        </w:trPr>
        <w:tc>
          <w:tcPr>
            <w:tcW w:w="966" w:type="dxa"/>
            <w:tcBorders>
              <w:top w:val="nil"/>
              <w:left w:val="nil"/>
              <w:bottom w:val="nil"/>
              <w:right w:val="nil"/>
            </w:tcBorders>
          </w:tcPr>
          <w:p w14:paraId="77E7FBC4"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19B276CE" w14:textId="77777777" w:rsidR="00FD07D1" w:rsidRPr="00FD07D1" w:rsidRDefault="00FD07D1" w:rsidP="00FD07D1">
            <w:pPr>
              <w:autoSpaceDE w:val="0"/>
              <w:autoSpaceDN w:val="0"/>
              <w:adjustRightInd w:val="0"/>
            </w:pPr>
            <w:r w:rsidRPr="00FD07D1">
              <w:t xml:space="preserve">Clock Start Date: </w:t>
            </w:r>
          </w:p>
        </w:tc>
        <w:tc>
          <w:tcPr>
            <w:tcW w:w="6459" w:type="dxa"/>
            <w:tcBorders>
              <w:top w:val="nil"/>
              <w:left w:val="nil"/>
              <w:bottom w:val="nil"/>
              <w:right w:val="nil"/>
            </w:tcBorders>
          </w:tcPr>
          <w:p w14:paraId="6E848630" w14:textId="7AEBB623" w:rsidR="00FD07D1" w:rsidRPr="00FD07D1" w:rsidRDefault="00E61094" w:rsidP="00FD07D1">
            <w:pPr>
              <w:autoSpaceDE w:val="0"/>
              <w:autoSpaceDN w:val="0"/>
              <w:adjustRightInd w:val="0"/>
            </w:pPr>
            <w:r>
              <w:t>13 February 2025</w:t>
            </w:r>
          </w:p>
        </w:tc>
      </w:tr>
    </w:tbl>
    <w:p w14:paraId="06BC93EA" w14:textId="77777777" w:rsidR="00FD07D1" w:rsidRPr="00FD07D1" w:rsidRDefault="00FD07D1" w:rsidP="00FD07D1"/>
    <w:p w14:paraId="0B832831" w14:textId="0D368DC7" w:rsidR="00FD07D1" w:rsidRPr="00FD07D1" w:rsidRDefault="0022525B" w:rsidP="00FD07D1">
      <w:pPr>
        <w:autoSpaceDE w:val="0"/>
        <w:autoSpaceDN w:val="0"/>
        <w:adjustRightInd w:val="0"/>
        <w:rPr>
          <w:sz w:val="20"/>
          <w:lang w:val="en-NZ"/>
        </w:rPr>
      </w:pPr>
      <w:r w:rsidRPr="0022525B">
        <w:rPr>
          <w:rFonts w:cs="Arial"/>
          <w:bCs/>
          <w:szCs w:val="22"/>
          <w:lang w:val="en-NZ"/>
        </w:rPr>
        <w:t>Dr Remy Lim</w:t>
      </w:r>
      <w:r w:rsidR="00F43C9C">
        <w:rPr>
          <w:rFonts w:cs="Arial"/>
          <w:bCs/>
          <w:szCs w:val="22"/>
          <w:lang w:val="en-NZ"/>
        </w:rPr>
        <w:t>,</w:t>
      </w:r>
      <w:r w:rsidRPr="0022525B">
        <w:rPr>
          <w:rFonts w:cs="Arial"/>
          <w:color w:val="33CCCC"/>
          <w:szCs w:val="22"/>
          <w:lang w:val="en-NZ"/>
        </w:rPr>
        <w:t xml:space="preserve"> </w:t>
      </w:r>
      <w:r w:rsidR="00F43C9C" w:rsidRPr="00F43C9C">
        <w:rPr>
          <w:rFonts w:cs="Arial"/>
          <w:szCs w:val="22"/>
          <w:lang w:val="en-NZ"/>
        </w:rPr>
        <w:t>F</w:t>
      </w:r>
      <w:r w:rsidR="00AC0639">
        <w:rPr>
          <w:rFonts w:cs="Arial"/>
          <w:szCs w:val="22"/>
          <w:lang w:val="en-NZ"/>
        </w:rPr>
        <w:t>aye</w:t>
      </w:r>
      <w:r w:rsidR="00F43C9C" w:rsidRPr="00F43C9C">
        <w:rPr>
          <w:rFonts w:cs="Arial"/>
          <w:szCs w:val="22"/>
          <w:lang w:val="en-NZ"/>
        </w:rPr>
        <w:t xml:space="preserve"> Sommerville</w:t>
      </w:r>
      <w:r w:rsidR="00F43C9C">
        <w:rPr>
          <w:rFonts w:cs="Arial"/>
          <w:color w:val="33CCCC"/>
          <w:szCs w:val="22"/>
          <w:lang w:val="en-NZ"/>
        </w:rPr>
        <w:t xml:space="preserve"> </w:t>
      </w:r>
      <w:r w:rsidR="001D30B1" w:rsidRPr="001D30B1">
        <w:rPr>
          <w:rFonts w:cs="Arial"/>
          <w:szCs w:val="22"/>
          <w:lang w:val="en-NZ"/>
        </w:rPr>
        <w:t>and J</w:t>
      </w:r>
      <w:r w:rsidR="00ED1896">
        <w:rPr>
          <w:rFonts w:cs="Arial"/>
          <w:szCs w:val="22"/>
          <w:lang w:val="en-NZ"/>
        </w:rPr>
        <w:t>ess</w:t>
      </w:r>
      <w:r w:rsidR="001D30B1" w:rsidRPr="001D30B1">
        <w:rPr>
          <w:rFonts w:cs="Arial"/>
          <w:szCs w:val="22"/>
          <w:lang w:val="en-NZ"/>
        </w:rPr>
        <w:t xml:space="preserve"> Fagan</w:t>
      </w:r>
      <w:r w:rsidR="001D30B1">
        <w:rPr>
          <w:rFonts w:cs="Arial"/>
          <w:color w:val="33CCCC"/>
          <w:szCs w:val="22"/>
          <w:lang w:val="en-NZ"/>
        </w:rPr>
        <w:t xml:space="preserve"> </w:t>
      </w:r>
      <w:r w:rsidR="00FD07D1" w:rsidRPr="00FD07D1">
        <w:rPr>
          <w:lang w:val="en-NZ"/>
        </w:rPr>
        <w:t>w</w:t>
      </w:r>
      <w:r w:rsidR="001D30B1">
        <w:rPr>
          <w:lang w:val="en-NZ"/>
        </w:rPr>
        <w:t>ere</w:t>
      </w:r>
      <w:r w:rsidR="00FD07D1" w:rsidRPr="00FD07D1">
        <w:rPr>
          <w:lang w:val="en-NZ"/>
        </w:rPr>
        <w:t xml:space="preserve"> present via videoconference for discussion of this application.</w:t>
      </w:r>
    </w:p>
    <w:p w14:paraId="41A98B69" w14:textId="77777777" w:rsidR="00FD07D1" w:rsidRPr="00FD07D1" w:rsidRDefault="00FD07D1" w:rsidP="00FD07D1">
      <w:pPr>
        <w:rPr>
          <w:u w:val="single"/>
          <w:lang w:val="en-NZ"/>
        </w:rPr>
      </w:pPr>
    </w:p>
    <w:p w14:paraId="20560A0C" w14:textId="77777777" w:rsidR="00FD07D1" w:rsidRPr="00FD07D1" w:rsidRDefault="00FD07D1" w:rsidP="00FD07D1">
      <w:pPr>
        <w:rPr>
          <w:b/>
          <w:bCs/>
          <w:lang w:val="en-NZ"/>
        </w:rPr>
      </w:pPr>
      <w:r w:rsidRPr="00FD07D1">
        <w:rPr>
          <w:b/>
          <w:bCs/>
          <w:lang w:val="en-NZ"/>
        </w:rPr>
        <w:t>Potential conflicts of interest</w:t>
      </w:r>
    </w:p>
    <w:p w14:paraId="1FCC2C1A" w14:textId="77777777" w:rsidR="00FD07D1" w:rsidRPr="00FD07D1" w:rsidRDefault="00FD07D1" w:rsidP="00FD07D1">
      <w:pPr>
        <w:rPr>
          <w:b/>
          <w:lang w:val="en-NZ"/>
        </w:rPr>
      </w:pPr>
    </w:p>
    <w:p w14:paraId="76C4AEB2" w14:textId="77777777" w:rsidR="00FD07D1" w:rsidRPr="00FD07D1" w:rsidRDefault="00FD07D1" w:rsidP="00FD07D1">
      <w:pPr>
        <w:rPr>
          <w:lang w:val="en-NZ"/>
        </w:rPr>
      </w:pPr>
      <w:r w:rsidRPr="00FD07D1">
        <w:rPr>
          <w:lang w:val="en-NZ"/>
        </w:rPr>
        <w:t>The Chair asked members to declare any potential conflicts of interest related to this application.</w:t>
      </w:r>
    </w:p>
    <w:p w14:paraId="1ED200B6" w14:textId="77777777" w:rsidR="00FD07D1" w:rsidRPr="00FD07D1" w:rsidRDefault="00FD07D1" w:rsidP="00FD07D1">
      <w:pPr>
        <w:rPr>
          <w:lang w:val="en-NZ"/>
        </w:rPr>
      </w:pPr>
      <w:r w:rsidRPr="00FD07D1">
        <w:rPr>
          <w:lang w:val="en-NZ"/>
        </w:rPr>
        <w:t>No potential conflicts of interest related to this application were declared by any member.</w:t>
      </w:r>
    </w:p>
    <w:p w14:paraId="797209C6" w14:textId="77777777" w:rsidR="00FD07D1" w:rsidRPr="00FD07D1" w:rsidRDefault="00FD07D1" w:rsidP="00FD07D1">
      <w:pPr>
        <w:rPr>
          <w:lang w:val="en-NZ"/>
        </w:rPr>
      </w:pPr>
    </w:p>
    <w:p w14:paraId="557BB830" w14:textId="77777777" w:rsidR="00FD07D1" w:rsidRPr="00FD07D1" w:rsidRDefault="00FD07D1" w:rsidP="00FD07D1">
      <w:pPr>
        <w:rPr>
          <w:b/>
          <w:bCs/>
          <w:lang w:val="en-NZ"/>
        </w:rPr>
      </w:pPr>
      <w:r w:rsidRPr="00FD07D1">
        <w:rPr>
          <w:b/>
          <w:bCs/>
          <w:lang w:val="en-NZ"/>
        </w:rPr>
        <w:t xml:space="preserve">Summary of resolved ethical issues </w:t>
      </w:r>
    </w:p>
    <w:p w14:paraId="0655FC15" w14:textId="77777777" w:rsidR="00FD07D1" w:rsidRPr="00FD07D1" w:rsidRDefault="00FD07D1" w:rsidP="00FD07D1">
      <w:pPr>
        <w:rPr>
          <w:u w:val="single"/>
          <w:lang w:val="en-NZ"/>
        </w:rPr>
      </w:pPr>
    </w:p>
    <w:p w14:paraId="4213546E" w14:textId="38BAC88E" w:rsidR="00FD07D1" w:rsidRPr="00FD07D1" w:rsidRDefault="00FD07D1" w:rsidP="00FD07D1">
      <w:pPr>
        <w:rPr>
          <w:lang w:val="en-NZ"/>
        </w:rPr>
      </w:pPr>
      <w:r w:rsidRPr="00FD07D1">
        <w:rPr>
          <w:lang w:val="en-NZ"/>
        </w:rPr>
        <w:t>The main ethical issues considered by the Committee and addressed by the Researcher are as follows.</w:t>
      </w:r>
    </w:p>
    <w:p w14:paraId="213AE3CD" w14:textId="27DC65F9" w:rsidR="00FD07D1" w:rsidRPr="00FD07D1" w:rsidRDefault="00C1048B" w:rsidP="009D3CF4">
      <w:pPr>
        <w:numPr>
          <w:ilvl w:val="0"/>
          <w:numId w:val="28"/>
        </w:numPr>
        <w:spacing w:before="80" w:after="80"/>
        <w:contextualSpacing/>
        <w:rPr>
          <w:lang w:val="en-NZ"/>
        </w:rPr>
      </w:pPr>
      <w:r w:rsidRPr="00FD07D1">
        <w:rPr>
          <w:lang w:val="en-NZ"/>
        </w:rPr>
        <w:t xml:space="preserve">The Committee </w:t>
      </w:r>
      <w:r w:rsidR="009E73A6" w:rsidRPr="007B319D">
        <w:rPr>
          <w:lang w:val="en-NZ"/>
        </w:rPr>
        <w:t xml:space="preserve">clarified with the Researcher that </w:t>
      </w:r>
      <w:r w:rsidR="003F36C5" w:rsidRPr="007B319D">
        <w:rPr>
          <w:lang w:val="en-NZ"/>
        </w:rPr>
        <w:t>this specific antibody</w:t>
      </w:r>
      <w:r w:rsidR="004D58B7" w:rsidRPr="007B319D">
        <w:rPr>
          <w:lang w:val="en-NZ"/>
        </w:rPr>
        <w:t xml:space="preserve"> and Zirconium 89 combination has not been used before in humans</w:t>
      </w:r>
      <w:r w:rsidR="00CA5D1E" w:rsidRPr="007B319D">
        <w:rPr>
          <w:lang w:val="en-NZ"/>
        </w:rPr>
        <w:t>, and that it would only be suitable for use in so</w:t>
      </w:r>
      <w:r w:rsidR="007B319D">
        <w:rPr>
          <w:lang w:val="en-NZ"/>
        </w:rPr>
        <w:t>f</w:t>
      </w:r>
      <w:r w:rsidR="00CA5D1E" w:rsidRPr="007B319D">
        <w:rPr>
          <w:lang w:val="en-NZ"/>
        </w:rPr>
        <w:t xml:space="preserve">t tissue sarcoma.  However similar trials have been done with other antibodies </w:t>
      </w:r>
      <w:r w:rsidR="007B319D" w:rsidRPr="007B319D">
        <w:rPr>
          <w:lang w:val="en-NZ"/>
        </w:rPr>
        <w:t>for other types of cancer.</w:t>
      </w:r>
    </w:p>
    <w:p w14:paraId="6B4203EA" w14:textId="77777777" w:rsidR="00FD07D1" w:rsidRPr="00FD07D1" w:rsidRDefault="00FD07D1" w:rsidP="00FD07D1">
      <w:pPr>
        <w:spacing w:before="80" w:after="80"/>
        <w:rPr>
          <w:lang w:val="en-NZ"/>
        </w:rPr>
      </w:pPr>
    </w:p>
    <w:p w14:paraId="5E9D1D0B" w14:textId="77777777" w:rsidR="00FD07D1" w:rsidRPr="00FD07D1" w:rsidRDefault="00FD07D1" w:rsidP="00FD07D1">
      <w:pPr>
        <w:rPr>
          <w:b/>
          <w:bCs/>
          <w:lang w:val="en-NZ"/>
        </w:rPr>
      </w:pPr>
      <w:r w:rsidRPr="00FD07D1">
        <w:rPr>
          <w:b/>
          <w:bCs/>
          <w:lang w:val="en-NZ"/>
        </w:rPr>
        <w:t>Summary of outstanding ethical issues</w:t>
      </w:r>
    </w:p>
    <w:p w14:paraId="4C7024B5" w14:textId="77777777" w:rsidR="00FD07D1" w:rsidRPr="00FD07D1" w:rsidRDefault="00FD07D1" w:rsidP="00FD07D1">
      <w:pPr>
        <w:rPr>
          <w:lang w:val="en-NZ"/>
        </w:rPr>
      </w:pPr>
    </w:p>
    <w:p w14:paraId="053D1B4F" w14:textId="67BDA94E" w:rsidR="00FD07D1" w:rsidRPr="00FD07D1" w:rsidRDefault="00FD07D1" w:rsidP="00FD07D1">
      <w:pPr>
        <w:rPr>
          <w:rFonts w:cs="Arial"/>
          <w:szCs w:val="22"/>
        </w:rPr>
      </w:pPr>
      <w:r w:rsidRPr="00FD07D1">
        <w:rPr>
          <w:lang w:val="en-NZ"/>
        </w:rPr>
        <w:t xml:space="preserve">The main ethical issues considered by the </w:t>
      </w:r>
      <w:r w:rsidR="00C51D26" w:rsidRPr="00FD07D1">
        <w:rPr>
          <w:szCs w:val="22"/>
          <w:lang w:val="en-NZ"/>
        </w:rPr>
        <w:t>Committee,</w:t>
      </w:r>
      <w:r w:rsidRPr="00FD07D1">
        <w:rPr>
          <w:szCs w:val="22"/>
          <w:lang w:val="en-NZ"/>
        </w:rPr>
        <w:t xml:space="preserve"> and which require addressing by the Researcher are as follows</w:t>
      </w:r>
      <w:r w:rsidRPr="00FD07D1">
        <w:rPr>
          <w:rFonts w:cs="Arial"/>
          <w:szCs w:val="22"/>
        </w:rPr>
        <w:t>.</w:t>
      </w:r>
    </w:p>
    <w:p w14:paraId="5AF13D01" w14:textId="6FB91E52" w:rsidR="00ED5ED3" w:rsidRPr="000C0501" w:rsidRDefault="0035556B" w:rsidP="006D6AEA">
      <w:pPr>
        <w:numPr>
          <w:ilvl w:val="0"/>
          <w:numId w:val="28"/>
        </w:numPr>
        <w:spacing w:before="80" w:after="80"/>
        <w:rPr>
          <w:rFonts w:cs="Arial"/>
          <w:lang w:val="en-NZ"/>
        </w:rPr>
      </w:pPr>
      <w:r>
        <w:rPr>
          <w:rFonts w:cs="Arial"/>
          <w:lang w:val="en-NZ"/>
        </w:rPr>
        <w:t>The Committee requested</w:t>
      </w:r>
      <w:r w:rsidR="00ED5ED3" w:rsidRPr="000C0501">
        <w:rPr>
          <w:rFonts w:cs="Arial"/>
          <w:lang w:val="en-NZ"/>
        </w:rPr>
        <w:t xml:space="preserve"> confirm</w:t>
      </w:r>
      <w:r>
        <w:rPr>
          <w:rFonts w:cs="Arial"/>
          <w:lang w:val="en-NZ"/>
        </w:rPr>
        <w:t>ation</w:t>
      </w:r>
      <w:r w:rsidR="00ED5ED3" w:rsidRPr="000C0501">
        <w:rPr>
          <w:rFonts w:cs="Arial"/>
          <w:lang w:val="en-NZ"/>
        </w:rPr>
        <w:t xml:space="preserve"> that Telix </w:t>
      </w:r>
      <w:r w:rsidR="00FB689A" w:rsidRPr="000C0501">
        <w:rPr>
          <w:rFonts w:cs="Arial"/>
          <w:lang w:val="en-NZ"/>
        </w:rPr>
        <w:t>will cover the</w:t>
      </w:r>
      <w:r w:rsidR="00BA3F25" w:rsidRPr="000C0501">
        <w:rPr>
          <w:rFonts w:cs="Arial"/>
          <w:lang w:val="en-NZ"/>
        </w:rPr>
        <w:t xml:space="preserve"> </w:t>
      </w:r>
      <w:r w:rsidR="000C0501" w:rsidRPr="000C0501">
        <w:rPr>
          <w:rFonts w:cs="Arial"/>
          <w:lang w:val="en-NZ"/>
        </w:rPr>
        <w:t>$5,000 deductible in the event of an</w:t>
      </w:r>
      <w:r w:rsidR="00FB689A" w:rsidRPr="000C0501">
        <w:rPr>
          <w:rFonts w:cs="Arial"/>
          <w:lang w:val="en-NZ"/>
        </w:rPr>
        <w:t xml:space="preserve"> insurance </w:t>
      </w:r>
      <w:r w:rsidR="000C0501" w:rsidRPr="000C0501">
        <w:rPr>
          <w:rFonts w:cs="Arial"/>
          <w:lang w:val="en-NZ"/>
        </w:rPr>
        <w:t>claim.</w:t>
      </w:r>
    </w:p>
    <w:p w14:paraId="473593C9" w14:textId="77777777" w:rsidR="00045EB1" w:rsidRPr="00045EB1" w:rsidRDefault="00FD07D1" w:rsidP="006D6AEA">
      <w:pPr>
        <w:numPr>
          <w:ilvl w:val="0"/>
          <w:numId w:val="28"/>
        </w:numPr>
        <w:spacing w:before="80" w:after="80"/>
        <w:rPr>
          <w:rFonts w:cs="Arial"/>
          <w:color w:val="FF0000"/>
          <w:lang w:val="en-NZ"/>
        </w:rPr>
      </w:pPr>
      <w:r w:rsidRPr="00FD07D1">
        <w:rPr>
          <w:lang w:val="en-NZ"/>
        </w:rPr>
        <w:t xml:space="preserve">The Committee </w:t>
      </w:r>
      <w:r w:rsidR="005D0EF1">
        <w:rPr>
          <w:lang w:val="en-NZ"/>
        </w:rPr>
        <w:t>requested the current medical registration certificate for Dr Lim.</w:t>
      </w:r>
    </w:p>
    <w:p w14:paraId="6468C389" w14:textId="5149C138" w:rsidR="001D5DCB" w:rsidRPr="001D5DCB" w:rsidRDefault="0035556B" w:rsidP="00C7741F">
      <w:pPr>
        <w:numPr>
          <w:ilvl w:val="0"/>
          <w:numId w:val="28"/>
        </w:numPr>
        <w:spacing w:before="80" w:after="80"/>
        <w:rPr>
          <w:rFonts w:cs="Arial"/>
          <w:color w:val="FF0000"/>
          <w:lang w:val="en-NZ"/>
        </w:rPr>
      </w:pPr>
      <w:r>
        <w:rPr>
          <w:lang w:val="en-NZ"/>
        </w:rPr>
        <w:t>The Committee noted that o</w:t>
      </w:r>
      <w:r w:rsidR="00045EB1" w:rsidRPr="00045EB1">
        <w:rPr>
          <w:lang w:val="en-NZ"/>
        </w:rPr>
        <w:t xml:space="preserve">n page 58 of the protocol, it states that ‘the sponsor may terminate the study for any reason at the sole discretion of the sponsor’.  This is incorrect, please change this to reflect that </w:t>
      </w:r>
      <w:r w:rsidR="009B0ED1">
        <w:rPr>
          <w:lang w:val="en-NZ"/>
        </w:rPr>
        <w:t>in New Zealand</w:t>
      </w:r>
      <w:r w:rsidR="00453421">
        <w:rPr>
          <w:lang w:val="en-NZ"/>
        </w:rPr>
        <w:t>, trials may not be terminated solely for commercial reasons.  T</w:t>
      </w:r>
      <w:r w:rsidR="00045EB1" w:rsidRPr="00045EB1">
        <w:rPr>
          <w:lang w:val="en-NZ"/>
        </w:rPr>
        <w:t xml:space="preserve">he sponsor may </w:t>
      </w:r>
      <w:r w:rsidR="00453421">
        <w:rPr>
          <w:lang w:val="en-NZ"/>
        </w:rPr>
        <w:t xml:space="preserve">only </w:t>
      </w:r>
      <w:r w:rsidR="00045EB1" w:rsidRPr="00045EB1">
        <w:rPr>
          <w:lang w:val="en-NZ"/>
        </w:rPr>
        <w:t>terminate the study for any of the reasons outlined in sections 11.34 to 11.37 of the National Ethical Standards.</w:t>
      </w:r>
    </w:p>
    <w:p w14:paraId="768B2335" w14:textId="1AB7A6EA" w:rsidR="00FD07D1" w:rsidRPr="00FD07D1" w:rsidRDefault="001D5DCB" w:rsidP="00C7741F">
      <w:pPr>
        <w:numPr>
          <w:ilvl w:val="0"/>
          <w:numId w:val="28"/>
        </w:numPr>
        <w:spacing w:before="80" w:after="80"/>
        <w:rPr>
          <w:rFonts w:cs="Arial"/>
          <w:color w:val="FF0000"/>
          <w:lang w:val="en-NZ"/>
        </w:rPr>
      </w:pPr>
      <w:r w:rsidRPr="001D5DCB">
        <w:rPr>
          <w:lang w:val="en-NZ"/>
        </w:rPr>
        <w:t>The Committee noted the answer</w:t>
      </w:r>
      <w:r>
        <w:rPr>
          <w:lang w:val="en-NZ"/>
        </w:rPr>
        <w:t>s</w:t>
      </w:r>
      <w:r w:rsidRPr="001D5DCB">
        <w:rPr>
          <w:lang w:val="en-NZ"/>
        </w:rPr>
        <w:t xml:space="preserve"> to C4 </w:t>
      </w:r>
      <w:r>
        <w:rPr>
          <w:lang w:val="en-NZ"/>
        </w:rPr>
        <w:t xml:space="preserve">– C6 </w:t>
      </w:r>
      <w:r w:rsidRPr="001D5DCB">
        <w:rPr>
          <w:lang w:val="en-NZ"/>
        </w:rPr>
        <w:t xml:space="preserve">in the application form </w:t>
      </w:r>
      <w:r w:rsidR="00D27041">
        <w:rPr>
          <w:lang w:val="en-NZ"/>
        </w:rPr>
        <w:t>were</w:t>
      </w:r>
      <w:r w:rsidRPr="001D5DCB">
        <w:rPr>
          <w:lang w:val="en-NZ"/>
        </w:rPr>
        <w:t xml:space="preserve"> patronising and requested the Researcher be mindful of this for any future applications.</w:t>
      </w:r>
      <w:r w:rsidR="00FD07D1" w:rsidRPr="00FD07D1">
        <w:rPr>
          <w:lang w:val="en-NZ"/>
        </w:rPr>
        <w:br/>
      </w:r>
    </w:p>
    <w:p w14:paraId="52D294AD" w14:textId="77777777" w:rsidR="00FD07D1" w:rsidRPr="00FD07D1" w:rsidRDefault="00FD07D1" w:rsidP="00FD07D1">
      <w:pPr>
        <w:spacing w:before="80" w:after="80"/>
        <w:rPr>
          <w:rFonts w:cs="Arial"/>
          <w:szCs w:val="22"/>
          <w:lang w:val="en-NZ"/>
        </w:rPr>
      </w:pPr>
      <w:r w:rsidRPr="00FD07D1">
        <w:rPr>
          <w:rFonts w:cs="Arial"/>
          <w:szCs w:val="22"/>
          <w:lang w:val="en-NZ"/>
        </w:rPr>
        <w:t xml:space="preserve">The Committee requested the following changes to the Participant Information Sheet and Consent Form (PIS/CF): </w:t>
      </w:r>
    </w:p>
    <w:p w14:paraId="50B465E9" w14:textId="24092692" w:rsidR="001E6BA0" w:rsidRDefault="001E6BA0" w:rsidP="006D6AEA">
      <w:pPr>
        <w:numPr>
          <w:ilvl w:val="0"/>
          <w:numId w:val="28"/>
        </w:numPr>
        <w:spacing w:before="80" w:after="80"/>
        <w:rPr>
          <w:lang w:val="en-NZ"/>
        </w:rPr>
      </w:pPr>
      <w:r>
        <w:rPr>
          <w:lang w:val="en-NZ"/>
        </w:rPr>
        <w:t xml:space="preserve">Please </w:t>
      </w:r>
      <w:r w:rsidR="005624AB">
        <w:rPr>
          <w:lang w:val="en-NZ"/>
        </w:rPr>
        <w:t>add the</w:t>
      </w:r>
      <w:r w:rsidR="000F3A88">
        <w:rPr>
          <w:lang w:val="en-NZ"/>
        </w:rPr>
        <w:t xml:space="preserve"> simplified</w:t>
      </w:r>
      <w:r w:rsidR="005624AB">
        <w:rPr>
          <w:lang w:val="en-NZ"/>
        </w:rPr>
        <w:t xml:space="preserve"> diagram from the protocol </w:t>
      </w:r>
      <w:r w:rsidR="006E5C59">
        <w:rPr>
          <w:lang w:val="en-NZ"/>
        </w:rPr>
        <w:t>to show how parts A, B and C are related.</w:t>
      </w:r>
    </w:p>
    <w:p w14:paraId="6CC97292" w14:textId="01A32742" w:rsidR="005E30BC" w:rsidRDefault="005E30BC" w:rsidP="006D6AEA">
      <w:pPr>
        <w:numPr>
          <w:ilvl w:val="0"/>
          <w:numId w:val="28"/>
        </w:numPr>
        <w:spacing w:before="80" w:after="80"/>
        <w:rPr>
          <w:lang w:val="en-NZ"/>
        </w:rPr>
      </w:pPr>
      <w:r>
        <w:rPr>
          <w:lang w:val="en-NZ"/>
        </w:rPr>
        <w:t xml:space="preserve">Please highlight the statement about this being a first in </w:t>
      </w:r>
      <w:r w:rsidR="00C85EB0">
        <w:rPr>
          <w:lang w:val="en-NZ"/>
        </w:rPr>
        <w:t>humans’</w:t>
      </w:r>
      <w:r>
        <w:rPr>
          <w:lang w:val="en-NZ"/>
        </w:rPr>
        <w:t xml:space="preserve"> trial</w:t>
      </w:r>
      <w:r w:rsidR="00C05B86">
        <w:rPr>
          <w:lang w:val="en-NZ"/>
        </w:rPr>
        <w:t xml:space="preserve"> in bold and put a box around it.</w:t>
      </w:r>
    </w:p>
    <w:p w14:paraId="2349DE7A" w14:textId="5BB4F029" w:rsidR="00FD07D1" w:rsidRDefault="00FD07D1" w:rsidP="006D6AEA">
      <w:pPr>
        <w:numPr>
          <w:ilvl w:val="0"/>
          <w:numId w:val="28"/>
        </w:numPr>
        <w:spacing w:before="80" w:after="80"/>
        <w:rPr>
          <w:lang w:val="en-NZ"/>
        </w:rPr>
      </w:pPr>
      <w:r w:rsidRPr="00FD07D1">
        <w:rPr>
          <w:lang w:val="en-NZ"/>
        </w:rPr>
        <w:t>Please</w:t>
      </w:r>
      <w:r w:rsidR="00531FAE">
        <w:rPr>
          <w:lang w:val="en-NZ"/>
        </w:rPr>
        <w:t xml:space="preserve"> </w:t>
      </w:r>
      <w:r w:rsidR="003F06DA">
        <w:rPr>
          <w:lang w:val="en-NZ"/>
        </w:rPr>
        <w:t xml:space="preserve">add </w:t>
      </w:r>
      <w:r w:rsidR="00D62952">
        <w:rPr>
          <w:lang w:val="en-NZ"/>
        </w:rPr>
        <w:t>the</w:t>
      </w:r>
      <w:r w:rsidR="003F06DA">
        <w:rPr>
          <w:lang w:val="en-NZ"/>
        </w:rPr>
        <w:t xml:space="preserve"> picture </w:t>
      </w:r>
      <w:r w:rsidR="00D62952">
        <w:rPr>
          <w:lang w:val="en-NZ"/>
        </w:rPr>
        <w:t xml:space="preserve">from the </w:t>
      </w:r>
      <w:r w:rsidR="00D9125A">
        <w:rPr>
          <w:lang w:val="en-NZ"/>
        </w:rPr>
        <w:t>Investigators brochure</w:t>
      </w:r>
      <w:r w:rsidR="00D62952">
        <w:rPr>
          <w:lang w:val="en-NZ"/>
        </w:rPr>
        <w:t xml:space="preserve"> </w:t>
      </w:r>
      <w:r w:rsidR="003F06DA">
        <w:rPr>
          <w:lang w:val="en-NZ"/>
        </w:rPr>
        <w:t>illustrat</w:t>
      </w:r>
      <w:r w:rsidR="00D62952">
        <w:rPr>
          <w:lang w:val="en-NZ"/>
        </w:rPr>
        <w:t>ing</w:t>
      </w:r>
      <w:r w:rsidR="00AC08EC">
        <w:rPr>
          <w:lang w:val="en-NZ"/>
        </w:rPr>
        <w:t xml:space="preserve"> an antibody attaching to </w:t>
      </w:r>
      <w:r w:rsidR="00641DDD">
        <w:rPr>
          <w:lang w:val="en-NZ"/>
        </w:rPr>
        <w:t>tumour cells</w:t>
      </w:r>
      <w:r w:rsidR="00AC08EC">
        <w:rPr>
          <w:lang w:val="en-NZ"/>
        </w:rPr>
        <w:t>.</w:t>
      </w:r>
    </w:p>
    <w:p w14:paraId="351CB2FB" w14:textId="5D082BFD" w:rsidR="003F06DA" w:rsidRDefault="003F06DA" w:rsidP="006D6AEA">
      <w:pPr>
        <w:numPr>
          <w:ilvl w:val="0"/>
          <w:numId w:val="28"/>
        </w:numPr>
        <w:spacing w:before="80" w:after="80"/>
        <w:rPr>
          <w:lang w:val="en-NZ"/>
        </w:rPr>
      </w:pPr>
      <w:r>
        <w:rPr>
          <w:lang w:val="en-NZ"/>
        </w:rPr>
        <w:t>Please use cold rather than naked when describing the antib</w:t>
      </w:r>
      <w:r w:rsidR="00AC08EC">
        <w:rPr>
          <w:lang w:val="en-NZ"/>
        </w:rPr>
        <w:t>ody not being radioactive.</w:t>
      </w:r>
    </w:p>
    <w:p w14:paraId="1FD0C813" w14:textId="7E7A9509" w:rsidR="005370FA" w:rsidRDefault="005370FA" w:rsidP="006D6AEA">
      <w:pPr>
        <w:numPr>
          <w:ilvl w:val="0"/>
          <w:numId w:val="28"/>
        </w:numPr>
        <w:spacing w:before="80" w:after="80"/>
        <w:rPr>
          <w:lang w:val="en-NZ"/>
        </w:rPr>
      </w:pPr>
      <w:r>
        <w:rPr>
          <w:lang w:val="en-NZ"/>
        </w:rPr>
        <w:lastRenderedPageBreak/>
        <w:t xml:space="preserve">Please state that Zirconium 89 </w:t>
      </w:r>
      <w:r w:rsidR="00051F0D">
        <w:rPr>
          <w:lang w:val="en-NZ"/>
        </w:rPr>
        <w:t xml:space="preserve">has been used </w:t>
      </w:r>
      <w:r w:rsidR="000600EC">
        <w:rPr>
          <w:lang w:val="en-NZ"/>
        </w:rPr>
        <w:t xml:space="preserve">in previous </w:t>
      </w:r>
      <w:r w:rsidR="00DD216F">
        <w:rPr>
          <w:lang w:val="en-NZ"/>
        </w:rPr>
        <w:t xml:space="preserve">studies and give an indication </w:t>
      </w:r>
      <w:r w:rsidR="008047DE">
        <w:rPr>
          <w:lang w:val="en-NZ"/>
        </w:rPr>
        <w:t xml:space="preserve">of </w:t>
      </w:r>
      <w:r w:rsidR="00790116">
        <w:rPr>
          <w:lang w:val="en-NZ"/>
        </w:rPr>
        <w:t xml:space="preserve">in </w:t>
      </w:r>
      <w:r w:rsidR="008047DE">
        <w:rPr>
          <w:lang w:val="en-NZ"/>
        </w:rPr>
        <w:t>how many people.</w:t>
      </w:r>
      <w:r w:rsidR="00790116">
        <w:rPr>
          <w:lang w:val="en-NZ"/>
        </w:rPr>
        <w:t xml:space="preserve">  </w:t>
      </w:r>
      <w:r w:rsidR="006E09AB">
        <w:rPr>
          <w:lang w:val="en-NZ"/>
        </w:rPr>
        <w:t>Also,</w:t>
      </w:r>
      <w:r w:rsidR="005B1973">
        <w:rPr>
          <w:lang w:val="en-NZ"/>
        </w:rPr>
        <w:t xml:space="preserve"> that </w:t>
      </w:r>
      <w:r w:rsidR="008B7B50" w:rsidRPr="008B7B50">
        <w:rPr>
          <w:lang w:val="en-NZ"/>
        </w:rPr>
        <w:t>this resulted in an acceptable whole body radiation dose according to the ICRP (radiological protection in biomedical research)</w:t>
      </w:r>
      <w:r w:rsidR="006E09AB">
        <w:rPr>
          <w:lang w:val="en-NZ"/>
        </w:rPr>
        <w:t>.</w:t>
      </w:r>
    </w:p>
    <w:p w14:paraId="274208CF" w14:textId="37C53641" w:rsidR="00F43C9C" w:rsidRDefault="00F43C9C" w:rsidP="006D6AEA">
      <w:pPr>
        <w:numPr>
          <w:ilvl w:val="0"/>
          <w:numId w:val="28"/>
        </w:numPr>
        <w:spacing w:before="80" w:after="80"/>
        <w:rPr>
          <w:lang w:val="en-NZ"/>
        </w:rPr>
      </w:pPr>
      <w:r>
        <w:rPr>
          <w:lang w:val="en-NZ"/>
        </w:rPr>
        <w:t xml:space="preserve">Please remove </w:t>
      </w:r>
      <w:r w:rsidR="005D0EF1">
        <w:rPr>
          <w:lang w:val="en-NZ"/>
        </w:rPr>
        <w:t>tick boxes</w:t>
      </w:r>
      <w:r w:rsidR="002412F7">
        <w:rPr>
          <w:lang w:val="en-NZ"/>
        </w:rPr>
        <w:t xml:space="preserve"> for items that are not truly optional</w:t>
      </w:r>
      <w:r w:rsidR="006E09AB">
        <w:rPr>
          <w:lang w:val="en-NZ"/>
        </w:rPr>
        <w:t xml:space="preserve"> in the consent form</w:t>
      </w:r>
      <w:r w:rsidR="002412F7">
        <w:rPr>
          <w:lang w:val="en-NZ"/>
        </w:rPr>
        <w:t>.</w:t>
      </w:r>
    </w:p>
    <w:p w14:paraId="54D624B9" w14:textId="2F576519" w:rsidR="007F618B" w:rsidRDefault="00FA31C5" w:rsidP="006D6AEA">
      <w:pPr>
        <w:numPr>
          <w:ilvl w:val="0"/>
          <w:numId w:val="28"/>
        </w:numPr>
        <w:spacing w:before="80" w:after="80"/>
        <w:rPr>
          <w:lang w:val="en-NZ"/>
        </w:rPr>
      </w:pPr>
      <w:r>
        <w:rPr>
          <w:lang w:val="en-NZ"/>
        </w:rPr>
        <w:t xml:space="preserve">Please remove consents for future unspecified research </w:t>
      </w:r>
      <w:r w:rsidR="002D0D16">
        <w:rPr>
          <w:lang w:val="en-NZ"/>
        </w:rPr>
        <w:t xml:space="preserve">(FUR) </w:t>
      </w:r>
      <w:r>
        <w:rPr>
          <w:lang w:val="en-NZ"/>
        </w:rPr>
        <w:t>from the main PIS/CF</w:t>
      </w:r>
      <w:r w:rsidR="002D0D16">
        <w:rPr>
          <w:lang w:val="en-NZ"/>
        </w:rPr>
        <w:t xml:space="preserve"> and include these in the FUR/CF.</w:t>
      </w:r>
    </w:p>
    <w:p w14:paraId="3A897C7A" w14:textId="0E67D726" w:rsidR="00FE10FC" w:rsidRDefault="005D487E" w:rsidP="006D6AEA">
      <w:pPr>
        <w:numPr>
          <w:ilvl w:val="0"/>
          <w:numId w:val="28"/>
        </w:numPr>
        <w:spacing w:before="80" w:after="80"/>
        <w:rPr>
          <w:lang w:val="en-NZ"/>
        </w:rPr>
      </w:pPr>
      <w:r>
        <w:rPr>
          <w:lang w:val="en-NZ"/>
        </w:rPr>
        <w:t>Please remove the form for written withdrawal of consent from the FUR</w:t>
      </w:r>
      <w:r w:rsidR="004A6F25">
        <w:rPr>
          <w:lang w:val="en-NZ"/>
        </w:rPr>
        <w:t>/CF, as verbal notification of withdrawal is all that is required.</w:t>
      </w:r>
    </w:p>
    <w:p w14:paraId="4F66BF78" w14:textId="3B66A462" w:rsidR="006C5865" w:rsidRDefault="006C5865" w:rsidP="006D6AEA">
      <w:pPr>
        <w:numPr>
          <w:ilvl w:val="0"/>
          <w:numId w:val="28"/>
        </w:numPr>
        <w:spacing w:before="80" w:after="80"/>
        <w:rPr>
          <w:lang w:val="en-NZ"/>
        </w:rPr>
      </w:pPr>
      <w:r>
        <w:rPr>
          <w:lang w:val="en-NZ"/>
        </w:rPr>
        <w:t>In the FUR/CF there is reference to an image being used</w:t>
      </w:r>
      <w:r w:rsidR="00D61D8B">
        <w:rPr>
          <w:lang w:val="en-NZ"/>
        </w:rPr>
        <w:t>, this should be images or imaging.</w:t>
      </w:r>
    </w:p>
    <w:p w14:paraId="1CEC3160" w14:textId="5FCDD92E" w:rsidR="003F320B" w:rsidRDefault="003B423B" w:rsidP="006D6AEA">
      <w:pPr>
        <w:numPr>
          <w:ilvl w:val="0"/>
          <w:numId w:val="28"/>
        </w:numPr>
        <w:spacing w:before="80" w:after="80"/>
        <w:rPr>
          <w:lang w:val="en-NZ"/>
        </w:rPr>
      </w:pPr>
      <w:r>
        <w:rPr>
          <w:lang w:val="en-NZ"/>
        </w:rPr>
        <w:t>On page 10 p</w:t>
      </w:r>
      <w:r w:rsidR="003F320B">
        <w:rPr>
          <w:lang w:val="en-NZ"/>
        </w:rPr>
        <w:t xml:space="preserve">lease remove the statement </w:t>
      </w:r>
      <w:r w:rsidR="00990550">
        <w:rPr>
          <w:lang w:val="en-NZ"/>
        </w:rPr>
        <w:t xml:space="preserve">“while this study does not involve any </w:t>
      </w:r>
      <w:r>
        <w:rPr>
          <w:lang w:val="en-NZ"/>
        </w:rPr>
        <w:t>interventional</w:t>
      </w:r>
      <w:r w:rsidR="00990550">
        <w:rPr>
          <w:lang w:val="en-NZ"/>
        </w:rPr>
        <w:t xml:space="preserve"> treatment you will receive the </w:t>
      </w:r>
      <w:r>
        <w:rPr>
          <w:lang w:val="en-NZ"/>
        </w:rPr>
        <w:t>study</w:t>
      </w:r>
      <w:r w:rsidR="00990550">
        <w:rPr>
          <w:lang w:val="en-NZ"/>
        </w:rPr>
        <w:t xml:space="preserve"> </w:t>
      </w:r>
      <w:r>
        <w:rPr>
          <w:lang w:val="en-NZ"/>
        </w:rPr>
        <w:t>drug</w:t>
      </w:r>
      <w:r w:rsidR="00990550">
        <w:rPr>
          <w:lang w:val="en-NZ"/>
        </w:rPr>
        <w:t xml:space="preserve"> in an interventional manner</w:t>
      </w:r>
      <w:r>
        <w:rPr>
          <w:lang w:val="en-NZ"/>
        </w:rPr>
        <w:t>”, as this is confusing.</w:t>
      </w:r>
    </w:p>
    <w:p w14:paraId="0E79F36B" w14:textId="58550201" w:rsidR="005D3A38" w:rsidRDefault="005D3A38" w:rsidP="006D6AEA">
      <w:pPr>
        <w:numPr>
          <w:ilvl w:val="0"/>
          <w:numId w:val="28"/>
        </w:numPr>
        <w:spacing w:before="80" w:after="80"/>
        <w:rPr>
          <w:lang w:val="en-NZ"/>
        </w:rPr>
      </w:pPr>
      <w:r>
        <w:rPr>
          <w:lang w:val="en-NZ"/>
        </w:rPr>
        <w:t xml:space="preserve">On page 11 please remove the statement “the benefits from the study </w:t>
      </w:r>
      <w:r w:rsidR="00890735">
        <w:rPr>
          <w:lang w:val="en-NZ"/>
        </w:rPr>
        <w:t>should</w:t>
      </w:r>
      <w:r>
        <w:rPr>
          <w:lang w:val="en-NZ"/>
        </w:rPr>
        <w:t xml:space="preserve"> be </w:t>
      </w:r>
      <w:r w:rsidR="00890735">
        <w:rPr>
          <w:lang w:val="en-NZ"/>
        </w:rPr>
        <w:t>weighed</w:t>
      </w:r>
      <w:r>
        <w:rPr>
          <w:lang w:val="en-NZ"/>
        </w:rPr>
        <w:t xml:space="preserve"> against the possible detrimental effects of radiation”</w:t>
      </w:r>
      <w:r w:rsidR="00890735">
        <w:rPr>
          <w:lang w:val="en-NZ"/>
        </w:rPr>
        <w:t>, as there are no direct benefits from the study.</w:t>
      </w:r>
    </w:p>
    <w:p w14:paraId="4818B505" w14:textId="25A0F191" w:rsidR="00EC156C" w:rsidRDefault="006E09AB" w:rsidP="006D6AEA">
      <w:pPr>
        <w:numPr>
          <w:ilvl w:val="0"/>
          <w:numId w:val="28"/>
        </w:numPr>
        <w:spacing w:before="80" w:after="80"/>
        <w:rPr>
          <w:lang w:val="en-NZ"/>
        </w:rPr>
      </w:pPr>
      <w:r>
        <w:rPr>
          <w:lang w:val="en-NZ"/>
        </w:rPr>
        <w:t>On page 11 p</w:t>
      </w:r>
      <w:r w:rsidR="00EC156C">
        <w:rPr>
          <w:lang w:val="en-NZ"/>
        </w:rPr>
        <w:t>lease use gender neutral language</w:t>
      </w:r>
      <w:r w:rsidR="00BA2092">
        <w:rPr>
          <w:lang w:val="en-NZ"/>
        </w:rPr>
        <w:t>.</w:t>
      </w:r>
    </w:p>
    <w:p w14:paraId="09B60042" w14:textId="1848AD49" w:rsidR="00BA2092" w:rsidRDefault="00BA2092" w:rsidP="006D6AEA">
      <w:pPr>
        <w:numPr>
          <w:ilvl w:val="0"/>
          <w:numId w:val="28"/>
        </w:numPr>
        <w:spacing w:before="80" w:after="80"/>
        <w:rPr>
          <w:lang w:val="en-NZ"/>
        </w:rPr>
      </w:pPr>
      <w:r>
        <w:rPr>
          <w:lang w:val="en-NZ"/>
        </w:rPr>
        <w:t>Please remove reference to unborn child</w:t>
      </w:r>
      <w:r w:rsidR="005F6A2B">
        <w:rPr>
          <w:lang w:val="en-NZ"/>
        </w:rPr>
        <w:t xml:space="preserve">, as this is emotive, instead </w:t>
      </w:r>
      <w:r w:rsidR="003C652F">
        <w:rPr>
          <w:lang w:val="en-NZ"/>
        </w:rPr>
        <w:t>refer to fetal development</w:t>
      </w:r>
      <w:r>
        <w:rPr>
          <w:lang w:val="en-NZ"/>
        </w:rPr>
        <w:t>.</w:t>
      </w:r>
      <w:r w:rsidR="00ED2451">
        <w:rPr>
          <w:lang w:val="en-NZ"/>
        </w:rPr>
        <w:t xml:space="preserve">  </w:t>
      </w:r>
      <w:r w:rsidR="0025705C">
        <w:rPr>
          <w:lang w:val="en-NZ"/>
        </w:rPr>
        <w:t>O</w:t>
      </w:r>
      <w:r w:rsidR="00ED2451">
        <w:rPr>
          <w:lang w:val="en-NZ"/>
        </w:rPr>
        <w:t xml:space="preserve">n page 11 </w:t>
      </w:r>
      <w:r w:rsidR="001F33DB">
        <w:rPr>
          <w:lang w:val="en-NZ"/>
        </w:rPr>
        <w:t xml:space="preserve">it </w:t>
      </w:r>
      <w:r w:rsidR="00D61D8B">
        <w:rPr>
          <w:lang w:val="en-NZ"/>
        </w:rPr>
        <w:t>states,</w:t>
      </w:r>
      <w:r w:rsidR="001F33DB">
        <w:rPr>
          <w:lang w:val="en-NZ"/>
        </w:rPr>
        <w:t xml:space="preserve"> “there is potential risk for an abnormal child being born”</w:t>
      </w:r>
      <w:r w:rsidR="00D257A4">
        <w:rPr>
          <w:lang w:val="en-NZ"/>
        </w:rPr>
        <w:t xml:space="preserve">, the use of abnormal would be considered discriminatory </w:t>
      </w:r>
      <w:r w:rsidR="003208E6">
        <w:rPr>
          <w:lang w:val="en-NZ"/>
        </w:rPr>
        <w:t xml:space="preserve">and should be rephrased. </w:t>
      </w:r>
    </w:p>
    <w:p w14:paraId="17A39584" w14:textId="3D187CEC" w:rsidR="003845DD" w:rsidRDefault="001A7122" w:rsidP="006D6AEA">
      <w:pPr>
        <w:numPr>
          <w:ilvl w:val="0"/>
          <w:numId w:val="28"/>
        </w:numPr>
        <w:spacing w:before="80" w:after="80"/>
        <w:rPr>
          <w:lang w:val="en-NZ"/>
        </w:rPr>
      </w:pPr>
      <w:r>
        <w:rPr>
          <w:lang w:val="en-NZ"/>
        </w:rPr>
        <w:t xml:space="preserve">Please </w:t>
      </w:r>
      <w:r w:rsidR="009E40C4">
        <w:rPr>
          <w:lang w:val="en-NZ"/>
        </w:rPr>
        <w:t xml:space="preserve">clarify if all participants will receive a </w:t>
      </w:r>
      <w:r w:rsidR="00213C69">
        <w:rPr>
          <w:lang w:val="en-NZ"/>
        </w:rPr>
        <w:t xml:space="preserve">$600 payment or whether this is pro-rata, also </w:t>
      </w:r>
      <w:r>
        <w:rPr>
          <w:lang w:val="en-NZ"/>
        </w:rPr>
        <w:t>state the tax implications for the participants for any payments.</w:t>
      </w:r>
    </w:p>
    <w:p w14:paraId="123E7CC7" w14:textId="5DF3CE0A" w:rsidR="003E004C" w:rsidRDefault="003845DD" w:rsidP="006D6AEA">
      <w:pPr>
        <w:numPr>
          <w:ilvl w:val="0"/>
          <w:numId w:val="28"/>
        </w:numPr>
        <w:spacing w:before="80" w:after="80"/>
        <w:rPr>
          <w:lang w:val="en-NZ"/>
        </w:rPr>
      </w:pPr>
      <w:r>
        <w:rPr>
          <w:lang w:val="en-NZ"/>
        </w:rPr>
        <w:t xml:space="preserve">Please </w:t>
      </w:r>
      <w:r w:rsidR="008662ED">
        <w:rPr>
          <w:lang w:val="en-NZ"/>
        </w:rPr>
        <w:t>clarify where it is stated that it is</w:t>
      </w:r>
      <w:r w:rsidR="003E004C">
        <w:rPr>
          <w:lang w:val="en-NZ"/>
        </w:rPr>
        <w:t xml:space="preserve"> optional for </w:t>
      </w:r>
      <w:r w:rsidR="008662ED">
        <w:rPr>
          <w:lang w:val="en-NZ"/>
        </w:rPr>
        <w:t xml:space="preserve">some </w:t>
      </w:r>
      <w:r w:rsidR="003E004C">
        <w:rPr>
          <w:lang w:val="en-NZ"/>
        </w:rPr>
        <w:t>PET scans</w:t>
      </w:r>
      <w:r w:rsidR="002D3909">
        <w:rPr>
          <w:lang w:val="en-NZ"/>
        </w:rPr>
        <w:t>, as it appears this may not apply to New Zealand</w:t>
      </w:r>
      <w:r w:rsidR="003E004C">
        <w:rPr>
          <w:lang w:val="en-NZ"/>
        </w:rPr>
        <w:t>.</w:t>
      </w:r>
    </w:p>
    <w:p w14:paraId="470FA5AF" w14:textId="79736DF7" w:rsidR="001C11FE" w:rsidRDefault="003E004C" w:rsidP="006D6AEA">
      <w:pPr>
        <w:numPr>
          <w:ilvl w:val="0"/>
          <w:numId w:val="28"/>
        </w:numPr>
        <w:spacing w:before="80" w:after="80"/>
        <w:rPr>
          <w:lang w:val="en-NZ"/>
        </w:rPr>
      </w:pPr>
      <w:r>
        <w:rPr>
          <w:lang w:val="en-NZ"/>
        </w:rPr>
        <w:t xml:space="preserve">Please advise the participant if they will need to underdress for a physical exam and </w:t>
      </w:r>
      <w:r w:rsidR="000F3A88">
        <w:rPr>
          <w:lang w:val="en-NZ"/>
        </w:rPr>
        <w:t>whether</w:t>
      </w:r>
      <w:r>
        <w:rPr>
          <w:lang w:val="en-NZ"/>
        </w:rPr>
        <w:t xml:space="preserve"> they can bring a support person.</w:t>
      </w:r>
    </w:p>
    <w:p w14:paraId="52B6D9ED" w14:textId="68A27684" w:rsidR="00B32396" w:rsidRDefault="001C11FE" w:rsidP="006D6AEA">
      <w:pPr>
        <w:numPr>
          <w:ilvl w:val="0"/>
          <w:numId w:val="28"/>
        </w:numPr>
        <w:spacing w:before="80" w:after="80"/>
        <w:rPr>
          <w:lang w:val="en-NZ"/>
        </w:rPr>
      </w:pPr>
      <w:r>
        <w:rPr>
          <w:lang w:val="en-NZ"/>
        </w:rPr>
        <w:t>Please remove the statement on page 11</w:t>
      </w:r>
      <w:r w:rsidR="00DA5E47">
        <w:rPr>
          <w:lang w:val="en-NZ"/>
        </w:rPr>
        <w:t xml:space="preserve"> that states the risk of</w:t>
      </w:r>
      <w:r w:rsidR="00586F91">
        <w:rPr>
          <w:lang w:val="en-NZ"/>
        </w:rPr>
        <w:t xml:space="preserve"> </w:t>
      </w:r>
      <w:r w:rsidR="006E3640">
        <w:rPr>
          <w:lang w:val="en-NZ"/>
        </w:rPr>
        <w:t>fatal</w:t>
      </w:r>
      <w:r w:rsidR="00DA5E47">
        <w:rPr>
          <w:lang w:val="en-NZ"/>
        </w:rPr>
        <w:t xml:space="preserve"> cancer is acceptable.</w:t>
      </w:r>
    </w:p>
    <w:p w14:paraId="32290DA5" w14:textId="68047188" w:rsidR="00D21B7E" w:rsidRDefault="00FC054B" w:rsidP="006D6AEA">
      <w:pPr>
        <w:numPr>
          <w:ilvl w:val="0"/>
          <w:numId w:val="28"/>
        </w:numPr>
        <w:spacing w:before="80" w:after="80"/>
        <w:rPr>
          <w:lang w:val="en-NZ"/>
        </w:rPr>
      </w:pPr>
      <w:r>
        <w:rPr>
          <w:lang w:val="en-NZ"/>
        </w:rPr>
        <w:t>Please remove reference to teaspoons of blood, just use ml</w:t>
      </w:r>
      <w:r w:rsidR="00564345">
        <w:rPr>
          <w:lang w:val="en-NZ"/>
        </w:rPr>
        <w:t>’</w:t>
      </w:r>
      <w:r>
        <w:rPr>
          <w:lang w:val="en-NZ"/>
        </w:rPr>
        <w:t>s.</w:t>
      </w:r>
    </w:p>
    <w:p w14:paraId="2E255EE6" w14:textId="33C780E6" w:rsidR="005E2133" w:rsidRDefault="00E95514" w:rsidP="006D6AEA">
      <w:pPr>
        <w:numPr>
          <w:ilvl w:val="0"/>
          <w:numId w:val="28"/>
        </w:numPr>
        <w:spacing w:before="80" w:after="80"/>
        <w:rPr>
          <w:lang w:val="en-NZ"/>
        </w:rPr>
      </w:pPr>
      <w:r>
        <w:rPr>
          <w:lang w:val="en-NZ"/>
        </w:rPr>
        <w:t>Please provide ratios as well as percentages when referring to risks.</w:t>
      </w:r>
    </w:p>
    <w:p w14:paraId="15D5ABB6" w14:textId="2B0F6B4E" w:rsidR="006516F8" w:rsidRDefault="006516F8" w:rsidP="006D6AEA">
      <w:pPr>
        <w:numPr>
          <w:ilvl w:val="0"/>
          <w:numId w:val="28"/>
        </w:numPr>
        <w:spacing w:before="80" w:after="80"/>
        <w:rPr>
          <w:lang w:val="en-NZ"/>
        </w:rPr>
      </w:pPr>
      <w:r>
        <w:rPr>
          <w:lang w:val="en-NZ"/>
        </w:rPr>
        <w:t>Please verify if it is correct that tissue samples may be returned to participants on request</w:t>
      </w:r>
      <w:r w:rsidR="00315776">
        <w:rPr>
          <w:lang w:val="en-NZ"/>
        </w:rPr>
        <w:t>.  If not, please remove this statement.</w:t>
      </w:r>
    </w:p>
    <w:p w14:paraId="557D1E19" w14:textId="676F14BC" w:rsidR="0035780F" w:rsidRDefault="0035780F" w:rsidP="006D6AEA">
      <w:pPr>
        <w:numPr>
          <w:ilvl w:val="0"/>
          <w:numId w:val="28"/>
        </w:numPr>
        <w:spacing w:before="80" w:after="80"/>
        <w:rPr>
          <w:lang w:val="en-NZ"/>
        </w:rPr>
      </w:pPr>
      <w:r>
        <w:rPr>
          <w:lang w:val="en-NZ"/>
        </w:rPr>
        <w:t>In the benefit section</w:t>
      </w:r>
      <w:r w:rsidR="00F46DF2">
        <w:rPr>
          <w:lang w:val="en-NZ"/>
        </w:rPr>
        <w:t xml:space="preserve"> please give an example </w:t>
      </w:r>
      <w:r w:rsidR="00CB37ED">
        <w:rPr>
          <w:lang w:val="en-NZ"/>
        </w:rPr>
        <w:t>of potential incidental findings, such as the additional scans could detect</w:t>
      </w:r>
      <w:r w:rsidR="001F7EDA">
        <w:rPr>
          <w:lang w:val="en-NZ"/>
        </w:rPr>
        <w:t xml:space="preserve"> an otherwise unknown </w:t>
      </w:r>
      <w:r w:rsidR="0071747B">
        <w:rPr>
          <w:lang w:val="en-NZ"/>
        </w:rPr>
        <w:t>metastasis and lead to appropriate treatment.</w:t>
      </w:r>
    </w:p>
    <w:p w14:paraId="1E5D11EB" w14:textId="7CDC401F" w:rsidR="00FC054B" w:rsidRDefault="00564345" w:rsidP="006D6AEA">
      <w:pPr>
        <w:numPr>
          <w:ilvl w:val="0"/>
          <w:numId w:val="28"/>
        </w:numPr>
        <w:spacing w:before="80" w:after="80"/>
        <w:rPr>
          <w:lang w:val="en-NZ"/>
        </w:rPr>
      </w:pPr>
      <w:r>
        <w:rPr>
          <w:lang w:val="en-NZ"/>
        </w:rPr>
        <w:t>Please revi</w:t>
      </w:r>
      <w:r w:rsidR="005E2133">
        <w:rPr>
          <w:lang w:val="en-NZ"/>
        </w:rPr>
        <w:t>ew</w:t>
      </w:r>
      <w:r>
        <w:rPr>
          <w:lang w:val="en-NZ"/>
        </w:rPr>
        <w:t xml:space="preserve"> for spelling and grammar.</w:t>
      </w:r>
      <w:r w:rsidR="007A0ED8">
        <w:rPr>
          <w:lang w:val="en-NZ"/>
        </w:rPr>
        <w:t xml:space="preserve"> </w:t>
      </w:r>
      <w:r w:rsidR="0025705C">
        <w:rPr>
          <w:lang w:val="en-NZ"/>
        </w:rPr>
        <w:t>O</w:t>
      </w:r>
      <w:r w:rsidR="007A0ED8">
        <w:rPr>
          <w:lang w:val="en-NZ"/>
        </w:rPr>
        <w:t>n page 9 a sentence is repeated twice.</w:t>
      </w:r>
    </w:p>
    <w:p w14:paraId="63E8A265" w14:textId="77777777" w:rsidR="00FD07D1" w:rsidRPr="00FD07D1" w:rsidRDefault="00FD07D1" w:rsidP="00FD07D1">
      <w:pPr>
        <w:spacing w:before="80" w:after="80"/>
        <w:ind w:left="357" w:hanging="357"/>
        <w:rPr>
          <w:lang w:val="en-NZ"/>
        </w:rPr>
      </w:pPr>
    </w:p>
    <w:p w14:paraId="2C56812C" w14:textId="77777777" w:rsidR="00FD07D1" w:rsidRPr="00FD07D1" w:rsidRDefault="00FD07D1" w:rsidP="00FD07D1">
      <w:pPr>
        <w:rPr>
          <w:b/>
          <w:bCs/>
          <w:lang w:val="en-NZ"/>
        </w:rPr>
      </w:pPr>
      <w:r w:rsidRPr="00FD07D1">
        <w:rPr>
          <w:b/>
          <w:bCs/>
          <w:lang w:val="en-NZ"/>
        </w:rPr>
        <w:t xml:space="preserve">Decision </w:t>
      </w:r>
    </w:p>
    <w:p w14:paraId="0DA64649" w14:textId="77777777" w:rsidR="00FD07D1" w:rsidRPr="00FD07D1" w:rsidRDefault="00FD07D1" w:rsidP="00FD07D1">
      <w:pPr>
        <w:rPr>
          <w:lang w:val="en-NZ"/>
        </w:rPr>
      </w:pPr>
    </w:p>
    <w:p w14:paraId="2230E2E1" w14:textId="77777777" w:rsidR="00FD07D1" w:rsidRPr="00FD07D1" w:rsidRDefault="00FD07D1" w:rsidP="00FD07D1">
      <w:pPr>
        <w:rPr>
          <w:lang w:val="en-NZ"/>
        </w:rPr>
      </w:pPr>
      <w:r w:rsidRPr="00FD07D1">
        <w:rPr>
          <w:lang w:val="en-NZ"/>
        </w:rPr>
        <w:t xml:space="preserve">This application was </w:t>
      </w:r>
      <w:r w:rsidRPr="00FD07D1">
        <w:rPr>
          <w:i/>
          <w:lang w:val="en-NZ"/>
        </w:rPr>
        <w:t>provisionally approved</w:t>
      </w:r>
      <w:r w:rsidRPr="00FD07D1">
        <w:rPr>
          <w:lang w:val="en-NZ"/>
        </w:rPr>
        <w:t xml:space="preserve"> by </w:t>
      </w:r>
      <w:r w:rsidRPr="00FD07D1">
        <w:rPr>
          <w:rFonts w:cs="Arial"/>
          <w:szCs w:val="22"/>
          <w:lang w:val="en-NZ"/>
        </w:rPr>
        <w:t>consensus,</w:t>
      </w:r>
      <w:r w:rsidRPr="00FD07D1">
        <w:rPr>
          <w:rFonts w:cs="Arial"/>
          <w:color w:val="33CCCC"/>
          <w:szCs w:val="22"/>
          <w:lang w:val="en-NZ"/>
        </w:rPr>
        <w:t xml:space="preserve"> </w:t>
      </w:r>
      <w:r w:rsidRPr="00FD07D1">
        <w:rPr>
          <w:lang w:val="en-NZ"/>
        </w:rPr>
        <w:t>subject to the following information being received:</w:t>
      </w:r>
    </w:p>
    <w:p w14:paraId="6E4E46C9" w14:textId="77777777" w:rsidR="00FD07D1" w:rsidRPr="00FD07D1" w:rsidRDefault="00FD07D1" w:rsidP="006D6AEA">
      <w:pPr>
        <w:numPr>
          <w:ilvl w:val="0"/>
          <w:numId w:val="28"/>
        </w:numPr>
        <w:spacing w:before="80" w:after="80"/>
        <w:rPr>
          <w:lang w:val="en-NZ"/>
        </w:rPr>
      </w:pPr>
      <w:r w:rsidRPr="00FD07D1">
        <w:rPr>
          <w:lang w:val="en-NZ"/>
        </w:rPr>
        <w:t>Please address all outstanding ethical issues, providing the information requested by the Committee.</w:t>
      </w:r>
    </w:p>
    <w:p w14:paraId="4BFE7A31" w14:textId="77777777" w:rsidR="00FD07D1" w:rsidRPr="00FD07D1" w:rsidRDefault="00FD07D1" w:rsidP="006D6AEA">
      <w:pPr>
        <w:numPr>
          <w:ilvl w:val="0"/>
          <w:numId w:val="28"/>
        </w:numPr>
        <w:spacing w:before="80" w:after="80"/>
        <w:rPr>
          <w:lang w:val="en-NZ"/>
        </w:rPr>
      </w:pPr>
      <w:r w:rsidRPr="00FD07D1">
        <w:rPr>
          <w:lang w:val="en-NZ"/>
        </w:rPr>
        <w:t xml:space="preserve">Please update the participant information sheet and consent form, </w:t>
      </w:r>
      <w:proofErr w:type="gramStart"/>
      <w:r w:rsidRPr="00FD07D1">
        <w:rPr>
          <w:lang w:val="en-NZ"/>
        </w:rPr>
        <w:t>taking into account</w:t>
      </w:r>
      <w:proofErr w:type="gramEnd"/>
      <w:r w:rsidRPr="00FD07D1">
        <w:rPr>
          <w:lang w:val="en-NZ"/>
        </w:rPr>
        <w:t xml:space="preserve"> feedback provided by the Committee. </w:t>
      </w:r>
      <w:r w:rsidRPr="00FD07D1">
        <w:rPr>
          <w:i/>
          <w:iCs/>
          <w:lang w:val="en-NZ"/>
        </w:rPr>
        <w:t>(National Ethical Standards for Health and Disability Research and Quality Improvement, para 7.15 – 7.17).</w:t>
      </w:r>
    </w:p>
    <w:p w14:paraId="7CA2764D" w14:textId="77777777" w:rsidR="00FD07D1" w:rsidRPr="00FD07D1" w:rsidRDefault="00FD07D1" w:rsidP="006D6AEA">
      <w:pPr>
        <w:numPr>
          <w:ilvl w:val="0"/>
          <w:numId w:val="28"/>
        </w:numPr>
        <w:spacing w:before="80" w:after="80"/>
        <w:rPr>
          <w:lang w:val="en-NZ"/>
        </w:rPr>
      </w:pPr>
      <w:r w:rsidRPr="00FD07D1">
        <w:rPr>
          <w:lang w:val="en-NZ"/>
        </w:rPr>
        <w:t xml:space="preserve">Please update the study protocol, </w:t>
      </w:r>
      <w:proofErr w:type="gramStart"/>
      <w:r w:rsidRPr="00FD07D1">
        <w:rPr>
          <w:lang w:val="en-NZ"/>
        </w:rPr>
        <w:t>taking into account</w:t>
      </w:r>
      <w:proofErr w:type="gramEnd"/>
      <w:r w:rsidRPr="00FD07D1">
        <w:rPr>
          <w:lang w:val="en-NZ"/>
        </w:rPr>
        <w:t xml:space="preserve"> the feedback provided by the Committee. </w:t>
      </w:r>
      <w:r w:rsidRPr="00FE3BEC">
        <w:rPr>
          <w:i/>
          <w:iCs/>
          <w:lang w:val="en-NZ"/>
        </w:rPr>
        <w:t>(National Ethical Standards for Health and Disability Research and Quality Improvement, para 9.7).</w:t>
      </w:r>
      <w:r w:rsidRPr="00FD07D1">
        <w:rPr>
          <w:lang w:val="en-NZ"/>
        </w:rPr>
        <w:t xml:space="preserve">  </w:t>
      </w:r>
    </w:p>
    <w:p w14:paraId="6B045C19" w14:textId="794E9414" w:rsidR="00FD07D1" w:rsidRDefault="00FD07D1" w:rsidP="00FD07D1">
      <w:pPr>
        <w:rPr>
          <w:lang w:val="en-NZ"/>
        </w:rPr>
      </w:pPr>
      <w:r w:rsidRPr="00FD07D1">
        <w:rPr>
          <w:lang w:val="en-NZ"/>
        </w:rPr>
        <w:lastRenderedPageBreak/>
        <w:t xml:space="preserve">After receipt of the information requested by the Committee, a final decision on the application will be made by </w:t>
      </w:r>
      <w:r w:rsidR="00FE3BEC">
        <w:rPr>
          <w:lang w:val="en-NZ"/>
        </w:rPr>
        <w:t xml:space="preserve">Ms </w:t>
      </w:r>
      <w:r w:rsidR="00093BAD">
        <w:rPr>
          <w:lang w:val="en-NZ"/>
        </w:rPr>
        <w:t xml:space="preserve">Sandy </w:t>
      </w:r>
      <w:r w:rsidR="001765A5">
        <w:rPr>
          <w:lang w:val="en-NZ"/>
        </w:rPr>
        <w:t xml:space="preserve">Gill </w:t>
      </w:r>
      <w:r w:rsidR="00093BAD">
        <w:rPr>
          <w:lang w:val="en-NZ"/>
        </w:rPr>
        <w:t xml:space="preserve">and </w:t>
      </w:r>
      <w:r w:rsidR="00FE3BEC">
        <w:rPr>
          <w:lang w:val="en-NZ"/>
        </w:rPr>
        <w:t xml:space="preserve">Dr </w:t>
      </w:r>
      <w:r w:rsidR="001765A5">
        <w:rPr>
          <w:lang w:val="en-NZ"/>
        </w:rPr>
        <w:t>P</w:t>
      </w:r>
      <w:r w:rsidR="00093BAD">
        <w:rPr>
          <w:lang w:val="en-NZ"/>
        </w:rPr>
        <w:t xml:space="preserve">atries </w:t>
      </w:r>
      <w:r w:rsidR="001765A5">
        <w:rPr>
          <w:lang w:val="en-NZ"/>
        </w:rPr>
        <w:t>Herst</w:t>
      </w:r>
      <w:r w:rsidRPr="00FD07D1">
        <w:rPr>
          <w:lang w:val="en-NZ"/>
        </w:rPr>
        <w:t>.</w:t>
      </w:r>
    </w:p>
    <w:p w14:paraId="38CAE7E5" w14:textId="77777777" w:rsidR="00AE65D1" w:rsidRDefault="00AE65D1" w:rsidP="00FD07D1">
      <w:pPr>
        <w:rPr>
          <w:lang w:val="en-NZ"/>
        </w:rPr>
      </w:pPr>
    </w:p>
    <w:p w14:paraId="36143D9C" w14:textId="77777777" w:rsidR="00AE65D1" w:rsidRPr="00FD07D1" w:rsidRDefault="00AE65D1" w:rsidP="00FD07D1">
      <w:pPr>
        <w:rPr>
          <w:lang w:val="en-NZ"/>
        </w:rPr>
      </w:pPr>
    </w:p>
    <w:p w14:paraId="7CB91008" w14:textId="77777777" w:rsidR="00FE3BEC" w:rsidRDefault="00FE3BEC">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D07D1" w:rsidRPr="00FD07D1" w14:paraId="15C10476" w14:textId="77777777" w:rsidTr="007F0C02">
        <w:trPr>
          <w:trHeight w:val="280"/>
        </w:trPr>
        <w:tc>
          <w:tcPr>
            <w:tcW w:w="966" w:type="dxa"/>
            <w:tcBorders>
              <w:top w:val="nil"/>
              <w:left w:val="nil"/>
              <w:bottom w:val="nil"/>
              <w:right w:val="nil"/>
            </w:tcBorders>
          </w:tcPr>
          <w:p w14:paraId="05B82184" w14:textId="5693BCA6" w:rsidR="00FD07D1" w:rsidRPr="00FD07D1" w:rsidRDefault="00FD07D1" w:rsidP="00FD07D1">
            <w:pPr>
              <w:autoSpaceDE w:val="0"/>
              <w:autoSpaceDN w:val="0"/>
              <w:adjustRightInd w:val="0"/>
            </w:pPr>
            <w:r>
              <w:rPr>
                <w:b/>
              </w:rPr>
              <w:t>5</w:t>
            </w:r>
            <w:r w:rsidRPr="00FD07D1">
              <w:rPr>
                <w:b/>
              </w:rPr>
              <w:t xml:space="preserve"> </w:t>
            </w:r>
            <w:r w:rsidRPr="00FD07D1">
              <w:t xml:space="preserve"> </w:t>
            </w:r>
          </w:p>
        </w:tc>
        <w:tc>
          <w:tcPr>
            <w:tcW w:w="2575" w:type="dxa"/>
            <w:tcBorders>
              <w:top w:val="nil"/>
              <w:left w:val="nil"/>
              <w:bottom w:val="nil"/>
              <w:right w:val="nil"/>
            </w:tcBorders>
          </w:tcPr>
          <w:p w14:paraId="03EA737D" w14:textId="77777777" w:rsidR="00FD07D1" w:rsidRPr="00FD07D1" w:rsidRDefault="00FD07D1" w:rsidP="00FD07D1">
            <w:pPr>
              <w:autoSpaceDE w:val="0"/>
              <w:autoSpaceDN w:val="0"/>
              <w:adjustRightInd w:val="0"/>
            </w:pPr>
            <w:r w:rsidRPr="00FD07D1">
              <w:rPr>
                <w:b/>
              </w:rPr>
              <w:t xml:space="preserve">Ethics ref: </w:t>
            </w:r>
            <w:r w:rsidRPr="00FD07D1">
              <w:t xml:space="preserve"> </w:t>
            </w:r>
          </w:p>
        </w:tc>
        <w:tc>
          <w:tcPr>
            <w:tcW w:w="6459" w:type="dxa"/>
            <w:tcBorders>
              <w:top w:val="nil"/>
              <w:left w:val="nil"/>
              <w:bottom w:val="nil"/>
              <w:right w:val="nil"/>
            </w:tcBorders>
          </w:tcPr>
          <w:p w14:paraId="545D2E2B" w14:textId="0803DD3F" w:rsidR="00FD07D1" w:rsidRPr="00FD07D1" w:rsidRDefault="00261E83" w:rsidP="00261E83">
            <w:pPr>
              <w:rPr>
                <w:b/>
                <w:bCs/>
              </w:rPr>
            </w:pPr>
            <w:r w:rsidRPr="00261E83">
              <w:rPr>
                <w:b/>
                <w:bCs/>
                <w:lang w:val="en-NZ"/>
              </w:rPr>
              <w:t>2025 FULL 21267</w:t>
            </w:r>
          </w:p>
        </w:tc>
      </w:tr>
      <w:tr w:rsidR="00FD07D1" w:rsidRPr="00FD07D1" w14:paraId="0D5EA0CC" w14:textId="77777777" w:rsidTr="007F0C02">
        <w:trPr>
          <w:trHeight w:val="280"/>
        </w:trPr>
        <w:tc>
          <w:tcPr>
            <w:tcW w:w="966" w:type="dxa"/>
            <w:tcBorders>
              <w:top w:val="nil"/>
              <w:left w:val="nil"/>
              <w:bottom w:val="nil"/>
              <w:right w:val="nil"/>
            </w:tcBorders>
          </w:tcPr>
          <w:p w14:paraId="28D4D85E"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087D5C27" w14:textId="77777777" w:rsidR="00FD07D1" w:rsidRPr="00FD07D1" w:rsidRDefault="00FD07D1" w:rsidP="00FD07D1">
            <w:pPr>
              <w:autoSpaceDE w:val="0"/>
              <w:autoSpaceDN w:val="0"/>
              <w:adjustRightInd w:val="0"/>
            </w:pPr>
            <w:r w:rsidRPr="00FD07D1">
              <w:t xml:space="preserve">Title: </w:t>
            </w:r>
          </w:p>
        </w:tc>
        <w:tc>
          <w:tcPr>
            <w:tcW w:w="6459" w:type="dxa"/>
            <w:tcBorders>
              <w:top w:val="nil"/>
              <w:left w:val="nil"/>
              <w:bottom w:val="nil"/>
              <w:right w:val="nil"/>
            </w:tcBorders>
          </w:tcPr>
          <w:p w14:paraId="4C44FB04" w14:textId="343B71B5" w:rsidR="00FD07D1" w:rsidRPr="00FD07D1" w:rsidRDefault="008F7027" w:rsidP="00FD07D1">
            <w:pPr>
              <w:autoSpaceDE w:val="0"/>
              <w:autoSpaceDN w:val="0"/>
              <w:adjustRightInd w:val="0"/>
            </w:pPr>
            <w:r w:rsidRPr="008F7027">
              <w:t>Evaluating a multi-disciplinary team approach for tamariki with feeding difficulties</w:t>
            </w:r>
          </w:p>
        </w:tc>
      </w:tr>
      <w:tr w:rsidR="00FD07D1" w:rsidRPr="00FD07D1" w14:paraId="10323E8E" w14:textId="77777777" w:rsidTr="007F0C02">
        <w:trPr>
          <w:trHeight w:val="280"/>
        </w:trPr>
        <w:tc>
          <w:tcPr>
            <w:tcW w:w="966" w:type="dxa"/>
            <w:tcBorders>
              <w:top w:val="nil"/>
              <w:left w:val="nil"/>
              <w:bottom w:val="nil"/>
              <w:right w:val="nil"/>
            </w:tcBorders>
          </w:tcPr>
          <w:p w14:paraId="024B6B82"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226812F3" w14:textId="77777777" w:rsidR="00FD07D1" w:rsidRPr="00FD07D1" w:rsidRDefault="00FD07D1" w:rsidP="00FD07D1">
            <w:pPr>
              <w:autoSpaceDE w:val="0"/>
              <w:autoSpaceDN w:val="0"/>
              <w:adjustRightInd w:val="0"/>
            </w:pPr>
            <w:r w:rsidRPr="00FD07D1">
              <w:t xml:space="preserve">Principal Investigator: </w:t>
            </w:r>
          </w:p>
        </w:tc>
        <w:tc>
          <w:tcPr>
            <w:tcW w:w="6459" w:type="dxa"/>
            <w:tcBorders>
              <w:top w:val="nil"/>
              <w:left w:val="nil"/>
              <w:bottom w:val="nil"/>
              <w:right w:val="nil"/>
            </w:tcBorders>
          </w:tcPr>
          <w:p w14:paraId="0DABBB04" w14:textId="6762A173" w:rsidR="00FD07D1" w:rsidRPr="00FD07D1" w:rsidRDefault="008E063A" w:rsidP="00FD07D1">
            <w:bookmarkStart w:id="2" w:name="_Hlk191386253"/>
            <w:r w:rsidRPr="008E063A">
              <w:rPr>
                <w:bCs/>
                <w:lang w:val="en-NZ"/>
              </w:rPr>
              <w:t>Dr Sarah Leadley</w:t>
            </w:r>
            <w:bookmarkEnd w:id="2"/>
          </w:p>
        </w:tc>
      </w:tr>
      <w:tr w:rsidR="00FD07D1" w:rsidRPr="00FD07D1" w14:paraId="3C316FEB" w14:textId="77777777" w:rsidTr="007F0C02">
        <w:trPr>
          <w:trHeight w:val="280"/>
        </w:trPr>
        <w:tc>
          <w:tcPr>
            <w:tcW w:w="966" w:type="dxa"/>
            <w:tcBorders>
              <w:top w:val="nil"/>
              <w:left w:val="nil"/>
              <w:bottom w:val="nil"/>
              <w:right w:val="nil"/>
            </w:tcBorders>
          </w:tcPr>
          <w:p w14:paraId="7296869B"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13B6CAEB" w14:textId="77777777" w:rsidR="00FD07D1" w:rsidRPr="00FD07D1" w:rsidRDefault="00FD07D1" w:rsidP="00FD07D1">
            <w:pPr>
              <w:autoSpaceDE w:val="0"/>
              <w:autoSpaceDN w:val="0"/>
              <w:adjustRightInd w:val="0"/>
            </w:pPr>
            <w:r w:rsidRPr="00FD07D1">
              <w:t xml:space="preserve">Sponsor: </w:t>
            </w:r>
          </w:p>
        </w:tc>
        <w:tc>
          <w:tcPr>
            <w:tcW w:w="6459" w:type="dxa"/>
            <w:tcBorders>
              <w:top w:val="nil"/>
              <w:left w:val="nil"/>
              <w:bottom w:val="nil"/>
              <w:right w:val="nil"/>
            </w:tcBorders>
          </w:tcPr>
          <w:p w14:paraId="66934E58" w14:textId="5ED948CB" w:rsidR="00FD07D1" w:rsidRPr="00FD07D1" w:rsidRDefault="008F1F30" w:rsidP="00FD07D1">
            <w:pPr>
              <w:autoSpaceDE w:val="0"/>
              <w:autoSpaceDN w:val="0"/>
              <w:adjustRightInd w:val="0"/>
            </w:pPr>
            <w:r w:rsidRPr="008F1F30">
              <w:t>University of Auckland</w:t>
            </w:r>
          </w:p>
        </w:tc>
      </w:tr>
      <w:tr w:rsidR="00FD07D1" w:rsidRPr="00FD07D1" w14:paraId="7CA4B006" w14:textId="77777777" w:rsidTr="007F0C02">
        <w:trPr>
          <w:trHeight w:val="280"/>
        </w:trPr>
        <w:tc>
          <w:tcPr>
            <w:tcW w:w="966" w:type="dxa"/>
            <w:tcBorders>
              <w:top w:val="nil"/>
              <w:left w:val="nil"/>
              <w:bottom w:val="nil"/>
              <w:right w:val="nil"/>
            </w:tcBorders>
          </w:tcPr>
          <w:p w14:paraId="4F9F5E11"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2FE887E5" w14:textId="77777777" w:rsidR="00FD07D1" w:rsidRPr="00FD07D1" w:rsidRDefault="00FD07D1" w:rsidP="00FD07D1">
            <w:pPr>
              <w:autoSpaceDE w:val="0"/>
              <w:autoSpaceDN w:val="0"/>
              <w:adjustRightInd w:val="0"/>
            </w:pPr>
            <w:r w:rsidRPr="00FD07D1">
              <w:t xml:space="preserve">Clock Start Date: </w:t>
            </w:r>
          </w:p>
        </w:tc>
        <w:tc>
          <w:tcPr>
            <w:tcW w:w="6459" w:type="dxa"/>
            <w:tcBorders>
              <w:top w:val="nil"/>
              <w:left w:val="nil"/>
              <w:bottom w:val="nil"/>
              <w:right w:val="nil"/>
            </w:tcBorders>
          </w:tcPr>
          <w:p w14:paraId="06B22E3E" w14:textId="274DA32D" w:rsidR="00FD07D1" w:rsidRPr="00FD07D1" w:rsidRDefault="00D63DFE" w:rsidP="00FD07D1">
            <w:pPr>
              <w:autoSpaceDE w:val="0"/>
              <w:autoSpaceDN w:val="0"/>
              <w:adjustRightInd w:val="0"/>
            </w:pPr>
            <w:r>
              <w:t>13 February 2025</w:t>
            </w:r>
          </w:p>
        </w:tc>
      </w:tr>
    </w:tbl>
    <w:p w14:paraId="5501DC86" w14:textId="77777777" w:rsidR="00FD07D1" w:rsidRPr="00FD07D1" w:rsidRDefault="00FD07D1" w:rsidP="00FD07D1"/>
    <w:p w14:paraId="4375F4BE" w14:textId="5C1AEC70" w:rsidR="00FD07D1" w:rsidRPr="00FD07D1" w:rsidRDefault="00933329" w:rsidP="00FD07D1">
      <w:pPr>
        <w:autoSpaceDE w:val="0"/>
        <w:autoSpaceDN w:val="0"/>
        <w:adjustRightInd w:val="0"/>
        <w:rPr>
          <w:sz w:val="20"/>
          <w:lang w:val="en-NZ"/>
        </w:rPr>
      </w:pPr>
      <w:r w:rsidRPr="00933329">
        <w:rPr>
          <w:rFonts w:cs="Arial"/>
          <w:bCs/>
          <w:szCs w:val="22"/>
          <w:lang w:val="en-NZ"/>
        </w:rPr>
        <w:t>Dr Sarah Leadley</w:t>
      </w:r>
      <w:r w:rsidRPr="00933329">
        <w:rPr>
          <w:rFonts w:cs="Arial"/>
          <w:color w:val="33CCCC"/>
          <w:szCs w:val="22"/>
          <w:lang w:val="en-NZ"/>
        </w:rPr>
        <w:t xml:space="preserve"> </w:t>
      </w:r>
      <w:r w:rsidR="00275B92">
        <w:rPr>
          <w:lang w:val="en-NZ"/>
        </w:rPr>
        <w:t xml:space="preserve">and </w:t>
      </w:r>
      <w:r w:rsidR="008B233F">
        <w:rPr>
          <w:lang w:val="en-NZ"/>
        </w:rPr>
        <w:t>Jamie</w:t>
      </w:r>
      <w:r w:rsidR="00CB4803">
        <w:rPr>
          <w:lang w:val="en-NZ"/>
        </w:rPr>
        <w:t>l</w:t>
      </w:r>
      <w:r w:rsidR="008B233F">
        <w:rPr>
          <w:lang w:val="en-NZ"/>
        </w:rPr>
        <w:t>ee</w:t>
      </w:r>
      <w:r w:rsidR="00275B92">
        <w:rPr>
          <w:lang w:val="en-NZ"/>
        </w:rPr>
        <w:t xml:space="preserve"> </w:t>
      </w:r>
      <w:r w:rsidR="008B233F">
        <w:rPr>
          <w:lang w:val="en-NZ"/>
        </w:rPr>
        <w:t xml:space="preserve">Rogers </w:t>
      </w:r>
      <w:r w:rsidR="00FD07D1" w:rsidRPr="00FD07D1">
        <w:rPr>
          <w:lang w:val="en-NZ"/>
        </w:rPr>
        <w:t>w</w:t>
      </w:r>
      <w:r w:rsidR="008B233F">
        <w:rPr>
          <w:lang w:val="en-NZ"/>
        </w:rPr>
        <w:t>ere</w:t>
      </w:r>
      <w:r w:rsidR="00FD07D1" w:rsidRPr="00FD07D1">
        <w:rPr>
          <w:lang w:val="en-NZ"/>
        </w:rPr>
        <w:t xml:space="preserve"> present via videoconference for discussion of this application.</w:t>
      </w:r>
    </w:p>
    <w:p w14:paraId="1F3B04BA" w14:textId="77777777" w:rsidR="00FD07D1" w:rsidRPr="00FD07D1" w:rsidRDefault="00FD07D1" w:rsidP="00FD07D1">
      <w:pPr>
        <w:rPr>
          <w:u w:val="single"/>
          <w:lang w:val="en-NZ"/>
        </w:rPr>
      </w:pPr>
    </w:p>
    <w:p w14:paraId="36311608" w14:textId="77777777" w:rsidR="00FD07D1" w:rsidRPr="00FD07D1" w:rsidRDefault="00FD07D1" w:rsidP="00FD07D1">
      <w:pPr>
        <w:rPr>
          <w:b/>
          <w:bCs/>
          <w:lang w:val="en-NZ"/>
        </w:rPr>
      </w:pPr>
      <w:r w:rsidRPr="00FD07D1">
        <w:rPr>
          <w:b/>
          <w:bCs/>
          <w:lang w:val="en-NZ"/>
        </w:rPr>
        <w:t>Potential conflicts of interest</w:t>
      </w:r>
    </w:p>
    <w:p w14:paraId="14270F2B" w14:textId="77777777" w:rsidR="00FD07D1" w:rsidRPr="00FD07D1" w:rsidRDefault="00FD07D1" w:rsidP="00FD07D1">
      <w:pPr>
        <w:rPr>
          <w:b/>
          <w:lang w:val="en-NZ"/>
        </w:rPr>
      </w:pPr>
    </w:p>
    <w:p w14:paraId="397DAB6E" w14:textId="77777777" w:rsidR="00FD07D1" w:rsidRPr="00FD07D1" w:rsidRDefault="00FD07D1" w:rsidP="00FD07D1">
      <w:pPr>
        <w:rPr>
          <w:lang w:val="en-NZ"/>
        </w:rPr>
      </w:pPr>
      <w:r w:rsidRPr="00FD07D1">
        <w:rPr>
          <w:lang w:val="en-NZ"/>
        </w:rPr>
        <w:t>The Chair asked members to declare any potential conflicts of interest related to this application.</w:t>
      </w:r>
    </w:p>
    <w:p w14:paraId="25266764" w14:textId="77777777" w:rsidR="00FD07D1" w:rsidRPr="00FD07D1" w:rsidRDefault="00FD07D1" w:rsidP="00FD07D1">
      <w:pPr>
        <w:rPr>
          <w:lang w:val="en-NZ"/>
        </w:rPr>
      </w:pPr>
    </w:p>
    <w:p w14:paraId="4D59254B" w14:textId="77777777" w:rsidR="00FD07D1" w:rsidRPr="00FD07D1" w:rsidRDefault="00FD07D1" w:rsidP="00FD07D1">
      <w:pPr>
        <w:rPr>
          <w:lang w:val="en-NZ"/>
        </w:rPr>
      </w:pPr>
      <w:r w:rsidRPr="00FD07D1">
        <w:rPr>
          <w:lang w:val="en-NZ"/>
        </w:rPr>
        <w:t>No potential conflicts of interest related to this application were declared by any member.</w:t>
      </w:r>
    </w:p>
    <w:p w14:paraId="06F96C31" w14:textId="77777777" w:rsidR="00FD07D1" w:rsidRPr="00FD07D1" w:rsidRDefault="00FD07D1" w:rsidP="00FD07D1">
      <w:pPr>
        <w:autoSpaceDE w:val="0"/>
        <w:autoSpaceDN w:val="0"/>
        <w:adjustRightInd w:val="0"/>
        <w:rPr>
          <w:lang w:val="en-NZ"/>
        </w:rPr>
      </w:pPr>
    </w:p>
    <w:p w14:paraId="29B85B0F" w14:textId="77777777" w:rsidR="00FD07D1" w:rsidRPr="00FD07D1" w:rsidRDefault="00FD07D1" w:rsidP="00FD07D1">
      <w:pPr>
        <w:rPr>
          <w:b/>
          <w:bCs/>
          <w:lang w:val="en-NZ"/>
        </w:rPr>
      </w:pPr>
      <w:r w:rsidRPr="00FD07D1">
        <w:rPr>
          <w:b/>
          <w:bCs/>
          <w:lang w:val="en-NZ"/>
        </w:rPr>
        <w:t xml:space="preserve">Summary of resolved ethical issues </w:t>
      </w:r>
    </w:p>
    <w:p w14:paraId="208A1E53" w14:textId="77777777" w:rsidR="00FD07D1" w:rsidRPr="00FD07D1" w:rsidRDefault="00FD07D1" w:rsidP="00FD07D1">
      <w:pPr>
        <w:rPr>
          <w:u w:val="single"/>
          <w:lang w:val="en-NZ"/>
        </w:rPr>
      </w:pPr>
    </w:p>
    <w:p w14:paraId="6DBA21C1" w14:textId="77777777" w:rsidR="00FD07D1" w:rsidRPr="00FD07D1" w:rsidRDefault="00FD07D1" w:rsidP="00FD07D1">
      <w:pPr>
        <w:rPr>
          <w:lang w:val="en-NZ"/>
        </w:rPr>
      </w:pPr>
      <w:r w:rsidRPr="00FD07D1">
        <w:rPr>
          <w:lang w:val="en-NZ"/>
        </w:rPr>
        <w:t>The main ethical issues considered by the Committee and addressed by the Researcher are as follows.</w:t>
      </w:r>
    </w:p>
    <w:p w14:paraId="18ADCD85" w14:textId="77777777" w:rsidR="00FD07D1" w:rsidRPr="00FD07D1" w:rsidRDefault="00FD07D1" w:rsidP="00FD07D1">
      <w:pPr>
        <w:rPr>
          <w:lang w:val="en-NZ"/>
        </w:rPr>
      </w:pPr>
    </w:p>
    <w:p w14:paraId="74051508" w14:textId="1626B1F4" w:rsidR="00FD07D1" w:rsidRDefault="00D74386" w:rsidP="00F920CB">
      <w:pPr>
        <w:pStyle w:val="ListParagraph"/>
        <w:numPr>
          <w:ilvl w:val="0"/>
          <w:numId w:val="37"/>
        </w:numPr>
        <w:contextualSpacing/>
      </w:pPr>
      <w:r w:rsidRPr="00D74386">
        <w:t xml:space="preserve">The Committee </w:t>
      </w:r>
      <w:r>
        <w:t xml:space="preserve">noted </w:t>
      </w:r>
      <w:r w:rsidR="005678DB">
        <w:t>that the cultural issues for Māori and Pasifika were well answered</w:t>
      </w:r>
      <w:r w:rsidR="004A468B">
        <w:t xml:space="preserve"> and that a good consultation with Māori had been undertaken</w:t>
      </w:r>
      <w:r w:rsidRPr="00D74386">
        <w:t>.</w:t>
      </w:r>
    </w:p>
    <w:p w14:paraId="28B70E4C" w14:textId="6481AF35" w:rsidR="0066538E" w:rsidRDefault="0066538E" w:rsidP="00F920CB">
      <w:pPr>
        <w:pStyle w:val="ListParagraph"/>
        <w:numPr>
          <w:ilvl w:val="0"/>
          <w:numId w:val="37"/>
        </w:numPr>
        <w:contextualSpacing/>
      </w:pPr>
      <w:r>
        <w:t xml:space="preserve">The Researcher advised that </w:t>
      </w:r>
      <w:proofErr w:type="spellStart"/>
      <w:r>
        <w:t>ACTIVE</w:t>
      </w:r>
      <w:r w:rsidR="00EB1855">
        <w:t>ating</w:t>
      </w:r>
      <w:proofErr w:type="spellEnd"/>
      <w:r w:rsidR="00EB1855">
        <w:t xml:space="preserve"> was originally a training clinic for students</w:t>
      </w:r>
      <w:r w:rsidR="00604C62">
        <w:t xml:space="preserve"> but has involved into a more interventional model.  No research has been carried out on the clinic to date.</w:t>
      </w:r>
    </w:p>
    <w:p w14:paraId="1A4AB97A" w14:textId="77777777" w:rsidR="008D70F6" w:rsidRPr="00DD37FB" w:rsidRDefault="008D70F6" w:rsidP="008D70F6">
      <w:pPr>
        <w:pStyle w:val="ListParagraph"/>
        <w:numPr>
          <w:ilvl w:val="0"/>
          <w:numId w:val="37"/>
        </w:numPr>
        <w:rPr>
          <w:rFonts w:cs="Arial"/>
          <w:color w:val="FF0000"/>
        </w:rPr>
      </w:pPr>
      <w:r w:rsidRPr="00BC1746">
        <w:t xml:space="preserve">The Committee </w:t>
      </w:r>
      <w:r>
        <w:t>requested clarification</w:t>
      </w:r>
      <w:r w:rsidRPr="00BC1746">
        <w:t xml:space="preserve"> whether the parents are participants.  The Researcher advised that they are not.  </w:t>
      </w:r>
    </w:p>
    <w:p w14:paraId="0204D6F6" w14:textId="77777777" w:rsidR="00FD07D1" w:rsidRPr="00FD07D1" w:rsidRDefault="00FD07D1" w:rsidP="00FD07D1">
      <w:pPr>
        <w:spacing w:before="80" w:after="80"/>
        <w:rPr>
          <w:lang w:val="en-NZ"/>
        </w:rPr>
      </w:pPr>
    </w:p>
    <w:p w14:paraId="0EB74302" w14:textId="77777777" w:rsidR="00FD07D1" w:rsidRPr="00FD07D1" w:rsidRDefault="00FD07D1" w:rsidP="00FD07D1">
      <w:pPr>
        <w:rPr>
          <w:b/>
          <w:bCs/>
          <w:lang w:val="en-NZ"/>
        </w:rPr>
      </w:pPr>
      <w:r w:rsidRPr="00FD07D1">
        <w:rPr>
          <w:b/>
          <w:bCs/>
          <w:lang w:val="en-NZ"/>
        </w:rPr>
        <w:t>Summary of outstanding ethical issues</w:t>
      </w:r>
    </w:p>
    <w:p w14:paraId="27925A94" w14:textId="77777777" w:rsidR="00FD07D1" w:rsidRPr="00FD07D1" w:rsidRDefault="00FD07D1" w:rsidP="00FD07D1">
      <w:pPr>
        <w:rPr>
          <w:lang w:val="en-NZ"/>
        </w:rPr>
      </w:pPr>
    </w:p>
    <w:p w14:paraId="34A9A8BF" w14:textId="21C49320" w:rsidR="00FD07D1" w:rsidRPr="00FD07D1" w:rsidRDefault="00FD07D1" w:rsidP="00FD07D1">
      <w:pPr>
        <w:rPr>
          <w:rFonts w:cs="Arial"/>
          <w:szCs w:val="22"/>
        </w:rPr>
      </w:pPr>
      <w:r w:rsidRPr="00FD07D1">
        <w:rPr>
          <w:lang w:val="en-NZ"/>
        </w:rPr>
        <w:t xml:space="preserve">The main ethical issues considered by the </w:t>
      </w:r>
      <w:r w:rsidR="00F619EE" w:rsidRPr="00FD07D1">
        <w:rPr>
          <w:szCs w:val="22"/>
          <w:lang w:val="en-NZ"/>
        </w:rPr>
        <w:t>Committee,</w:t>
      </w:r>
      <w:r w:rsidRPr="00FD07D1">
        <w:rPr>
          <w:szCs w:val="22"/>
          <w:lang w:val="en-NZ"/>
        </w:rPr>
        <w:t xml:space="preserve"> and which require addressing by the Researcher are as follows</w:t>
      </w:r>
      <w:r w:rsidRPr="00FD07D1">
        <w:rPr>
          <w:rFonts w:cs="Arial"/>
          <w:szCs w:val="22"/>
        </w:rPr>
        <w:t>.</w:t>
      </w:r>
    </w:p>
    <w:p w14:paraId="6BBB7E14" w14:textId="77777777" w:rsidR="00FD07D1" w:rsidRPr="00FD07D1" w:rsidRDefault="00FD07D1" w:rsidP="00FD07D1">
      <w:pPr>
        <w:autoSpaceDE w:val="0"/>
        <w:autoSpaceDN w:val="0"/>
        <w:adjustRightInd w:val="0"/>
        <w:rPr>
          <w:szCs w:val="22"/>
          <w:lang w:val="en-NZ"/>
        </w:rPr>
      </w:pPr>
    </w:p>
    <w:p w14:paraId="4BE1B6BB" w14:textId="1880E83F" w:rsidR="00E27C52" w:rsidRPr="00E27C52" w:rsidRDefault="007F698F" w:rsidP="00BC1746">
      <w:pPr>
        <w:pStyle w:val="ListParagraph"/>
        <w:rPr>
          <w:rFonts w:cs="Arial"/>
          <w:color w:val="FF0000"/>
        </w:rPr>
      </w:pPr>
      <w:r>
        <w:t xml:space="preserve">The Committee </w:t>
      </w:r>
      <w:r w:rsidR="00AE64E0">
        <w:t xml:space="preserve">recommend a koha is given to participants to acknowledge </w:t>
      </w:r>
      <w:r w:rsidR="007D34D8">
        <w:t>their contribution.</w:t>
      </w:r>
      <w:r w:rsidR="006E1128">
        <w:t xml:space="preserve">  </w:t>
      </w:r>
      <w:r w:rsidR="009C17FB">
        <w:t xml:space="preserve">Also consider </w:t>
      </w:r>
      <w:r w:rsidR="007642A4">
        <w:t>how</w:t>
      </w:r>
      <w:r w:rsidR="006C367F">
        <w:t xml:space="preserve"> cost of food used in the study can be mitigated for parents.</w:t>
      </w:r>
      <w:r w:rsidR="009C17FB">
        <w:t xml:space="preserve"> </w:t>
      </w:r>
      <w:r w:rsidR="006134D4" w:rsidRPr="000629D4">
        <w:rPr>
          <w:rFonts w:cs="Arial"/>
          <w:i/>
          <w:szCs w:val="22"/>
          <w:lang w:val="en-GB"/>
        </w:rPr>
        <w:t xml:space="preserve">(National Ethical Standards for Health and Disability Research and Quality Improvement, para </w:t>
      </w:r>
      <w:r w:rsidR="005756C3">
        <w:rPr>
          <w:rFonts w:cs="Arial"/>
          <w:i/>
          <w:szCs w:val="22"/>
          <w:lang w:val="en-GB"/>
        </w:rPr>
        <w:t>11.8</w:t>
      </w:r>
      <w:r w:rsidR="006134D4" w:rsidRPr="00FD07D1">
        <w:rPr>
          <w:rFonts w:cs="Arial"/>
          <w:szCs w:val="22"/>
        </w:rPr>
        <w:t>)</w:t>
      </w:r>
    </w:p>
    <w:p w14:paraId="231B888B" w14:textId="45327CDA" w:rsidR="00CD1E7A" w:rsidRPr="00CD1E7A" w:rsidRDefault="00172738" w:rsidP="00BC1746">
      <w:pPr>
        <w:pStyle w:val="ListParagraph"/>
        <w:rPr>
          <w:rFonts w:cs="Arial"/>
          <w:color w:val="FF0000"/>
        </w:rPr>
      </w:pPr>
      <w:r>
        <w:t>The Committee requested that</w:t>
      </w:r>
      <w:r w:rsidR="00E27C52">
        <w:t xml:space="preserve"> the protocol</w:t>
      </w:r>
      <w:r>
        <w:t xml:space="preserve"> be revised</w:t>
      </w:r>
      <w:r w:rsidR="00FF21EC">
        <w:t xml:space="preserve"> to better outline </w:t>
      </w:r>
      <w:r w:rsidR="002E7FEE">
        <w:t xml:space="preserve">the different phases of the study, </w:t>
      </w:r>
      <w:r w:rsidR="00FF21EC">
        <w:t>what will be carried out at each phase</w:t>
      </w:r>
      <w:r w:rsidR="00DD3E97">
        <w:t xml:space="preserve">, and </w:t>
      </w:r>
      <w:r w:rsidR="001D2004">
        <w:t xml:space="preserve">illustrate </w:t>
      </w:r>
      <w:r w:rsidR="00DD3E97">
        <w:t xml:space="preserve">how </w:t>
      </w:r>
      <w:r w:rsidR="00645274">
        <w:t>the intervention would be beneficial.</w:t>
      </w:r>
      <w:r w:rsidR="003F3757">
        <w:t xml:space="preserve">  Ensure that outcome </w:t>
      </w:r>
      <w:r w:rsidR="00C76B17">
        <w:t>measures</w:t>
      </w:r>
      <w:r w:rsidR="003F3757">
        <w:t xml:space="preserve"> are clearly linked to </w:t>
      </w:r>
      <w:r w:rsidR="00C76B17">
        <w:t>the study aims.</w:t>
      </w:r>
      <w:r w:rsidR="006E7F35" w:rsidRPr="006E7F35">
        <w:rPr>
          <w:rFonts w:cs="Arial"/>
          <w:i/>
        </w:rPr>
        <w:t xml:space="preserve"> </w:t>
      </w:r>
      <w:r w:rsidR="006E7F35" w:rsidRPr="003F6DA7">
        <w:rPr>
          <w:rFonts w:cs="Arial"/>
          <w:i/>
        </w:rPr>
        <w:t>(National Ethical Standards for Health and Disability Research and Quality Improvement, para 9.7</w:t>
      </w:r>
      <w:r w:rsidR="006E7F35">
        <w:rPr>
          <w:rFonts w:cs="Arial"/>
          <w:i/>
        </w:rPr>
        <w:t>)</w:t>
      </w:r>
    </w:p>
    <w:p w14:paraId="7938FB74" w14:textId="77777777" w:rsidR="008A2B31" w:rsidRPr="003F6DA7" w:rsidRDefault="008A2B31" w:rsidP="008A2B31">
      <w:pPr>
        <w:pStyle w:val="ListParagraph"/>
      </w:pPr>
      <w:bookmarkStart w:id="3" w:name="_Hlk35429098"/>
      <w:r w:rsidRPr="003F6DA7">
        <w:t xml:space="preserve">Please supply evidence of Māori consultation to ensure the study is appropriate for a New Zealand context </w:t>
      </w:r>
      <w:r w:rsidRPr="003F6DA7">
        <w:rPr>
          <w:i/>
        </w:rPr>
        <w:t xml:space="preserve">(National Ethical Standards for Health and Disability Research and Quality Improvement, para 3.7).  </w:t>
      </w:r>
    </w:p>
    <w:bookmarkEnd w:id="3"/>
    <w:p w14:paraId="12E0A52D" w14:textId="2F0BC640" w:rsidR="00FD07D1" w:rsidRPr="00FD07D1" w:rsidRDefault="00FD07D1" w:rsidP="003F08FA">
      <w:pPr>
        <w:pStyle w:val="ListParagraph"/>
        <w:numPr>
          <w:ilvl w:val="0"/>
          <w:numId w:val="0"/>
        </w:numPr>
        <w:ind w:left="360"/>
        <w:rPr>
          <w:rFonts w:cs="Arial"/>
          <w:color w:val="FF0000"/>
        </w:rPr>
      </w:pPr>
    </w:p>
    <w:p w14:paraId="4F2D7601" w14:textId="7F91D3FE" w:rsidR="00FD07D1" w:rsidRPr="00FD07D1" w:rsidRDefault="00FD07D1" w:rsidP="00FD07D1">
      <w:pPr>
        <w:spacing w:before="80" w:after="80"/>
        <w:rPr>
          <w:rFonts w:cs="Arial"/>
          <w:szCs w:val="22"/>
          <w:lang w:val="en-NZ"/>
        </w:rPr>
      </w:pPr>
      <w:r w:rsidRPr="00FD07D1">
        <w:rPr>
          <w:rFonts w:cs="Arial"/>
          <w:szCs w:val="22"/>
          <w:lang w:val="en-NZ"/>
        </w:rPr>
        <w:t>The Committee requested the following changes to the Participant Information Sheet and Consent Form (PIS/CF</w:t>
      </w:r>
      <w:r w:rsidR="007D36E4">
        <w:rPr>
          <w:rFonts w:cs="Arial"/>
          <w:szCs w:val="22"/>
          <w:lang w:val="en-NZ"/>
        </w:rPr>
        <w:t>)</w:t>
      </w:r>
      <w:r w:rsidR="000629D4" w:rsidRPr="000629D4">
        <w:rPr>
          <w:rFonts w:cs="Arial"/>
          <w:i/>
        </w:rPr>
        <w:t xml:space="preserve"> </w:t>
      </w:r>
      <w:r w:rsidR="000629D4" w:rsidRPr="000629D4">
        <w:rPr>
          <w:rFonts w:cs="Arial"/>
          <w:i/>
          <w:szCs w:val="22"/>
        </w:rPr>
        <w:t>(National Ethical Standards for Health and Disability Research and Quality Improvement, para 7.15 – 7.17</w:t>
      </w:r>
      <w:r w:rsidRPr="00FD07D1">
        <w:rPr>
          <w:rFonts w:cs="Arial"/>
          <w:szCs w:val="22"/>
          <w:lang w:val="en-NZ"/>
        </w:rPr>
        <w:t xml:space="preserve">): </w:t>
      </w:r>
    </w:p>
    <w:p w14:paraId="1E14E938" w14:textId="77777777" w:rsidR="00FD07D1" w:rsidRPr="00FD07D1" w:rsidRDefault="00FD07D1" w:rsidP="00FD07D1">
      <w:pPr>
        <w:spacing w:before="80" w:after="80"/>
        <w:rPr>
          <w:rFonts w:cs="Arial"/>
          <w:szCs w:val="22"/>
          <w:lang w:val="en-NZ"/>
        </w:rPr>
      </w:pPr>
    </w:p>
    <w:p w14:paraId="05C5CA00" w14:textId="1CB88EE1" w:rsidR="00950CAC" w:rsidRDefault="00EA0727" w:rsidP="00BC1746">
      <w:pPr>
        <w:pStyle w:val="ListParagraph"/>
      </w:pPr>
      <w:r>
        <w:t>Please change ‘you’ to ‘your child’ throughout</w:t>
      </w:r>
      <w:r w:rsidR="005B1490">
        <w:t>, as the child is the participant not the parent</w:t>
      </w:r>
      <w:r>
        <w:t>.</w:t>
      </w:r>
    </w:p>
    <w:p w14:paraId="61475EB6" w14:textId="10F6D00C" w:rsidR="00241889" w:rsidRDefault="00241889" w:rsidP="00BC1746">
      <w:pPr>
        <w:pStyle w:val="ListParagraph"/>
      </w:pPr>
      <w:r>
        <w:t>Please clarify that the feeding room</w:t>
      </w:r>
      <w:r w:rsidR="00BA1694">
        <w:t xml:space="preserve"> is a separate room from where the parent and researcher </w:t>
      </w:r>
      <w:r w:rsidR="000C4E43">
        <w:t xml:space="preserve">will be observing them via video link.  Additionally clarify as there will be multiple </w:t>
      </w:r>
      <w:r w:rsidR="000C4E43">
        <w:lastRenderedPageBreak/>
        <w:t xml:space="preserve">children in the feeding room at once and therefore multiple parents </w:t>
      </w:r>
      <w:r w:rsidR="00E15CA4">
        <w:t>observing</w:t>
      </w:r>
      <w:r w:rsidR="00FD5087">
        <w:t xml:space="preserve"> that any conversations about an individual child will occur in a separate room between the researcher and that </w:t>
      </w:r>
      <w:r w:rsidR="00E15CA4">
        <w:t>child’s</w:t>
      </w:r>
      <w:r w:rsidR="00FD5087">
        <w:t xml:space="preserve"> parent only.</w:t>
      </w:r>
      <w:r w:rsidR="000C4E43">
        <w:t xml:space="preserve">  </w:t>
      </w:r>
    </w:p>
    <w:p w14:paraId="54ED121A" w14:textId="2DCC180F" w:rsidR="00E15CA4" w:rsidRDefault="00E15CA4" w:rsidP="00BC1746">
      <w:pPr>
        <w:pStyle w:val="ListParagraph"/>
      </w:pPr>
      <w:r>
        <w:t>Please highlight that the parent is consenting for their child to participate</w:t>
      </w:r>
      <w:r w:rsidR="00884F5C">
        <w:t xml:space="preserve">, currently it reads as though the parent is consenting for themselves. </w:t>
      </w:r>
    </w:p>
    <w:p w14:paraId="2343CF8E" w14:textId="09A9BF26" w:rsidR="00FD07D1" w:rsidRDefault="00FD07D1" w:rsidP="00BC1746">
      <w:pPr>
        <w:pStyle w:val="ListParagraph"/>
      </w:pPr>
      <w:r w:rsidRPr="00FD07D1">
        <w:t>Please</w:t>
      </w:r>
      <w:r w:rsidR="001A7DEB">
        <w:t xml:space="preserve"> add additional information into the older child PIS</w:t>
      </w:r>
      <w:r w:rsidR="009600F9">
        <w:t xml:space="preserve">, such as </w:t>
      </w:r>
      <w:r w:rsidR="006C0E66">
        <w:t xml:space="preserve">a </w:t>
      </w:r>
      <w:r w:rsidR="0088634C">
        <w:t>Māori</w:t>
      </w:r>
      <w:r w:rsidR="006C0E66">
        <w:t xml:space="preserve"> cultural statement, </w:t>
      </w:r>
      <w:r w:rsidR="0088634C">
        <w:t xml:space="preserve">information about their data, including that they have a right to access and correct </w:t>
      </w:r>
      <w:r w:rsidR="00BF3ADD">
        <w:t xml:space="preserve">their data, and </w:t>
      </w:r>
      <w:r w:rsidR="00EA6493">
        <w:t xml:space="preserve">an </w:t>
      </w:r>
      <w:r w:rsidR="009600F9">
        <w:t>ACC statement.</w:t>
      </w:r>
    </w:p>
    <w:p w14:paraId="489B1F2F" w14:textId="66BD3418" w:rsidR="009600F9" w:rsidRDefault="009600F9" w:rsidP="00BC1746">
      <w:pPr>
        <w:pStyle w:val="ListParagraph"/>
      </w:pPr>
      <w:r>
        <w:t xml:space="preserve">Please don’t use </w:t>
      </w:r>
      <w:r w:rsidR="00EA6493">
        <w:t xml:space="preserve">the wording </w:t>
      </w:r>
      <w:r>
        <w:t xml:space="preserve">‘please help us’ </w:t>
      </w:r>
      <w:r w:rsidR="007E2617">
        <w:t xml:space="preserve">as this </w:t>
      </w:r>
      <w:r w:rsidR="00EA6493">
        <w:t>could be perceived as</w:t>
      </w:r>
      <w:r w:rsidR="007E2617">
        <w:t xml:space="preserve"> coercive. </w:t>
      </w:r>
    </w:p>
    <w:p w14:paraId="72DE527B" w14:textId="451EE5CB" w:rsidR="00DE42E8" w:rsidRDefault="00DE42E8" w:rsidP="00BC1746">
      <w:pPr>
        <w:pStyle w:val="ListParagraph"/>
      </w:pPr>
      <w:r>
        <w:t xml:space="preserve">Please change </w:t>
      </w:r>
      <w:r w:rsidR="00AE3D7F">
        <w:t>reference to the child being ‘happy’ to participate, to that they ‘agree’ to participate.</w:t>
      </w:r>
    </w:p>
    <w:p w14:paraId="78772620" w14:textId="7FE2C03E" w:rsidR="00D67437" w:rsidRDefault="00D67437" w:rsidP="00BC1746">
      <w:pPr>
        <w:pStyle w:val="ListParagraph"/>
      </w:pPr>
      <w:r>
        <w:t xml:space="preserve">In the section ‘what will </w:t>
      </w:r>
      <w:r w:rsidR="00491E47">
        <w:t>the study involve’ please clearly outline where and when visits will occur.</w:t>
      </w:r>
    </w:p>
    <w:p w14:paraId="53F1B1E5" w14:textId="459FD8C1" w:rsidR="0028710A" w:rsidRDefault="00F077EF" w:rsidP="00BC1746">
      <w:pPr>
        <w:pStyle w:val="ListParagraph"/>
      </w:pPr>
      <w:r>
        <w:t>Māori</w:t>
      </w:r>
      <w:r w:rsidR="0028710A">
        <w:t xml:space="preserve"> data is a </w:t>
      </w:r>
      <w:r w:rsidR="003A5D0E">
        <w:t>t</w:t>
      </w:r>
      <w:r w:rsidR="0028710A">
        <w:t>aonga, so please remove ‘potentially’.</w:t>
      </w:r>
    </w:p>
    <w:p w14:paraId="7866BC6D" w14:textId="028DEC33" w:rsidR="00DE30E4" w:rsidRDefault="00294B7A" w:rsidP="000901DC">
      <w:pPr>
        <w:pStyle w:val="ListParagraph"/>
      </w:pPr>
      <w:r>
        <w:t>Please change ‘feeding’ to ‘eating</w:t>
      </w:r>
      <w:r w:rsidR="004D131E">
        <w:t>’</w:t>
      </w:r>
      <w:r w:rsidR="00EE6A31">
        <w:t xml:space="preserve"> </w:t>
      </w:r>
      <w:r w:rsidR="00797086">
        <w:t xml:space="preserve">in all contexts </w:t>
      </w:r>
      <w:r w:rsidR="00EE6A31">
        <w:t>throughout</w:t>
      </w:r>
      <w:r w:rsidR="004D131E">
        <w:t>.</w:t>
      </w:r>
    </w:p>
    <w:p w14:paraId="742F0F7E" w14:textId="566DDC75" w:rsidR="00DE30E4" w:rsidRDefault="00664EB7" w:rsidP="000901DC">
      <w:pPr>
        <w:pStyle w:val="ListParagraph"/>
      </w:pPr>
      <w:r>
        <w:t>Please check formatting.  Currently “if you choose not to take part</w:t>
      </w:r>
      <w:r w:rsidR="002C1131">
        <w:t xml:space="preserve">” is on one page and the rest of the sentence is on the next page.  This is an important point and </w:t>
      </w:r>
      <w:r w:rsidR="00D43051">
        <w:t>needs to be one the same page.</w:t>
      </w:r>
    </w:p>
    <w:p w14:paraId="43FFE352" w14:textId="63154173" w:rsidR="00FA52DC" w:rsidRDefault="00FA52DC" w:rsidP="000901DC">
      <w:pPr>
        <w:pStyle w:val="ListParagraph"/>
      </w:pPr>
      <w:r>
        <w:t xml:space="preserve">On the assent form </w:t>
      </w:r>
      <w:r w:rsidR="004B37A8">
        <w:t xml:space="preserve">under ‘how we can help’ </w:t>
      </w:r>
      <w:r>
        <w:t>please</w:t>
      </w:r>
      <w:r w:rsidR="0050443B">
        <w:t xml:space="preserve"> rephrase</w:t>
      </w:r>
      <w:r w:rsidR="00765389">
        <w:t xml:space="preserve"> </w:t>
      </w:r>
      <w:r w:rsidR="003E3CE9">
        <w:t>“</w:t>
      </w:r>
      <w:r w:rsidR="004B37A8">
        <w:t xml:space="preserve">anything we learn about you is kept </w:t>
      </w:r>
      <w:r w:rsidR="00765389">
        <w:t>secret</w:t>
      </w:r>
      <w:r w:rsidR="003E3CE9">
        <w:t>”</w:t>
      </w:r>
      <w:r w:rsidR="00765389">
        <w:t xml:space="preserve">. </w:t>
      </w:r>
      <w:r w:rsidR="0070029C">
        <w:t xml:space="preserve"> </w:t>
      </w:r>
      <w:r w:rsidR="007E27AE">
        <w:t xml:space="preserve">As </w:t>
      </w:r>
      <w:r w:rsidR="008B395C">
        <w:t xml:space="preserve">the use of secret goes against teaching children to </w:t>
      </w:r>
      <w:r w:rsidR="00A86032">
        <w:t>not have secrets.</w:t>
      </w:r>
    </w:p>
    <w:p w14:paraId="2D96787E" w14:textId="7364ADA6" w:rsidR="008C6785" w:rsidRDefault="000340D6" w:rsidP="000901DC">
      <w:pPr>
        <w:pStyle w:val="ListParagraph"/>
      </w:pPr>
      <w:r>
        <w:t xml:space="preserve">Please add videography </w:t>
      </w:r>
      <w:r w:rsidR="00EE6A31">
        <w:t xml:space="preserve">as an option </w:t>
      </w:r>
      <w:r>
        <w:t>to the consent form.</w:t>
      </w:r>
    </w:p>
    <w:p w14:paraId="0B6B1E6F" w14:textId="6169222A" w:rsidR="00EB427D" w:rsidRPr="00FD07D1" w:rsidRDefault="00EB427D" w:rsidP="00BC1746">
      <w:pPr>
        <w:pStyle w:val="ListParagraph"/>
      </w:pPr>
      <w:r>
        <w:t>Please use plain language</w:t>
      </w:r>
      <w:r w:rsidR="0064209D">
        <w:t xml:space="preserve"> throughout and define terms in lay language</w:t>
      </w:r>
      <w:r>
        <w:t>.</w:t>
      </w:r>
    </w:p>
    <w:p w14:paraId="7B7E35A0" w14:textId="77777777" w:rsidR="00FD07D1" w:rsidRPr="00FD07D1" w:rsidRDefault="00FD07D1" w:rsidP="00FD07D1">
      <w:pPr>
        <w:spacing w:before="80" w:after="80"/>
        <w:ind w:left="357" w:hanging="357"/>
        <w:rPr>
          <w:lang w:val="en-NZ"/>
        </w:rPr>
      </w:pPr>
    </w:p>
    <w:p w14:paraId="23A04E78" w14:textId="77777777" w:rsidR="00FD07D1" w:rsidRPr="00FD07D1" w:rsidRDefault="00FD07D1" w:rsidP="00FD07D1">
      <w:pPr>
        <w:rPr>
          <w:b/>
          <w:bCs/>
          <w:lang w:val="en-NZ"/>
        </w:rPr>
      </w:pPr>
      <w:r w:rsidRPr="00FD07D1">
        <w:rPr>
          <w:b/>
          <w:bCs/>
          <w:lang w:val="en-NZ"/>
        </w:rPr>
        <w:t xml:space="preserve">Decision </w:t>
      </w:r>
    </w:p>
    <w:p w14:paraId="57EF2643" w14:textId="77777777" w:rsidR="00FD07D1" w:rsidRPr="00FD07D1" w:rsidRDefault="00FD07D1" w:rsidP="00FD07D1">
      <w:pPr>
        <w:rPr>
          <w:lang w:val="en-NZ"/>
        </w:rPr>
      </w:pPr>
    </w:p>
    <w:p w14:paraId="1133B8DD" w14:textId="77777777" w:rsidR="00FD07D1" w:rsidRPr="00FD07D1" w:rsidRDefault="00FD07D1" w:rsidP="00FD07D1">
      <w:pPr>
        <w:rPr>
          <w:color w:val="4BACC6"/>
          <w:lang w:val="en-NZ"/>
        </w:rPr>
      </w:pPr>
      <w:r w:rsidRPr="00FD07D1">
        <w:rPr>
          <w:lang w:val="en-NZ"/>
        </w:rPr>
        <w:t xml:space="preserve">This application was </w:t>
      </w:r>
      <w:r w:rsidRPr="00FD07D1">
        <w:rPr>
          <w:i/>
          <w:lang w:val="en-NZ"/>
        </w:rPr>
        <w:t>declined</w:t>
      </w:r>
      <w:r w:rsidRPr="00FD07D1">
        <w:rPr>
          <w:lang w:val="en-NZ"/>
        </w:rPr>
        <w:t xml:space="preserve"> by </w:t>
      </w:r>
      <w:r w:rsidRPr="00FD07D1">
        <w:rPr>
          <w:rFonts w:cs="Arial"/>
          <w:szCs w:val="22"/>
          <w:lang w:val="en-NZ"/>
        </w:rPr>
        <w:t>consensus,</w:t>
      </w:r>
      <w:r w:rsidRPr="00FD07D1">
        <w:rPr>
          <w:rFonts w:cs="Arial"/>
          <w:color w:val="33CCCC"/>
          <w:szCs w:val="22"/>
          <w:lang w:val="en-NZ"/>
        </w:rPr>
        <w:t xml:space="preserve"> </w:t>
      </w:r>
      <w:r w:rsidRPr="00FD07D1">
        <w:rPr>
          <w:lang w:val="en-NZ"/>
        </w:rPr>
        <w:t>as the Committee did not consider that the study would meet the ethical standards referenced above.</w:t>
      </w:r>
    </w:p>
    <w:p w14:paraId="3A5FB549" w14:textId="77777777" w:rsidR="00FD07D1" w:rsidRDefault="00FD07D1" w:rsidP="00FD07D1"/>
    <w:p w14:paraId="0458B066" w14:textId="77777777" w:rsidR="00FD07D1" w:rsidRDefault="00FD07D1" w:rsidP="00FD07D1"/>
    <w:p w14:paraId="4EE1539B" w14:textId="77777777" w:rsidR="00FD07D1" w:rsidRDefault="00FD07D1" w:rsidP="00FD07D1"/>
    <w:p w14:paraId="06E4232A" w14:textId="77777777" w:rsidR="00FD07D1" w:rsidRDefault="00FD07D1" w:rsidP="00FD07D1"/>
    <w:p w14:paraId="35D6A930" w14:textId="77777777" w:rsidR="00FD07D1" w:rsidRDefault="00FD07D1" w:rsidP="00FD07D1"/>
    <w:p w14:paraId="3F4EC820" w14:textId="77777777" w:rsidR="00FD07D1" w:rsidRDefault="00FD07D1" w:rsidP="00FD07D1"/>
    <w:p w14:paraId="70382B5D" w14:textId="77777777" w:rsidR="00FD07D1" w:rsidRDefault="00FD07D1" w:rsidP="00FD07D1"/>
    <w:p w14:paraId="18BC3AC9" w14:textId="77777777" w:rsidR="00FD07D1" w:rsidRDefault="00FD07D1" w:rsidP="00FD07D1"/>
    <w:p w14:paraId="7F5B77F3" w14:textId="77777777" w:rsidR="00FD07D1" w:rsidRDefault="00FD07D1" w:rsidP="00FD07D1"/>
    <w:p w14:paraId="1F85DC80" w14:textId="77777777" w:rsidR="00FD07D1" w:rsidRDefault="00FD07D1" w:rsidP="00FD07D1"/>
    <w:p w14:paraId="6B7BA16B" w14:textId="77777777" w:rsidR="00FD07D1" w:rsidRDefault="00FD07D1" w:rsidP="00FD07D1"/>
    <w:p w14:paraId="09260397" w14:textId="77777777" w:rsidR="00FD07D1" w:rsidRDefault="00FD07D1" w:rsidP="00FD07D1"/>
    <w:p w14:paraId="3082240C" w14:textId="77777777" w:rsidR="00FD07D1" w:rsidRDefault="00FD07D1" w:rsidP="00FD07D1"/>
    <w:p w14:paraId="1FEE993F" w14:textId="77777777" w:rsidR="00FD07D1" w:rsidRDefault="00FD07D1" w:rsidP="00FD07D1"/>
    <w:p w14:paraId="1B68AACB" w14:textId="77777777" w:rsidR="00FD07D1" w:rsidRDefault="00FD07D1" w:rsidP="00FD07D1"/>
    <w:p w14:paraId="018903A1" w14:textId="77777777" w:rsidR="00FD07D1" w:rsidRDefault="00FD07D1" w:rsidP="00FD07D1"/>
    <w:p w14:paraId="06011ABE" w14:textId="77777777" w:rsidR="00FD07D1" w:rsidRDefault="00FD07D1" w:rsidP="00FD07D1"/>
    <w:p w14:paraId="01CC1C24" w14:textId="77777777" w:rsidR="00FD07D1" w:rsidRDefault="00FD07D1" w:rsidP="00FD07D1"/>
    <w:p w14:paraId="1D9D53FD" w14:textId="77777777" w:rsidR="00FD07D1" w:rsidRDefault="00FD07D1" w:rsidP="00FD07D1"/>
    <w:p w14:paraId="5499B020" w14:textId="77777777" w:rsidR="00FD07D1" w:rsidRDefault="00FD07D1" w:rsidP="00FD07D1"/>
    <w:p w14:paraId="45164B94" w14:textId="77777777" w:rsidR="00FD07D1" w:rsidRDefault="00FD07D1" w:rsidP="00FD07D1"/>
    <w:p w14:paraId="5570BB54" w14:textId="77777777" w:rsidR="00FD07D1" w:rsidRDefault="00FD07D1" w:rsidP="00FD07D1"/>
    <w:p w14:paraId="1194F4B0" w14:textId="77777777" w:rsidR="00FD07D1" w:rsidRDefault="00FD07D1" w:rsidP="00FD07D1"/>
    <w:p w14:paraId="16831754" w14:textId="77777777" w:rsidR="00FD07D1" w:rsidRDefault="00FD07D1" w:rsidP="00FD07D1"/>
    <w:p w14:paraId="5678E3E5" w14:textId="77777777" w:rsidR="00FD07D1" w:rsidRDefault="00FD07D1" w:rsidP="00FD07D1"/>
    <w:p w14:paraId="7F782307" w14:textId="77777777" w:rsidR="00FD07D1" w:rsidRDefault="00FD07D1" w:rsidP="00FD07D1"/>
    <w:p w14:paraId="69D740E4" w14:textId="77777777" w:rsidR="00FD07D1" w:rsidRDefault="00FD07D1" w:rsidP="00FD07D1"/>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D07D1" w:rsidRPr="00FD07D1" w14:paraId="7BD0DCCA" w14:textId="77777777" w:rsidTr="007F0C02">
        <w:trPr>
          <w:trHeight w:val="280"/>
        </w:trPr>
        <w:tc>
          <w:tcPr>
            <w:tcW w:w="966" w:type="dxa"/>
            <w:tcBorders>
              <w:top w:val="nil"/>
              <w:left w:val="nil"/>
              <w:bottom w:val="nil"/>
              <w:right w:val="nil"/>
            </w:tcBorders>
          </w:tcPr>
          <w:p w14:paraId="357A4E18" w14:textId="2E7D212F" w:rsidR="00FD07D1" w:rsidRPr="00FD07D1" w:rsidRDefault="00FD07D1" w:rsidP="00FD07D1">
            <w:pPr>
              <w:autoSpaceDE w:val="0"/>
              <w:autoSpaceDN w:val="0"/>
              <w:adjustRightInd w:val="0"/>
            </w:pPr>
            <w:r>
              <w:rPr>
                <w:b/>
              </w:rPr>
              <w:t>6</w:t>
            </w:r>
            <w:r w:rsidRPr="00FD07D1">
              <w:t xml:space="preserve"> </w:t>
            </w:r>
          </w:p>
        </w:tc>
        <w:tc>
          <w:tcPr>
            <w:tcW w:w="2575" w:type="dxa"/>
            <w:tcBorders>
              <w:top w:val="nil"/>
              <w:left w:val="nil"/>
              <w:bottom w:val="nil"/>
              <w:right w:val="nil"/>
            </w:tcBorders>
          </w:tcPr>
          <w:p w14:paraId="3012CC3B" w14:textId="77777777" w:rsidR="00FD07D1" w:rsidRPr="00FD07D1" w:rsidRDefault="00FD07D1" w:rsidP="00FD07D1">
            <w:pPr>
              <w:autoSpaceDE w:val="0"/>
              <w:autoSpaceDN w:val="0"/>
              <w:adjustRightInd w:val="0"/>
            </w:pPr>
            <w:r w:rsidRPr="00FD07D1">
              <w:rPr>
                <w:b/>
              </w:rPr>
              <w:t xml:space="preserve">Ethics ref: </w:t>
            </w:r>
            <w:r w:rsidRPr="00FD07D1">
              <w:t xml:space="preserve"> </w:t>
            </w:r>
          </w:p>
        </w:tc>
        <w:tc>
          <w:tcPr>
            <w:tcW w:w="6459" w:type="dxa"/>
            <w:tcBorders>
              <w:top w:val="nil"/>
              <w:left w:val="nil"/>
              <w:bottom w:val="nil"/>
              <w:right w:val="nil"/>
            </w:tcBorders>
          </w:tcPr>
          <w:p w14:paraId="5C31C148" w14:textId="3F3BD32F" w:rsidR="00FD07D1" w:rsidRPr="00FD07D1" w:rsidRDefault="009B01E0" w:rsidP="009B01E0">
            <w:pPr>
              <w:rPr>
                <w:b/>
                <w:bCs/>
              </w:rPr>
            </w:pPr>
            <w:r w:rsidRPr="009B01E0">
              <w:rPr>
                <w:b/>
                <w:bCs/>
                <w:lang w:val="en-NZ"/>
              </w:rPr>
              <w:t>2025 FULL 21985</w:t>
            </w:r>
          </w:p>
        </w:tc>
      </w:tr>
      <w:tr w:rsidR="00FD07D1" w:rsidRPr="00FD07D1" w14:paraId="4426FFAB" w14:textId="77777777" w:rsidTr="007F0C02">
        <w:trPr>
          <w:trHeight w:val="280"/>
        </w:trPr>
        <w:tc>
          <w:tcPr>
            <w:tcW w:w="966" w:type="dxa"/>
            <w:tcBorders>
              <w:top w:val="nil"/>
              <w:left w:val="nil"/>
              <w:bottom w:val="nil"/>
              <w:right w:val="nil"/>
            </w:tcBorders>
          </w:tcPr>
          <w:p w14:paraId="16B33855"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7484CD99" w14:textId="77777777" w:rsidR="00FD07D1" w:rsidRPr="00FD07D1" w:rsidRDefault="00FD07D1" w:rsidP="00FD07D1">
            <w:pPr>
              <w:autoSpaceDE w:val="0"/>
              <w:autoSpaceDN w:val="0"/>
              <w:adjustRightInd w:val="0"/>
            </w:pPr>
            <w:r w:rsidRPr="00FD07D1">
              <w:t xml:space="preserve">Title: </w:t>
            </w:r>
          </w:p>
        </w:tc>
        <w:tc>
          <w:tcPr>
            <w:tcW w:w="6459" w:type="dxa"/>
            <w:tcBorders>
              <w:top w:val="nil"/>
              <w:left w:val="nil"/>
              <w:bottom w:val="nil"/>
              <w:right w:val="nil"/>
            </w:tcBorders>
          </w:tcPr>
          <w:p w14:paraId="25D053AE" w14:textId="57423AC0" w:rsidR="00FD07D1" w:rsidRPr="00FD07D1" w:rsidRDefault="006C4B5D" w:rsidP="00FD07D1">
            <w:pPr>
              <w:autoSpaceDE w:val="0"/>
              <w:autoSpaceDN w:val="0"/>
              <w:adjustRightInd w:val="0"/>
            </w:pPr>
            <w:r w:rsidRPr="006C4B5D">
              <w:t xml:space="preserve">A Phase 3, Randomized, Double-Blind, Placebo-Controlled, Event-Driven Study to Investigate the Effect of Retatrutide on the Incidence of Major Adverse Cardiovascular Events and the Decline in Kidney Function in Participants with Body Mass Index (BMI) ≥27 kg/m2 and Atherosclerotic Cardiovascular Disease and/or </w:t>
            </w:r>
            <w:proofErr w:type="gramStart"/>
            <w:r w:rsidRPr="006C4B5D">
              <w:t>Chronic Kidney Disease</w:t>
            </w:r>
            <w:proofErr w:type="gramEnd"/>
            <w:r w:rsidRPr="006C4B5D">
              <w:t xml:space="preserve"> (TRIUMPH OUTCOMES)</w:t>
            </w:r>
          </w:p>
        </w:tc>
      </w:tr>
      <w:tr w:rsidR="00FD07D1" w:rsidRPr="00FD07D1" w14:paraId="328813F2" w14:textId="77777777" w:rsidTr="007F0C02">
        <w:trPr>
          <w:trHeight w:val="280"/>
        </w:trPr>
        <w:tc>
          <w:tcPr>
            <w:tcW w:w="966" w:type="dxa"/>
            <w:tcBorders>
              <w:top w:val="nil"/>
              <w:left w:val="nil"/>
              <w:bottom w:val="nil"/>
              <w:right w:val="nil"/>
            </w:tcBorders>
          </w:tcPr>
          <w:p w14:paraId="272B2B93"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3E3361D2" w14:textId="77777777" w:rsidR="00FD07D1" w:rsidRPr="00FD07D1" w:rsidRDefault="00FD07D1" w:rsidP="00FD07D1">
            <w:pPr>
              <w:autoSpaceDE w:val="0"/>
              <w:autoSpaceDN w:val="0"/>
              <w:adjustRightInd w:val="0"/>
            </w:pPr>
            <w:r w:rsidRPr="00FD07D1">
              <w:t xml:space="preserve">Principal Investigator: </w:t>
            </w:r>
          </w:p>
        </w:tc>
        <w:tc>
          <w:tcPr>
            <w:tcW w:w="6459" w:type="dxa"/>
            <w:tcBorders>
              <w:top w:val="nil"/>
              <w:left w:val="nil"/>
              <w:bottom w:val="nil"/>
              <w:right w:val="nil"/>
            </w:tcBorders>
          </w:tcPr>
          <w:p w14:paraId="543C90B3" w14:textId="05079C8A" w:rsidR="00FD07D1" w:rsidRPr="00FD07D1" w:rsidRDefault="00044AA5" w:rsidP="00FD07D1">
            <w:r w:rsidRPr="00044AA5">
              <w:rPr>
                <w:bCs/>
                <w:lang w:val="en-NZ"/>
              </w:rPr>
              <w:t>Dr Kalpa Jayanatha</w:t>
            </w:r>
          </w:p>
        </w:tc>
      </w:tr>
      <w:tr w:rsidR="00FD07D1" w:rsidRPr="00FD07D1" w14:paraId="6C5A2F97" w14:textId="77777777" w:rsidTr="007F0C02">
        <w:trPr>
          <w:trHeight w:val="280"/>
        </w:trPr>
        <w:tc>
          <w:tcPr>
            <w:tcW w:w="966" w:type="dxa"/>
            <w:tcBorders>
              <w:top w:val="nil"/>
              <w:left w:val="nil"/>
              <w:bottom w:val="nil"/>
              <w:right w:val="nil"/>
            </w:tcBorders>
          </w:tcPr>
          <w:p w14:paraId="2971FA7D"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14A36381" w14:textId="77777777" w:rsidR="00FD07D1" w:rsidRPr="00FD07D1" w:rsidRDefault="00FD07D1" w:rsidP="00FD07D1">
            <w:pPr>
              <w:autoSpaceDE w:val="0"/>
              <w:autoSpaceDN w:val="0"/>
              <w:adjustRightInd w:val="0"/>
            </w:pPr>
            <w:r w:rsidRPr="00FD07D1">
              <w:t xml:space="preserve">Sponsor: </w:t>
            </w:r>
          </w:p>
        </w:tc>
        <w:tc>
          <w:tcPr>
            <w:tcW w:w="6459" w:type="dxa"/>
            <w:tcBorders>
              <w:top w:val="nil"/>
              <w:left w:val="nil"/>
              <w:bottom w:val="nil"/>
              <w:right w:val="nil"/>
            </w:tcBorders>
          </w:tcPr>
          <w:p w14:paraId="5B2D1A63" w14:textId="09EAD243" w:rsidR="00FD07D1" w:rsidRPr="00FD07D1" w:rsidRDefault="00C70F6C" w:rsidP="00FD07D1">
            <w:pPr>
              <w:autoSpaceDE w:val="0"/>
              <w:autoSpaceDN w:val="0"/>
              <w:adjustRightInd w:val="0"/>
            </w:pPr>
            <w:r w:rsidRPr="00C70F6C">
              <w:t>Eli Lilly and Company</w:t>
            </w:r>
          </w:p>
        </w:tc>
      </w:tr>
      <w:tr w:rsidR="00FD07D1" w:rsidRPr="00FD07D1" w14:paraId="6A6B69B4" w14:textId="77777777" w:rsidTr="007F0C02">
        <w:trPr>
          <w:trHeight w:val="280"/>
        </w:trPr>
        <w:tc>
          <w:tcPr>
            <w:tcW w:w="966" w:type="dxa"/>
            <w:tcBorders>
              <w:top w:val="nil"/>
              <w:left w:val="nil"/>
              <w:bottom w:val="nil"/>
              <w:right w:val="nil"/>
            </w:tcBorders>
          </w:tcPr>
          <w:p w14:paraId="5AE095B6"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74DC49A5" w14:textId="77777777" w:rsidR="00FD07D1" w:rsidRPr="00FD07D1" w:rsidRDefault="00FD07D1" w:rsidP="00FD07D1">
            <w:pPr>
              <w:autoSpaceDE w:val="0"/>
              <w:autoSpaceDN w:val="0"/>
              <w:adjustRightInd w:val="0"/>
            </w:pPr>
            <w:r w:rsidRPr="00FD07D1">
              <w:t xml:space="preserve">Clock Start Date: </w:t>
            </w:r>
          </w:p>
        </w:tc>
        <w:tc>
          <w:tcPr>
            <w:tcW w:w="6459" w:type="dxa"/>
            <w:tcBorders>
              <w:top w:val="nil"/>
              <w:left w:val="nil"/>
              <w:bottom w:val="nil"/>
              <w:right w:val="nil"/>
            </w:tcBorders>
          </w:tcPr>
          <w:p w14:paraId="420239AD" w14:textId="58BE4AEF" w:rsidR="00FD07D1" w:rsidRPr="00FD07D1" w:rsidRDefault="007B3A64" w:rsidP="00FD07D1">
            <w:pPr>
              <w:autoSpaceDE w:val="0"/>
              <w:autoSpaceDN w:val="0"/>
              <w:adjustRightInd w:val="0"/>
            </w:pPr>
            <w:r>
              <w:t>13 February 2025</w:t>
            </w:r>
          </w:p>
        </w:tc>
      </w:tr>
    </w:tbl>
    <w:p w14:paraId="35C2FFA6" w14:textId="77777777" w:rsidR="00FD07D1" w:rsidRPr="00FD07D1" w:rsidRDefault="00FD07D1" w:rsidP="00FD07D1"/>
    <w:p w14:paraId="14D6544E" w14:textId="74E82EE5" w:rsidR="00FD07D1" w:rsidRPr="00FD07D1" w:rsidRDefault="00A42416" w:rsidP="00FD07D1">
      <w:pPr>
        <w:autoSpaceDE w:val="0"/>
        <w:autoSpaceDN w:val="0"/>
        <w:adjustRightInd w:val="0"/>
        <w:rPr>
          <w:sz w:val="20"/>
          <w:lang w:val="en-NZ"/>
        </w:rPr>
      </w:pPr>
      <w:r w:rsidRPr="00A42416">
        <w:rPr>
          <w:rFonts w:cs="Arial"/>
          <w:szCs w:val="22"/>
          <w:lang w:val="en-NZ"/>
        </w:rPr>
        <w:t>Rebecca Sisterson</w:t>
      </w:r>
      <w:r w:rsidRPr="00A42416">
        <w:rPr>
          <w:rFonts w:cs="Arial"/>
          <w:color w:val="33CCCC"/>
          <w:szCs w:val="22"/>
          <w:lang w:val="en-NZ"/>
        </w:rPr>
        <w:t xml:space="preserve"> </w:t>
      </w:r>
      <w:r w:rsidR="0063785B" w:rsidRPr="0063785B">
        <w:rPr>
          <w:rFonts w:cs="Arial"/>
          <w:szCs w:val="22"/>
          <w:lang w:val="en-NZ"/>
        </w:rPr>
        <w:t>and Tanya Poppe</w:t>
      </w:r>
      <w:r w:rsidR="0063785B">
        <w:rPr>
          <w:rFonts w:cs="Arial"/>
          <w:color w:val="33CCCC"/>
          <w:szCs w:val="22"/>
          <w:lang w:val="en-NZ"/>
        </w:rPr>
        <w:t xml:space="preserve"> </w:t>
      </w:r>
      <w:r w:rsidR="00FD07D1" w:rsidRPr="00FD07D1">
        <w:rPr>
          <w:lang w:val="en-NZ"/>
        </w:rPr>
        <w:t>w</w:t>
      </w:r>
      <w:r w:rsidR="0063785B">
        <w:rPr>
          <w:lang w:val="en-NZ"/>
        </w:rPr>
        <w:t>ere</w:t>
      </w:r>
      <w:r w:rsidR="00FD07D1" w:rsidRPr="00FD07D1">
        <w:rPr>
          <w:lang w:val="en-NZ"/>
        </w:rPr>
        <w:t xml:space="preserve"> present via videoconference for discussion of this application.</w:t>
      </w:r>
    </w:p>
    <w:p w14:paraId="7D6CF55F" w14:textId="77777777" w:rsidR="00FD07D1" w:rsidRPr="00FD07D1" w:rsidRDefault="00FD07D1" w:rsidP="00FD07D1">
      <w:pPr>
        <w:rPr>
          <w:u w:val="single"/>
          <w:lang w:val="en-NZ"/>
        </w:rPr>
      </w:pPr>
    </w:p>
    <w:p w14:paraId="580E30D3" w14:textId="77777777" w:rsidR="00FD07D1" w:rsidRPr="00FD07D1" w:rsidRDefault="00FD07D1" w:rsidP="00FD07D1">
      <w:pPr>
        <w:rPr>
          <w:b/>
          <w:bCs/>
          <w:lang w:val="en-NZ"/>
        </w:rPr>
      </w:pPr>
      <w:r w:rsidRPr="00FD07D1">
        <w:rPr>
          <w:b/>
          <w:bCs/>
          <w:lang w:val="en-NZ"/>
        </w:rPr>
        <w:t>Potential conflicts of interest</w:t>
      </w:r>
    </w:p>
    <w:p w14:paraId="3373FD79" w14:textId="77777777" w:rsidR="00FD07D1" w:rsidRPr="00FD07D1" w:rsidRDefault="00FD07D1" w:rsidP="00FD07D1">
      <w:pPr>
        <w:rPr>
          <w:b/>
          <w:lang w:val="en-NZ"/>
        </w:rPr>
      </w:pPr>
    </w:p>
    <w:p w14:paraId="03CFD73D" w14:textId="77777777" w:rsidR="00FD07D1" w:rsidRPr="00FD07D1" w:rsidRDefault="00FD07D1" w:rsidP="00FD07D1">
      <w:pPr>
        <w:rPr>
          <w:lang w:val="en-NZ"/>
        </w:rPr>
      </w:pPr>
      <w:r w:rsidRPr="00FD07D1">
        <w:rPr>
          <w:lang w:val="en-NZ"/>
        </w:rPr>
        <w:t>The Chair asked members to declare any potential conflicts of interest related to this application.</w:t>
      </w:r>
    </w:p>
    <w:p w14:paraId="5780EF30" w14:textId="77777777" w:rsidR="00FD07D1" w:rsidRPr="00FD07D1" w:rsidRDefault="00FD07D1" w:rsidP="00FD07D1">
      <w:pPr>
        <w:rPr>
          <w:lang w:val="en-NZ"/>
        </w:rPr>
      </w:pPr>
    </w:p>
    <w:p w14:paraId="0864EED7" w14:textId="77777777" w:rsidR="00FD07D1" w:rsidRPr="00FD07D1" w:rsidRDefault="00FD07D1" w:rsidP="00FD07D1">
      <w:pPr>
        <w:rPr>
          <w:lang w:val="en-NZ"/>
        </w:rPr>
      </w:pPr>
      <w:r w:rsidRPr="00FD07D1">
        <w:rPr>
          <w:lang w:val="en-NZ"/>
        </w:rPr>
        <w:t>No potential conflicts of interest related to this application were declared by any member.</w:t>
      </w:r>
    </w:p>
    <w:p w14:paraId="232B5EE3" w14:textId="77777777" w:rsidR="00FD07D1" w:rsidRPr="00FD07D1" w:rsidRDefault="00FD07D1" w:rsidP="00FD07D1">
      <w:pPr>
        <w:rPr>
          <w:lang w:val="en-NZ"/>
        </w:rPr>
      </w:pPr>
    </w:p>
    <w:p w14:paraId="42134F50" w14:textId="77777777" w:rsidR="00FD07D1" w:rsidRPr="00FD07D1" w:rsidRDefault="00FD07D1" w:rsidP="00FD07D1">
      <w:pPr>
        <w:autoSpaceDE w:val="0"/>
        <w:autoSpaceDN w:val="0"/>
        <w:adjustRightInd w:val="0"/>
        <w:rPr>
          <w:lang w:val="en-NZ"/>
        </w:rPr>
      </w:pPr>
    </w:p>
    <w:p w14:paraId="79D69A3C" w14:textId="77777777" w:rsidR="00FD07D1" w:rsidRPr="00FD07D1" w:rsidRDefault="00FD07D1" w:rsidP="00FD07D1">
      <w:pPr>
        <w:rPr>
          <w:b/>
          <w:bCs/>
          <w:lang w:val="en-NZ"/>
        </w:rPr>
      </w:pPr>
      <w:r w:rsidRPr="00FD07D1">
        <w:rPr>
          <w:b/>
          <w:bCs/>
          <w:lang w:val="en-NZ"/>
        </w:rPr>
        <w:t xml:space="preserve">Summary of resolved ethical issues </w:t>
      </w:r>
    </w:p>
    <w:p w14:paraId="38E7D866" w14:textId="77777777" w:rsidR="00FD07D1" w:rsidRPr="00FD07D1" w:rsidRDefault="00FD07D1" w:rsidP="00FD07D1">
      <w:pPr>
        <w:rPr>
          <w:u w:val="single"/>
          <w:lang w:val="en-NZ"/>
        </w:rPr>
      </w:pPr>
    </w:p>
    <w:p w14:paraId="31658A69" w14:textId="77777777" w:rsidR="00FD07D1" w:rsidRPr="00FD07D1" w:rsidRDefault="00FD07D1" w:rsidP="00FD07D1">
      <w:pPr>
        <w:rPr>
          <w:lang w:val="en-NZ"/>
        </w:rPr>
      </w:pPr>
      <w:r w:rsidRPr="00FD07D1">
        <w:rPr>
          <w:lang w:val="en-NZ"/>
        </w:rPr>
        <w:t>The main ethical issues considered by the Committee and addressed by the Researcher are as follows.</w:t>
      </w:r>
    </w:p>
    <w:p w14:paraId="1F7BB151" w14:textId="77777777" w:rsidR="00FD07D1" w:rsidRPr="00FD07D1" w:rsidRDefault="00FD07D1" w:rsidP="00FD07D1">
      <w:pPr>
        <w:rPr>
          <w:lang w:val="en-NZ"/>
        </w:rPr>
      </w:pPr>
    </w:p>
    <w:p w14:paraId="75D6E7B9" w14:textId="1D8EB36D" w:rsidR="00885544" w:rsidRDefault="00885544" w:rsidP="00BC1746">
      <w:pPr>
        <w:pStyle w:val="ListParagraph"/>
        <w:numPr>
          <w:ilvl w:val="0"/>
          <w:numId w:val="38"/>
        </w:numPr>
      </w:pPr>
      <w:r w:rsidRPr="00FD07D1">
        <w:t xml:space="preserve">The Committee </w:t>
      </w:r>
      <w:r w:rsidR="0075154A">
        <w:t xml:space="preserve">noted that the contraception appendix was </w:t>
      </w:r>
      <w:r w:rsidR="00D15B8C">
        <w:t>very well written, concise with gender neutral language.</w:t>
      </w:r>
    </w:p>
    <w:p w14:paraId="0806D41D" w14:textId="1D001839" w:rsidR="00185185" w:rsidRPr="00FD07D1" w:rsidRDefault="00185185" w:rsidP="00BC1746">
      <w:pPr>
        <w:pStyle w:val="ListParagraph"/>
        <w:numPr>
          <w:ilvl w:val="0"/>
          <w:numId w:val="38"/>
        </w:numPr>
      </w:pPr>
      <w:r>
        <w:t xml:space="preserve">The Committee noted </w:t>
      </w:r>
      <w:r w:rsidR="009B12FB">
        <w:t>that inclusion of lifestyle guidance was very helpful.</w:t>
      </w:r>
    </w:p>
    <w:p w14:paraId="6A80D179" w14:textId="77777777" w:rsidR="00FD07D1" w:rsidRPr="00FD07D1" w:rsidRDefault="00FD07D1" w:rsidP="00FD07D1">
      <w:pPr>
        <w:spacing w:before="80" w:after="80"/>
        <w:rPr>
          <w:lang w:val="en-NZ"/>
        </w:rPr>
      </w:pPr>
    </w:p>
    <w:p w14:paraId="6AF10797" w14:textId="77777777" w:rsidR="00FD07D1" w:rsidRPr="00FD07D1" w:rsidRDefault="00FD07D1" w:rsidP="00FD07D1">
      <w:pPr>
        <w:rPr>
          <w:b/>
          <w:bCs/>
          <w:lang w:val="en-NZ"/>
        </w:rPr>
      </w:pPr>
      <w:r w:rsidRPr="00FD07D1">
        <w:rPr>
          <w:b/>
          <w:bCs/>
          <w:lang w:val="en-NZ"/>
        </w:rPr>
        <w:t>Summary of outstanding ethical issues</w:t>
      </w:r>
    </w:p>
    <w:p w14:paraId="3BBD16A1" w14:textId="77777777" w:rsidR="00FD07D1" w:rsidRPr="00FD07D1" w:rsidRDefault="00FD07D1" w:rsidP="00FD07D1">
      <w:pPr>
        <w:rPr>
          <w:lang w:val="en-NZ"/>
        </w:rPr>
      </w:pPr>
    </w:p>
    <w:p w14:paraId="6019F22E" w14:textId="7C1F6E31" w:rsidR="00FD07D1" w:rsidRPr="00FD07D1" w:rsidRDefault="00FD07D1" w:rsidP="00FD07D1">
      <w:pPr>
        <w:rPr>
          <w:rFonts w:cs="Arial"/>
          <w:szCs w:val="22"/>
        </w:rPr>
      </w:pPr>
      <w:r w:rsidRPr="00FD07D1">
        <w:rPr>
          <w:lang w:val="en-NZ"/>
        </w:rPr>
        <w:t xml:space="preserve">The main ethical issues considered by the </w:t>
      </w:r>
      <w:r w:rsidR="00AC600E" w:rsidRPr="00FD07D1">
        <w:rPr>
          <w:szCs w:val="22"/>
          <w:lang w:val="en-NZ"/>
        </w:rPr>
        <w:t>Committee,</w:t>
      </w:r>
      <w:r w:rsidRPr="00FD07D1">
        <w:rPr>
          <w:szCs w:val="22"/>
          <w:lang w:val="en-NZ"/>
        </w:rPr>
        <w:t xml:space="preserve"> and which require addressing by the Researcher are as follows</w:t>
      </w:r>
      <w:r w:rsidRPr="00FD07D1">
        <w:rPr>
          <w:rFonts w:cs="Arial"/>
          <w:szCs w:val="22"/>
        </w:rPr>
        <w:t>.</w:t>
      </w:r>
    </w:p>
    <w:p w14:paraId="5E6CCACA" w14:textId="77777777" w:rsidR="00FD07D1" w:rsidRPr="00FD07D1" w:rsidRDefault="00FD07D1" w:rsidP="00FD07D1">
      <w:pPr>
        <w:autoSpaceDE w:val="0"/>
        <w:autoSpaceDN w:val="0"/>
        <w:adjustRightInd w:val="0"/>
        <w:rPr>
          <w:szCs w:val="22"/>
          <w:lang w:val="en-NZ"/>
        </w:rPr>
      </w:pPr>
    </w:p>
    <w:p w14:paraId="55D289D3" w14:textId="445D299A" w:rsidR="002463DA" w:rsidRPr="00BC1746" w:rsidRDefault="002463DA" w:rsidP="00BC1746">
      <w:pPr>
        <w:pStyle w:val="ListParagraph"/>
        <w:numPr>
          <w:ilvl w:val="0"/>
          <w:numId w:val="38"/>
        </w:numPr>
        <w:rPr>
          <w:b/>
        </w:rPr>
      </w:pPr>
      <w:r w:rsidRPr="003831DD">
        <w:t xml:space="preserve">The Committee noted that there is an emergent issue with USA Federal Government funding for research. </w:t>
      </w:r>
      <w:r w:rsidR="00335721">
        <w:t xml:space="preserve"> </w:t>
      </w:r>
      <w:r w:rsidRPr="003831DD">
        <w:t xml:space="preserve">The Committee noted that studies had been suddenly terminated without regard to the welfare of participants, and that this could also impact New Zealand participants if a study was terminated without warning in breach of ethical principles and the New Zealand Ethical Standards. The Committee requested written assurances from the Sponsor’s Chief Medical Officer, Chief Financial Officer, and Chief Legal Officer, inclusive, that the USA Federal Government is not the source of any funding. If there is US Federal Government funding, this should be highlighted, and the </w:t>
      </w:r>
      <w:r w:rsidR="00335721">
        <w:t>s</w:t>
      </w:r>
      <w:r w:rsidRPr="003831DD">
        <w:t>tudy will require further consideration by the Committee</w:t>
      </w:r>
      <w:r w:rsidRPr="00BC1746">
        <w:rPr>
          <w:b/>
        </w:rPr>
        <w:t>.</w:t>
      </w:r>
    </w:p>
    <w:p w14:paraId="02E4BCBB" w14:textId="33DE402D" w:rsidR="00D1697A" w:rsidRDefault="00FD07D1" w:rsidP="00704B8A">
      <w:pPr>
        <w:pStyle w:val="ListParagraph"/>
        <w:rPr>
          <w:rFonts w:cs="Arial"/>
          <w:color w:val="FF0000"/>
        </w:rPr>
      </w:pPr>
      <w:r w:rsidRPr="00FD07D1">
        <w:t xml:space="preserve">The Committee </w:t>
      </w:r>
      <w:r w:rsidR="000217B8">
        <w:t>noted that if family members may be asked</w:t>
      </w:r>
      <w:r w:rsidR="00357713">
        <w:t xml:space="preserve"> to monitor the participant </w:t>
      </w:r>
      <w:r w:rsidR="005E6005">
        <w:t xml:space="preserve">for </w:t>
      </w:r>
      <w:r w:rsidR="00026CA6">
        <w:t xml:space="preserve">suicidal ideation, the participant should consent to </w:t>
      </w:r>
      <w:r w:rsidR="00B42788">
        <w:t>that</w:t>
      </w:r>
      <w:r w:rsidR="0059261A">
        <w:t xml:space="preserve"> and specifically which family member</w:t>
      </w:r>
      <w:r w:rsidR="00B42788">
        <w:t>,</w:t>
      </w:r>
      <w:r w:rsidR="00026CA6">
        <w:t xml:space="preserve"> and the family member would need to have their own</w:t>
      </w:r>
      <w:r w:rsidR="00F34F86">
        <w:t xml:space="preserve"> participant information sheet/consent form</w:t>
      </w:r>
      <w:r w:rsidR="00026CA6">
        <w:t xml:space="preserve"> </w:t>
      </w:r>
      <w:r w:rsidR="00F34F86">
        <w:t>(</w:t>
      </w:r>
      <w:r w:rsidR="00026CA6">
        <w:t>PIS</w:t>
      </w:r>
      <w:r w:rsidR="004845EC">
        <w:t>/CF</w:t>
      </w:r>
      <w:r w:rsidR="00F34F86">
        <w:t>)</w:t>
      </w:r>
      <w:r w:rsidR="00026CA6">
        <w:t>.</w:t>
      </w:r>
      <w:r w:rsidR="002800BD">
        <w:t xml:space="preserve"> </w:t>
      </w:r>
    </w:p>
    <w:p w14:paraId="21951CFB" w14:textId="45725124" w:rsidR="004C4D6F" w:rsidRDefault="004C4D6F" w:rsidP="00704B8A">
      <w:pPr>
        <w:pStyle w:val="ListParagraph"/>
        <w:rPr>
          <w:rFonts w:cs="Arial"/>
          <w:color w:val="FF0000"/>
        </w:rPr>
      </w:pPr>
      <w:r>
        <w:rPr>
          <w:rFonts w:cs="Arial"/>
        </w:rPr>
        <w:t xml:space="preserve">The Committee requests the sponsor to consider continue providing the drug </w:t>
      </w:r>
      <w:r w:rsidR="00FD719E">
        <w:rPr>
          <w:rFonts w:cs="Arial"/>
        </w:rPr>
        <w:t>at the end of the study on compassionate grounds</w:t>
      </w:r>
      <w:r w:rsidR="00D31586">
        <w:rPr>
          <w:rFonts w:cs="Arial"/>
        </w:rPr>
        <w:t xml:space="preserve">, due to potential detrimental impact on participants mental health if they regain </w:t>
      </w:r>
      <w:r w:rsidR="001F0855">
        <w:rPr>
          <w:rFonts w:cs="Arial"/>
        </w:rPr>
        <w:t>weight</w:t>
      </w:r>
      <w:r w:rsidR="0096516E">
        <w:rPr>
          <w:rFonts w:cs="Arial"/>
        </w:rPr>
        <w:t xml:space="preserve"> and their symptoms return</w:t>
      </w:r>
      <w:r w:rsidR="00FD719E">
        <w:rPr>
          <w:rFonts w:cs="Arial"/>
        </w:rPr>
        <w:t>.</w:t>
      </w:r>
    </w:p>
    <w:p w14:paraId="0C24D4B1" w14:textId="722F747F" w:rsidR="00802710" w:rsidRPr="00D1697A" w:rsidRDefault="000E3D85" w:rsidP="00704B8A">
      <w:pPr>
        <w:pStyle w:val="ListParagraph"/>
        <w:rPr>
          <w:rFonts w:cs="Arial"/>
          <w:color w:val="FF0000"/>
        </w:rPr>
      </w:pPr>
      <w:r>
        <w:t>The Committee noted that the PIS should be introduced and explained by someone other than the study doctor</w:t>
      </w:r>
      <w:r w:rsidR="001B6164">
        <w:t>.</w:t>
      </w:r>
    </w:p>
    <w:p w14:paraId="6B44F350" w14:textId="4FE8D810" w:rsidR="00FA485F" w:rsidRPr="00C36F76" w:rsidRDefault="00FA485F" w:rsidP="00BC1746">
      <w:pPr>
        <w:pStyle w:val="ListParagraph"/>
        <w:rPr>
          <w:rFonts w:cs="Arial"/>
          <w:color w:val="FF0000"/>
        </w:rPr>
      </w:pPr>
      <w:r>
        <w:lastRenderedPageBreak/>
        <w:t xml:space="preserve">The Committee noted that the stated time frame </w:t>
      </w:r>
      <w:r w:rsidR="001140AE">
        <w:t>for the study was a commencement date of 16 April 2024, concluding in 2029</w:t>
      </w:r>
      <w:r w:rsidR="009E6D72">
        <w:t>.  These dates will need to be revised.</w:t>
      </w:r>
    </w:p>
    <w:p w14:paraId="3B3D06A7" w14:textId="7FA89D91" w:rsidR="006B12CB" w:rsidRPr="003B2675" w:rsidRDefault="009920B6" w:rsidP="00BC1746">
      <w:pPr>
        <w:pStyle w:val="ListParagraph"/>
        <w:rPr>
          <w:rFonts w:cs="Arial"/>
          <w:color w:val="FF0000"/>
        </w:rPr>
      </w:pPr>
      <w:r>
        <w:t>The Committee requested</w:t>
      </w:r>
      <w:r w:rsidR="006E40AC">
        <w:t xml:space="preserve"> an updated insurance certificate </w:t>
      </w:r>
      <w:r w:rsidR="00AD5D43">
        <w:t xml:space="preserve">be submitted </w:t>
      </w:r>
      <w:r w:rsidR="008418CC">
        <w:t xml:space="preserve">as an amendment, as the current one </w:t>
      </w:r>
      <w:r w:rsidR="00B42788">
        <w:t>will expire before the end of the study.</w:t>
      </w:r>
      <w:r w:rsidR="00E17DF8" w:rsidRPr="00E17DF8">
        <w:rPr>
          <w:rFonts w:cs="Arial"/>
          <w:i/>
          <w:szCs w:val="22"/>
          <w:lang w:val="en-GB"/>
        </w:rPr>
        <w:t xml:space="preserve"> </w:t>
      </w:r>
      <w:r w:rsidR="00E17DF8" w:rsidRPr="000629D4">
        <w:rPr>
          <w:rFonts w:cs="Arial"/>
          <w:i/>
          <w:szCs w:val="22"/>
          <w:lang w:val="en-GB"/>
        </w:rPr>
        <w:t xml:space="preserve">(National Ethical Standards for Health and Disability Research and Quality Improvement, para </w:t>
      </w:r>
      <w:r w:rsidR="00510E87" w:rsidRPr="00510E87">
        <w:rPr>
          <w:rFonts w:cs="Arial"/>
          <w:i/>
          <w:szCs w:val="22"/>
          <w:lang w:val="en-GB"/>
        </w:rPr>
        <w:t>1</w:t>
      </w:r>
      <w:r w:rsidR="00E17DF8" w:rsidRPr="00510E87">
        <w:rPr>
          <w:rFonts w:cs="Arial"/>
          <w:i/>
          <w:szCs w:val="22"/>
          <w:lang w:val="en-GB"/>
        </w:rPr>
        <w:t>7.5</w:t>
      </w:r>
      <w:r w:rsidR="00E17DF8" w:rsidRPr="00FD07D1">
        <w:rPr>
          <w:rFonts w:cs="Arial"/>
          <w:i/>
          <w:szCs w:val="22"/>
        </w:rPr>
        <w:t>):</w:t>
      </w:r>
    </w:p>
    <w:p w14:paraId="5C286BDD" w14:textId="325D45AF" w:rsidR="003B2675" w:rsidRPr="006B12CB" w:rsidRDefault="003B2675" w:rsidP="00BC1746">
      <w:pPr>
        <w:pStyle w:val="ListParagraph"/>
        <w:rPr>
          <w:rFonts w:cs="Arial"/>
          <w:color w:val="FF0000"/>
        </w:rPr>
      </w:pPr>
      <w:r>
        <w:t xml:space="preserve">The Committee requested a current </w:t>
      </w:r>
      <w:r w:rsidR="00691122">
        <w:t>Medical Pr</w:t>
      </w:r>
      <w:r w:rsidR="00CE5DD8">
        <w:t>otection</w:t>
      </w:r>
      <w:r w:rsidR="00691122">
        <w:t xml:space="preserve"> </w:t>
      </w:r>
      <w:r w:rsidR="00CE5DD8">
        <w:t>Society certificate for indemnity</w:t>
      </w:r>
      <w:r w:rsidR="00691122">
        <w:t xml:space="preserve"> for the C</w:t>
      </w:r>
      <w:r w:rsidR="000F1D2B">
        <w:t>oordinating</w:t>
      </w:r>
      <w:r w:rsidR="00691122">
        <w:t xml:space="preserve"> Investigator.</w:t>
      </w:r>
    </w:p>
    <w:p w14:paraId="60734483" w14:textId="7FEFA430" w:rsidR="00A410B0" w:rsidRPr="00A410B0" w:rsidRDefault="00AD5D43" w:rsidP="00BC1746">
      <w:pPr>
        <w:pStyle w:val="ListParagraph"/>
        <w:rPr>
          <w:rFonts w:cs="Arial"/>
          <w:color w:val="FF0000"/>
        </w:rPr>
      </w:pPr>
      <w:r>
        <w:t>The Committee stated that i</w:t>
      </w:r>
      <w:r w:rsidR="006B12CB">
        <w:t>f there will be optional future unspecified research this should have its own PIS/CF</w:t>
      </w:r>
      <w:r w:rsidR="00ED1DA5">
        <w:t xml:space="preserve"> </w:t>
      </w:r>
      <w:r w:rsidR="00ED1DA5" w:rsidRPr="000629D4">
        <w:rPr>
          <w:rFonts w:cs="Arial"/>
          <w:i/>
          <w:szCs w:val="22"/>
          <w:lang w:val="en-GB"/>
        </w:rPr>
        <w:t>(National Ethical Standards for Health and Disability Research and Quality Improvement, para 7.5</w:t>
      </w:r>
      <w:r w:rsidR="00ED1DA5">
        <w:rPr>
          <w:rFonts w:cs="Arial"/>
          <w:i/>
          <w:szCs w:val="22"/>
          <w:lang w:val="en-GB"/>
        </w:rPr>
        <w:t>8</w:t>
      </w:r>
      <w:r w:rsidR="00ED1DA5" w:rsidRPr="00FD07D1">
        <w:rPr>
          <w:rFonts w:cs="Arial"/>
          <w:i/>
          <w:iCs/>
          <w:szCs w:val="22"/>
        </w:rPr>
        <w:t>)</w:t>
      </w:r>
      <w:r w:rsidR="006B12CB">
        <w:t>.</w:t>
      </w:r>
    </w:p>
    <w:p w14:paraId="0EAC9FCC" w14:textId="6A3410C7" w:rsidR="00FD07D1" w:rsidRPr="00FD07D1" w:rsidRDefault="00FD07D1" w:rsidP="008D3160">
      <w:pPr>
        <w:spacing w:before="80" w:after="80"/>
        <w:ind w:left="720"/>
        <w:rPr>
          <w:rFonts w:cs="Arial"/>
          <w:color w:val="FF0000"/>
          <w:lang w:val="en-NZ"/>
        </w:rPr>
      </w:pPr>
    </w:p>
    <w:p w14:paraId="0F7B049E" w14:textId="70EBE418" w:rsidR="00FD07D1" w:rsidRPr="00FD07D1" w:rsidRDefault="00FD07D1" w:rsidP="00FD07D1">
      <w:pPr>
        <w:spacing w:before="80" w:after="80"/>
        <w:rPr>
          <w:rFonts w:cs="Arial"/>
          <w:szCs w:val="22"/>
          <w:lang w:val="en-NZ"/>
        </w:rPr>
      </w:pPr>
      <w:r w:rsidRPr="00FD07D1">
        <w:rPr>
          <w:rFonts w:cs="Arial"/>
          <w:szCs w:val="22"/>
          <w:lang w:val="en-NZ"/>
        </w:rPr>
        <w:t>The Committee requested the following changes to the Participant Information Sheet and Consent Form (PIS/CF)</w:t>
      </w:r>
      <w:r w:rsidR="00A20774" w:rsidRPr="00A20774">
        <w:rPr>
          <w:rFonts w:cs="Arial"/>
          <w:i/>
          <w:szCs w:val="22"/>
        </w:rPr>
        <w:t xml:space="preserve"> </w:t>
      </w:r>
      <w:bookmarkStart w:id="4" w:name="_Hlk191896700"/>
      <w:r w:rsidR="00A20774" w:rsidRPr="000629D4">
        <w:rPr>
          <w:rFonts w:cs="Arial"/>
          <w:i/>
          <w:szCs w:val="22"/>
        </w:rPr>
        <w:t>(National Ethical Standards for Health and Disability Research and Quality Improvement, para 7.15 – 7.17</w:t>
      </w:r>
      <w:bookmarkEnd w:id="4"/>
      <w:r w:rsidR="00A20774" w:rsidRPr="00FD07D1">
        <w:rPr>
          <w:rFonts w:cs="Arial"/>
          <w:i/>
          <w:iCs/>
          <w:szCs w:val="22"/>
          <w:lang w:val="en-NZ"/>
        </w:rPr>
        <w:t>):</w:t>
      </w:r>
      <w:r w:rsidRPr="00FD07D1">
        <w:rPr>
          <w:rFonts w:cs="Arial"/>
          <w:szCs w:val="22"/>
          <w:lang w:val="en-NZ"/>
        </w:rPr>
        <w:t xml:space="preserve"> </w:t>
      </w:r>
    </w:p>
    <w:p w14:paraId="7D6CDB04" w14:textId="77777777" w:rsidR="00FD07D1" w:rsidRPr="00FD07D1" w:rsidRDefault="00FD07D1" w:rsidP="00FD07D1">
      <w:pPr>
        <w:spacing w:before="80" w:after="80"/>
        <w:rPr>
          <w:rFonts w:cs="Arial"/>
          <w:szCs w:val="22"/>
          <w:lang w:val="en-NZ"/>
        </w:rPr>
      </w:pPr>
    </w:p>
    <w:p w14:paraId="541B1C71" w14:textId="3BCB29A3" w:rsidR="00FD07D1" w:rsidRDefault="00FD07D1" w:rsidP="00BC1746">
      <w:pPr>
        <w:pStyle w:val="ListParagraph"/>
      </w:pPr>
      <w:r w:rsidRPr="00FD07D1">
        <w:t>Plea</w:t>
      </w:r>
      <w:r w:rsidR="00B1405D">
        <w:t xml:space="preserve">se </w:t>
      </w:r>
      <w:r w:rsidR="007356F8">
        <w:t>make it clear</w:t>
      </w:r>
      <w:r w:rsidR="00646278">
        <w:t xml:space="preserve"> that it is </w:t>
      </w:r>
      <w:r w:rsidR="007356F8">
        <w:t>likely the benefits of the drug will only</w:t>
      </w:r>
      <w:r w:rsidR="00847C46">
        <w:t xml:space="preserve"> apply while the participant is taking the drug</w:t>
      </w:r>
      <w:r w:rsidR="003F3219">
        <w:t xml:space="preserve"> and once the study ends and they are no longer taking the drug </w:t>
      </w:r>
      <w:r w:rsidR="000E0617">
        <w:t xml:space="preserve">they will </w:t>
      </w:r>
      <w:r w:rsidR="00783634">
        <w:t>potentially</w:t>
      </w:r>
      <w:r w:rsidR="000E0617">
        <w:t xml:space="preserve"> re-gain weight</w:t>
      </w:r>
      <w:r w:rsidR="008D4F2B">
        <w:t xml:space="preserve"> and their symptoms may return</w:t>
      </w:r>
      <w:r w:rsidR="000A2F7F">
        <w:t>.</w:t>
      </w:r>
    </w:p>
    <w:p w14:paraId="71EC5B4C" w14:textId="3C4C49B3" w:rsidR="008C5A1E" w:rsidRDefault="000A6FEE" w:rsidP="00BC1746">
      <w:pPr>
        <w:pStyle w:val="ListParagraph"/>
      </w:pPr>
      <w:r>
        <w:t>Please</w:t>
      </w:r>
      <w:r w:rsidR="00F63A3A">
        <w:t xml:space="preserve"> state </w:t>
      </w:r>
      <w:r w:rsidR="00A7754F">
        <w:t xml:space="preserve">what </w:t>
      </w:r>
      <w:r w:rsidR="00732DD9">
        <w:t>the</w:t>
      </w:r>
      <w:r w:rsidR="00A7754F">
        <w:t xml:space="preserve"> process will be if a </w:t>
      </w:r>
      <w:r w:rsidR="00F63A3A">
        <w:t xml:space="preserve">risk of </w:t>
      </w:r>
      <w:r w:rsidR="00A7754F">
        <w:t>suicidal</w:t>
      </w:r>
      <w:r w:rsidR="00F63A3A">
        <w:t xml:space="preserve"> ideation is identified</w:t>
      </w:r>
      <w:r w:rsidR="00D279C0">
        <w:t>, currently it reads that the participant will be asked if they would like to be referred</w:t>
      </w:r>
      <w:r w:rsidR="00BC5C5B">
        <w:t>,</w:t>
      </w:r>
      <w:r w:rsidR="00D279C0">
        <w:t xml:space="preserve"> </w:t>
      </w:r>
      <w:r w:rsidR="00BC5C5B">
        <w:t>however there is a duty of care</w:t>
      </w:r>
      <w:r w:rsidR="00992B3E">
        <w:t xml:space="preserve"> to act immediately</w:t>
      </w:r>
      <w:r w:rsidR="00FE47D6">
        <w:t>.</w:t>
      </w:r>
      <w:r w:rsidR="00F63A3A">
        <w:t xml:space="preserve"> </w:t>
      </w:r>
    </w:p>
    <w:p w14:paraId="7B318747" w14:textId="1E2C00DF" w:rsidR="00960CCC" w:rsidRDefault="00960CCC" w:rsidP="00BC1746">
      <w:pPr>
        <w:pStyle w:val="ListParagraph"/>
      </w:pPr>
      <w:r>
        <w:t xml:space="preserve">Please add </w:t>
      </w:r>
      <w:r w:rsidR="00691D80">
        <w:t>to the</w:t>
      </w:r>
      <w:r>
        <w:t xml:space="preserve"> exclusion criteria</w:t>
      </w:r>
      <w:r w:rsidR="00691D80">
        <w:t xml:space="preserve"> that the participant must have a </w:t>
      </w:r>
      <w:r w:rsidR="003F6200">
        <w:t xml:space="preserve">family member who </w:t>
      </w:r>
      <w:r w:rsidR="008D4F2B">
        <w:t>is able and willing to</w:t>
      </w:r>
      <w:r w:rsidR="003F6200">
        <w:t xml:space="preserve"> monitor them for suicidal ideation. </w:t>
      </w:r>
    </w:p>
    <w:p w14:paraId="42CE8293" w14:textId="7A59C18F" w:rsidR="000158E1" w:rsidRDefault="000158E1" w:rsidP="00BC1746">
      <w:pPr>
        <w:pStyle w:val="ListParagraph"/>
      </w:pPr>
      <w:r>
        <w:t xml:space="preserve">Please clarify your reimbursement policy and consider people who may not have access to </w:t>
      </w:r>
      <w:r w:rsidR="00C36F76">
        <w:t>a vehicle or public transport, as well as support people.</w:t>
      </w:r>
    </w:p>
    <w:p w14:paraId="7B579A41" w14:textId="77777777" w:rsidR="00BE67CB" w:rsidRDefault="00BE67CB" w:rsidP="00BE67CB">
      <w:pPr>
        <w:pStyle w:val="ListParagraph"/>
      </w:pPr>
      <w:r w:rsidRPr="003F6DA7">
        <w:t>State that the participant’s General Practitioner (GP) will be informed in event of clinically significant abnormal findings/concerns. Delete optional tick-box in relevant CF clause as this should be mandatory.</w:t>
      </w:r>
    </w:p>
    <w:p w14:paraId="007C821F" w14:textId="77777777" w:rsidR="009A30EF" w:rsidRDefault="00432DA4" w:rsidP="00712202">
      <w:pPr>
        <w:pStyle w:val="ListParagraph"/>
      </w:pPr>
      <w:r>
        <w:t>Please rephrase emotive wording such as ‘you will not be penalised or lose benefits’</w:t>
      </w:r>
      <w:r w:rsidR="00AA0EEA">
        <w:t xml:space="preserve">, to </w:t>
      </w:r>
      <w:r w:rsidR="005B7FCF">
        <w:t>something less threatening like ‘you will continue to receive standard of care’.</w:t>
      </w:r>
    </w:p>
    <w:p w14:paraId="3BF2B3CB" w14:textId="27360060" w:rsidR="006C4A61" w:rsidRDefault="006C4A61" w:rsidP="00712202">
      <w:pPr>
        <w:pStyle w:val="ListParagraph"/>
      </w:pPr>
      <w:r>
        <w:t>On page 6 where it states that if the participant withdraws</w:t>
      </w:r>
      <w:r w:rsidR="009A70D9">
        <w:t>, they will need to attend a final visit</w:t>
      </w:r>
      <w:r w:rsidR="00684B94">
        <w:t xml:space="preserve">, please rephrase so that </w:t>
      </w:r>
      <w:r w:rsidR="00167D6E">
        <w:t>this</w:t>
      </w:r>
      <w:r w:rsidR="00684B94">
        <w:t xml:space="preserve"> is at the discretion of the participant</w:t>
      </w:r>
      <w:r w:rsidR="004B75A4">
        <w:t xml:space="preserve">, as if they </w:t>
      </w:r>
      <w:r w:rsidR="00F5789F">
        <w:t>withdraw,</w:t>
      </w:r>
      <w:r w:rsidR="004B75A4">
        <w:t xml:space="preserve"> they are not obligated.</w:t>
      </w:r>
    </w:p>
    <w:p w14:paraId="13BF438B" w14:textId="5E8E9CB7" w:rsidR="00FB236D" w:rsidRDefault="00FB236D" w:rsidP="00712202">
      <w:pPr>
        <w:pStyle w:val="ListParagraph"/>
      </w:pPr>
      <w:r>
        <w:t>On page 7 genetic testing is mentioned</w:t>
      </w:r>
      <w:r w:rsidR="00236F3E">
        <w:t xml:space="preserve">, please clarify if this </w:t>
      </w:r>
      <w:r w:rsidR="007D3AE6">
        <w:t>will be carried out</w:t>
      </w:r>
      <w:r w:rsidR="00D05102">
        <w:t xml:space="preserve"> and provide explanation and a consent clause.</w:t>
      </w:r>
    </w:p>
    <w:p w14:paraId="081DDA32" w14:textId="077D0274" w:rsidR="00FE0B5E" w:rsidRDefault="00FE0B5E" w:rsidP="00712202">
      <w:pPr>
        <w:pStyle w:val="ListParagraph"/>
      </w:pPr>
      <w:r>
        <w:t>On page 10 please provide additional information about lifestyle counselling</w:t>
      </w:r>
      <w:r w:rsidR="00643DED">
        <w:t xml:space="preserve">, when, </w:t>
      </w:r>
      <w:r w:rsidR="00E85DD3">
        <w:t>where</w:t>
      </w:r>
      <w:r w:rsidR="00643DED">
        <w:t xml:space="preserve"> how often and for how long will this be.</w:t>
      </w:r>
    </w:p>
    <w:p w14:paraId="150F6991" w14:textId="78D50FE2" w:rsidR="008D3160" w:rsidRDefault="004B72BD" w:rsidP="00712202">
      <w:pPr>
        <w:pStyle w:val="ListParagraph"/>
      </w:pPr>
      <w:r>
        <w:t>On page 16 p</w:t>
      </w:r>
      <w:r w:rsidR="008D3160">
        <w:t>lease specify which notifiable diseases you will be testing for</w:t>
      </w:r>
      <w:r w:rsidR="00BC4413">
        <w:t xml:space="preserve"> and ensure you are only testing for valid reasons</w:t>
      </w:r>
      <w:r w:rsidR="00531589">
        <w:t>.</w:t>
      </w:r>
      <w:r w:rsidR="00785187">
        <w:t xml:space="preserve">  Generic exclusion of people with HIV is discriminatory. </w:t>
      </w:r>
    </w:p>
    <w:p w14:paraId="21A5AFDA" w14:textId="04D9EEF2" w:rsidR="00B04CFC" w:rsidRDefault="00B04CFC" w:rsidP="00712202">
      <w:pPr>
        <w:pStyle w:val="ListParagraph"/>
      </w:pPr>
      <w:r>
        <w:t>On page 17 please clarify the reasons the sponsor may stop the study</w:t>
      </w:r>
      <w:r w:rsidR="00E839D6">
        <w:t>, as it cannot be stopped for commercial reasons alone.</w:t>
      </w:r>
    </w:p>
    <w:p w14:paraId="10B1D2DB" w14:textId="3392AED2" w:rsidR="006C66D0" w:rsidRDefault="00637396" w:rsidP="00BC1746">
      <w:pPr>
        <w:pStyle w:val="ListParagraph"/>
      </w:pPr>
      <w:r>
        <w:t>Please state how much you will pay participants for their time.  Also explain that you will process the tax</w:t>
      </w:r>
      <w:r w:rsidR="00AE5345">
        <w:t>.</w:t>
      </w:r>
    </w:p>
    <w:p w14:paraId="27855C58" w14:textId="3240253C" w:rsidR="00AE5345" w:rsidRPr="00FD07D1" w:rsidRDefault="00CC1020" w:rsidP="00BC1746">
      <w:pPr>
        <w:pStyle w:val="ListParagraph"/>
      </w:pPr>
      <w:r>
        <w:t>On</w:t>
      </w:r>
      <w:r w:rsidR="00AE5345">
        <w:t xml:space="preserve"> page 17 </w:t>
      </w:r>
      <w:r w:rsidR="005D1EF8">
        <w:t xml:space="preserve">please reword the Māori data statement and </w:t>
      </w:r>
      <w:r w:rsidR="00AE5345">
        <w:t xml:space="preserve">remove ‘potential’ </w:t>
      </w:r>
      <w:r>
        <w:t xml:space="preserve">when stating </w:t>
      </w:r>
      <w:r w:rsidR="00850182">
        <w:t xml:space="preserve">that </w:t>
      </w:r>
      <w:r w:rsidR="003B2675">
        <w:t>Māori data is a taonga.</w:t>
      </w:r>
      <w:r w:rsidR="00B84B2F">
        <w:t xml:space="preserve">  </w:t>
      </w:r>
    </w:p>
    <w:p w14:paraId="2F1EFBC9" w14:textId="77777777" w:rsidR="00FD07D1" w:rsidRPr="00FD07D1" w:rsidRDefault="00FD07D1" w:rsidP="00FD07D1">
      <w:pPr>
        <w:spacing w:before="80" w:after="80"/>
        <w:ind w:left="357" w:hanging="357"/>
        <w:rPr>
          <w:lang w:val="en-NZ"/>
        </w:rPr>
      </w:pPr>
    </w:p>
    <w:p w14:paraId="7B5935D4" w14:textId="77777777" w:rsidR="00FD07D1" w:rsidRPr="00FD07D1" w:rsidRDefault="00FD07D1" w:rsidP="00FD07D1">
      <w:pPr>
        <w:rPr>
          <w:b/>
          <w:bCs/>
          <w:lang w:val="en-NZ"/>
        </w:rPr>
      </w:pPr>
      <w:r w:rsidRPr="00FD07D1">
        <w:rPr>
          <w:b/>
          <w:bCs/>
          <w:lang w:val="en-NZ"/>
        </w:rPr>
        <w:t xml:space="preserve">Decision </w:t>
      </w:r>
    </w:p>
    <w:p w14:paraId="2872F6B6" w14:textId="77777777" w:rsidR="00FD07D1" w:rsidRPr="00FD07D1" w:rsidRDefault="00FD07D1" w:rsidP="00FD07D1">
      <w:pPr>
        <w:rPr>
          <w:lang w:val="en-NZ"/>
        </w:rPr>
      </w:pPr>
    </w:p>
    <w:p w14:paraId="089D5E7B" w14:textId="77777777" w:rsidR="00FD07D1" w:rsidRPr="00FD07D1" w:rsidRDefault="00FD07D1" w:rsidP="00FD07D1">
      <w:pPr>
        <w:rPr>
          <w:color w:val="4BACC6"/>
          <w:lang w:val="en-NZ"/>
        </w:rPr>
      </w:pPr>
      <w:r w:rsidRPr="00FD07D1">
        <w:rPr>
          <w:lang w:val="en-NZ"/>
        </w:rPr>
        <w:t xml:space="preserve">This application was </w:t>
      </w:r>
      <w:r w:rsidRPr="00FD07D1">
        <w:rPr>
          <w:i/>
          <w:lang w:val="en-NZ"/>
        </w:rPr>
        <w:t>declined</w:t>
      </w:r>
      <w:r w:rsidRPr="00FD07D1">
        <w:rPr>
          <w:lang w:val="en-NZ"/>
        </w:rPr>
        <w:t xml:space="preserve"> by </w:t>
      </w:r>
      <w:r w:rsidRPr="00FD07D1">
        <w:rPr>
          <w:rFonts w:cs="Arial"/>
          <w:szCs w:val="22"/>
          <w:lang w:val="en-NZ"/>
        </w:rPr>
        <w:t>consensus,</w:t>
      </w:r>
      <w:r w:rsidRPr="00FD07D1">
        <w:rPr>
          <w:rFonts w:cs="Arial"/>
          <w:color w:val="33CCCC"/>
          <w:szCs w:val="22"/>
          <w:lang w:val="en-NZ"/>
        </w:rPr>
        <w:t xml:space="preserve"> </w:t>
      </w:r>
      <w:r w:rsidRPr="00FD07D1">
        <w:rPr>
          <w:lang w:val="en-NZ"/>
        </w:rPr>
        <w:t>as the Committee did not consider that the study would meet the ethical standards referenced above.</w:t>
      </w:r>
    </w:p>
    <w:p w14:paraId="6252B87E" w14:textId="77777777" w:rsidR="00FD07D1" w:rsidRDefault="00FD07D1" w:rsidP="00FD07D1"/>
    <w:p w14:paraId="3C2012B4" w14:textId="77777777" w:rsidR="00FD07D1" w:rsidRDefault="00FD07D1" w:rsidP="00FD07D1"/>
    <w:p w14:paraId="2440EEA6" w14:textId="77777777" w:rsidR="00FD07D1" w:rsidRDefault="00FD07D1" w:rsidP="00FD07D1"/>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D07D1" w:rsidRPr="00FD07D1" w14:paraId="3DE52A0F" w14:textId="77777777" w:rsidTr="007F0C02">
        <w:trPr>
          <w:trHeight w:val="280"/>
        </w:trPr>
        <w:tc>
          <w:tcPr>
            <w:tcW w:w="966" w:type="dxa"/>
            <w:tcBorders>
              <w:top w:val="nil"/>
              <w:left w:val="nil"/>
              <w:bottom w:val="nil"/>
              <w:right w:val="nil"/>
            </w:tcBorders>
          </w:tcPr>
          <w:p w14:paraId="59306BC9" w14:textId="50F1F1C8" w:rsidR="00FD07D1" w:rsidRPr="00FD07D1" w:rsidRDefault="00FD07D1" w:rsidP="00FD07D1">
            <w:pPr>
              <w:autoSpaceDE w:val="0"/>
              <w:autoSpaceDN w:val="0"/>
              <w:adjustRightInd w:val="0"/>
            </w:pPr>
            <w:r>
              <w:rPr>
                <w:b/>
              </w:rPr>
              <w:t>7</w:t>
            </w:r>
            <w:r w:rsidRPr="00FD07D1">
              <w:t xml:space="preserve"> </w:t>
            </w:r>
          </w:p>
        </w:tc>
        <w:tc>
          <w:tcPr>
            <w:tcW w:w="2575" w:type="dxa"/>
            <w:tcBorders>
              <w:top w:val="nil"/>
              <w:left w:val="nil"/>
              <w:bottom w:val="nil"/>
              <w:right w:val="nil"/>
            </w:tcBorders>
          </w:tcPr>
          <w:p w14:paraId="31A3EF89" w14:textId="77777777" w:rsidR="00FD07D1" w:rsidRPr="00FD07D1" w:rsidRDefault="00FD07D1" w:rsidP="00FD07D1">
            <w:pPr>
              <w:autoSpaceDE w:val="0"/>
              <w:autoSpaceDN w:val="0"/>
              <w:adjustRightInd w:val="0"/>
            </w:pPr>
            <w:r w:rsidRPr="00FD07D1">
              <w:rPr>
                <w:b/>
              </w:rPr>
              <w:t xml:space="preserve">Ethics ref: </w:t>
            </w:r>
            <w:r w:rsidRPr="00FD07D1">
              <w:t xml:space="preserve"> </w:t>
            </w:r>
          </w:p>
        </w:tc>
        <w:tc>
          <w:tcPr>
            <w:tcW w:w="6459" w:type="dxa"/>
            <w:tcBorders>
              <w:top w:val="nil"/>
              <w:left w:val="nil"/>
              <w:bottom w:val="nil"/>
              <w:right w:val="nil"/>
            </w:tcBorders>
          </w:tcPr>
          <w:p w14:paraId="79293BB9" w14:textId="42628371" w:rsidR="00FD07D1" w:rsidRPr="00FD07D1" w:rsidRDefault="00787D70" w:rsidP="00787D70">
            <w:pPr>
              <w:rPr>
                <w:b/>
                <w:bCs/>
              </w:rPr>
            </w:pPr>
            <w:r w:rsidRPr="00787D70">
              <w:rPr>
                <w:b/>
                <w:bCs/>
                <w:lang w:val="en-NZ"/>
              </w:rPr>
              <w:t>2025 FULL 20610</w:t>
            </w:r>
          </w:p>
        </w:tc>
      </w:tr>
      <w:tr w:rsidR="00FD07D1" w:rsidRPr="00FD07D1" w14:paraId="0A6B5DBF" w14:textId="77777777" w:rsidTr="007F0C02">
        <w:trPr>
          <w:trHeight w:val="280"/>
        </w:trPr>
        <w:tc>
          <w:tcPr>
            <w:tcW w:w="966" w:type="dxa"/>
            <w:tcBorders>
              <w:top w:val="nil"/>
              <w:left w:val="nil"/>
              <w:bottom w:val="nil"/>
              <w:right w:val="nil"/>
            </w:tcBorders>
          </w:tcPr>
          <w:p w14:paraId="1B8B530C"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4AFDC5C8" w14:textId="77777777" w:rsidR="00FD07D1" w:rsidRPr="00FD07D1" w:rsidRDefault="00FD07D1" w:rsidP="00FD07D1">
            <w:pPr>
              <w:autoSpaceDE w:val="0"/>
              <w:autoSpaceDN w:val="0"/>
              <w:adjustRightInd w:val="0"/>
            </w:pPr>
            <w:r w:rsidRPr="00FD07D1">
              <w:t xml:space="preserve">Title: </w:t>
            </w:r>
          </w:p>
        </w:tc>
        <w:tc>
          <w:tcPr>
            <w:tcW w:w="6459" w:type="dxa"/>
            <w:tcBorders>
              <w:top w:val="nil"/>
              <w:left w:val="nil"/>
              <w:bottom w:val="nil"/>
              <w:right w:val="nil"/>
            </w:tcBorders>
          </w:tcPr>
          <w:p w14:paraId="04995C02" w14:textId="43C0C00E" w:rsidR="00FD07D1" w:rsidRPr="00FD07D1" w:rsidRDefault="00B3233F" w:rsidP="00FD07D1">
            <w:pPr>
              <w:autoSpaceDE w:val="0"/>
              <w:autoSpaceDN w:val="0"/>
              <w:adjustRightInd w:val="0"/>
            </w:pPr>
            <w:r w:rsidRPr="00B3233F">
              <w:t>Comparative Efficacy of 0.15 Grams of Glucose in Children Using Automated Insulin Delivery Pumps vs 0.3 Grams of Glucose in Children Using Non-Automated Pumps or MDI (multiple daily injections) for Treating Hypoglycaemia at a Diabetes Camp</w:t>
            </w:r>
          </w:p>
        </w:tc>
      </w:tr>
      <w:tr w:rsidR="00FD07D1" w:rsidRPr="00FD07D1" w14:paraId="5BCE3302" w14:textId="77777777" w:rsidTr="007F0C02">
        <w:trPr>
          <w:trHeight w:val="280"/>
        </w:trPr>
        <w:tc>
          <w:tcPr>
            <w:tcW w:w="966" w:type="dxa"/>
            <w:tcBorders>
              <w:top w:val="nil"/>
              <w:left w:val="nil"/>
              <w:bottom w:val="nil"/>
              <w:right w:val="nil"/>
            </w:tcBorders>
          </w:tcPr>
          <w:p w14:paraId="53F81185"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6EC510CD" w14:textId="77777777" w:rsidR="00FD07D1" w:rsidRPr="00FD07D1" w:rsidRDefault="00FD07D1" w:rsidP="00FD07D1">
            <w:pPr>
              <w:autoSpaceDE w:val="0"/>
              <w:autoSpaceDN w:val="0"/>
              <w:adjustRightInd w:val="0"/>
            </w:pPr>
            <w:r w:rsidRPr="00FD07D1">
              <w:t xml:space="preserve">Principal Investigator: </w:t>
            </w:r>
          </w:p>
        </w:tc>
        <w:tc>
          <w:tcPr>
            <w:tcW w:w="6459" w:type="dxa"/>
            <w:tcBorders>
              <w:top w:val="nil"/>
              <w:left w:val="nil"/>
              <w:bottom w:val="nil"/>
              <w:right w:val="nil"/>
            </w:tcBorders>
          </w:tcPr>
          <w:p w14:paraId="1922817C" w14:textId="5ADF4F0C" w:rsidR="00FD07D1" w:rsidRPr="00FD07D1" w:rsidRDefault="00A9617B" w:rsidP="00FD07D1">
            <w:r w:rsidRPr="00A9617B">
              <w:rPr>
                <w:lang w:val="en-NZ"/>
              </w:rPr>
              <w:t>Mr Lindsay McTavish</w:t>
            </w:r>
          </w:p>
        </w:tc>
      </w:tr>
      <w:tr w:rsidR="00FD07D1" w:rsidRPr="00FD07D1" w14:paraId="31914984" w14:textId="77777777" w:rsidTr="007F0C02">
        <w:trPr>
          <w:trHeight w:val="280"/>
        </w:trPr>
        <w:tc>
          <w:tcPr>
            <w:tcW w:w="966" w:type="dxa"/>
            <w:tcBorders>
              <w:top w:val="nil"/>
              <w:left w:val="nil"/>
              <w:bottom w:val="nil"/>
              <w:right w:val="nil"/>
            </w:tcBorders>
          </w:tcPr>
          <w:p w14:paraId="1087C013"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42E06567" w14:textId="77777777" w:rsidR="00FD07D1" w:rsidRPr="00FD07D1" w:rsidRDefault="00FD07D1" w:rsidP="00FD07D1">
            <w:pPr>
              <w:autoSpaceDE w:val="0"/>
              <w:autoSpaceDN w:val="0"/>
              <w:adjustRightInd w:val="0"/>
            </w:pPr>
            <w:r w:rsidRPr="00FD07D1">
              <w:t xml:space="preserve">Sponsor: </w:t>
            </w:r>
          </w:p>
        </w:tc>
        <w:tc>
          <w:tcPr>
            <w:tcW w:w="6459" w:type="dxa"/>
            <w:tcBorders>
              <w:top w:val="nil"/>
              <w:left w:val="nil"/>
              <w:bottom w:val="nil"/>
              <w:right w:val="nil"/>
            </w:tcBorders>
          </w:tcPr>
          <w:p w14:paraId="359F0BB7" w14:textId="0C713621" w:rsidR="00FD07D1" w:rsidRPr="00FD07D1" w:rsidRDefault="00EB7C37" w:rsidP="00FD07D1">
            <w:pPr>
              <w:autoSpaceDE w:val="0"/>
              <w:autoSpaceDN w:val="0"/>
              <w:adjustRightInd w:val="0"/>
            </w:pPr>
            <w:r w:rsidRPr="00EB7C37">
              <w:t>Endocrine, Diabetes &amp; Research Centre</w:t>
            </w:r>
          </w:p>
        </w:tc>
      </w:tr>
      <w:tr w:rsidR="00FD07D1" w:rsidRPr="00FD07D1" w14:paraId="01410150" w14:textId="77777777" w:rsidTr="007F0C02">
        <w:trPr>
          <w:trHeight w:val="280"/>
        </w:trPr>
        <w:tc>
          <w:tcPr>
            <w:tcW w:w="966" w:type="dxa"/>
            <w:tcBorders>
              <w:top w:val="nil"/>
              <w:left w:val="nil"/>
              <w:bottom w:val="nil"/>
              <w:right w:val="nil"/>
            </w:tcBorders>
          </w:tcPr>
          <w:p w14:paraId="2DBE2538" w14:textId="77777777" w:rsidR="00FD07D1" w:rsidRPr="00FD07D1" w:rsidRDefault="00FD07D1" w:rsidP="00FD07D1">
            <w:pPr>
              <w:autoSpaceDE w:val="0"/>
              <w:autoSpaceDN w:val="0"/>
              <w:adjustRightInd w:val="0"/>
            </w:pPr>
            <w:r w:rsidRPr="00FD07D1">
              <w:t xml:space="preserve"> </w:t>
            </w:r>
          </w:p>
        </w:tc>
        <w:tc>
          <w:tcPr>
            <w:tcW w:w="2575" w:type="dxa"/>
            <w:tcBorders>
              <w:top w:val="nil"/>
              <w:left w:val="nil"/>
              <w:bottom w:val="nil"/>
              <w:right w:val="nil"/>
            </w:tcBorders>
          </w:tcPr>
          <w:p w14:paraId="72A6AE22" w14:textId="77777777" w:rsidR="00FD07D1" w:rsidRPr="00FD07D1" w:rsidRDefault="00FD07D1" w:rsidP="00FD07D1">
            <w:pPr>
              <w:autoSpaceDE w:val="0"/>
              <w:autoSpaceDN w:val="0"/>
              <w:adjustRightInd w:val="0"/>
            </w:pPr>
            <w:r w:rsidRPr="00FD07D1">
              <w:t xml:space="preserve">Clock Start Date: </w:t>
            </w:r>
          </w:p>
        </w:tc>
        <w:tc>
          <w:tcPr>
            <w:tcW w:w="6459" w:type="dxa"/>
            <w:tcBorders>
              <w:top w:val="nil"/>
              <w:left w:val="nil"/>
              <w:bottom w:val="nil"/>
              <w:right w:val="nil"/>
            </w:tcBorders>
          </w:tcPr>
          <w:p w14:paraId="7F73318E" w14:textId="7219CC63" w:rsidR="00FD07D1" w:rsidRPr="00FD07D1" w:rsidRDefault="004C04B0" w:rsidP="00FD07D1">
            <w:pPr>
              <w:autoSpaceDE w:val="0"/>
              <w:autoSpaceDN w:val="0"/>
              <w:adjustRightInd w:val="0"/>
            </w:pPr>
            <w:r>
              <w:t>13 February 2025</w:t>
            </w:r>
          </w:p>
        </w:tc>
      </w:tr>
    </w:tbl>
    <w:p w14:paraId="35DBFCC1" w14:textId="77777777" w:rsidR="00FD07D1" w:rsidRPr="00FD07D1" w:rsidRDefault="00FD07D1" w:rsidP="00FD07D1"/>
    <w:p w14:paraId="537C55C6" w14:textId="76DF7B89" w:rsidR="00FD07D1" w:rsidRPr="00FD07D1" w:rsidRDefault="002D2268" w:rsidP="00FD07D1">
      <w:pPr>
        <w:autoSpaceDE w:val="0"/>
        <w:autoSpaceDN w:val="0"/>
        <w:adjustRightInd w:val="0"/>
        <w:rPr>
          <w:sz w:val="20"/>
          <w:lang w:val="en-NZ"/>
        </w:rPr>
      </w:pPr>
      <w:r>
        <w:rPr>
          <w:lang w:val="en-NZ"/>
        </w:rPr>
        <w:t>No representative for the Researcher</w:t>
      </w:r>
      <w:r w:rsidR="00FD07D1" w:rsidRPr="00FD07D1">
        <w:rPr>
          <w:lang w:val="en-NZ"/>
        </w:rPr>
        <w:t xml:space="preserve"> was present via videoconference for discussion of this application.</w:t>
      </w:r>
    </w:p>
    <w:p w14:paraId="63F3742E" w14:textId="77777777" w:rsidR="00FD07D1" w:rsidRPr="00FD07D1" w:rsidRDefault="00FD07D1" w:rsidP="00FD07D1">
      <w:pPr>
        <w:rPr>
          <w:u w:val="single"/>
          <w:lang w:val="en-NZ"/>
        </w:rPr>
      </w:pPr>
    </w:p>
    <w:p w14:paraId="0DBCEE18" w14:textId="77777777" w:rsidR="00FD07D1" w:rsidRPr="00FD07D1" w:rsidRDefault="00FD07D1" w:rsidP="00FD07D1">
      <w:pPr>
        <w:rPr>
          <w:b/>
          <w:bCs/>
          <w:lang w:val="en-NZ"/>
        </w:rPr>
      </w:pPr>
      <w:r w:rsidRPr="00FD07D1">
        <w:rPr>
          <w:b/>
          <w:bCs/>
          <w:lang w:val="en-NZ"/>
        </w:rPr>
        <w:t>Potential conflicts of interest</w:t>
      </w:r>
    </w:p>
    <w:p w14:paraId="2406B8FB" w14:textId="77777777" w:rsidR="00FD07D1" w:rsidRPr="00FD07D1" w:rsidRDefault="00FD07D1" w:rsidP="00FD07D1">
      <w:pPr>
        <w:rPr>
          <w:b/>
          <w:lang w:val="en-NZ"/>
        </w:rPr>
      </w:pPr>
    </w:p>
    <w:p w14:paraId="30F339BF" w14:textId="77777777" w:rsidR="00FD07D1" w:rsidRPr="00FD07D1" w:rsidRDefault="00FD07D1" w:rsidP="00FD07D1">
      <w:pPr>
        <w:rPr>
          <w:lang w:val="en-NZ"/>
        </w:rPr>
      </w:pPr>
      <w:r w:rsidRPr="00FD07D1">
        <w:rPr>
          <w:lang w:val="en-NZ"/>
        </w:rPr>
        <w:t>The Chair asked members to declare any potential conflicts of interest related to this application.</w:t>
      </w:r>
    </w:p>
    <w:p w14:paraId="7DFB0F94" w14:textId="77777777" w:rsidR="00FD07D1" w:rsidRPr="00FD07D1" w:rsidRDefault="00FD07D1" w:rsidP="00FD07D1">
      <w:pPr>
        <w:rPr>
          <w:lang w:val="en-NZ"/>
        </w:rPr>
      </w:pPr>
    </w:p>
    <w:p w14:paraId="23918DA3" w14:textId="77777777" w:rsidR="00FD07D1" w:rsidRPr="00FD07D1" w:rsidRDefault="00FD07D1" w:rsidP="00FD07D1">
      <w:pPr>
        <w:rPr>
          <w:lang w:val="en-NZ"/>
        </w:rPr>
      </w:pPr>
      <w:r w:rsidRPr="00FD07D1">
        <w:rPr>
          <w:lang w:val="en-NZ"/>
        </w:rPr>
        <w:t>No potential conflicts of interest related to this application were declared by any member.</w:t>
      </w:r>
    </w:p>
    <w:p w14:paraId="21F37D35" w14:textId="77777777" w:rsidR="00FD07D1" w:rsidRPr="00FD07D1" w:rsidRDefault="00FD07D1" w:rsidP="00FD07D1">
      <w:pPr>
        <w:rPr>
          <w:lang w:val="en-NZ"/>
        </w:rPr>
      </w:pPr>
    </w:p>
    <w:p w14:paraId="4C28EC70" w14:textId="77777777" w:rsidR="00FD07D1" w:rsidRPr="00984C46" w:rsidRDefault="00FD07D1" w:rsidP="003C31A9">
      <w:pPr>
        <w:pStyle w:val="ListParagraph"/>
        <w:numPr>
          <w:ilvl w:val="0"/>
          <w:numId w:val="0"/>
        </w:numPr>
        <w:rPr>
          <w:b/>
          <w:bCs/>
        </w:rPr>
      </w:pPr>
      <w:r w:rsidRPr="00984C46">
        <w:rPr>
          <w:b/>
          <w:bCs/>
        </w:rPr>
        <w:t>Summary of outstanding ethical issues</w:t>
      </w:r>
    </w:p>
    <w:p w14:paraId="59035921" w14:textId="77777777" w:rsidR="00FD07D1" w:rsidRPr="00FD07D1" w:rsidRDefault="00FD07D1" w:rsidP="003C31A9">
      <w:pPr>
        <w:rPr>
          <w:lang w:val="en-NZ"/>
        </w:rPr>
      </w:pPr>
    </w:p>
    <w:p w14:paraId="5C2EA7BE" w14:textId="72901B69" w:rsidR="00FD07D1" w:rsidRDefault="00FD07D1" w:rsidP="00EE01FE">
      <w:pPr>
        <w:pStyle w:val="ListParagraph"/>
        <w:numPr>
          <w:ilvl w:val="0"/>
          <w:numId w:val="0"/>
        </w:numPr>
        <w:autoSpaceDE w:val="0"/>
        <w:autoSpaceDN w:val="0"/>
        <w:adjustRightInd w:val="0"/>
        <w:ind w:left="360" w:hanging="360"/>
        <w:rPr>
          <w:rFonts w:cs="Arial"/>
        </w:rPr>
      </w:pPr>
      <w:r w:rsidRPr="00FD07D1">
        <w:t xml:space="preserve">The main ethical issues considered by the </w:t>
      </w:r>
      <w:r w:rsidR="005067C5" w:rsidRPr="00FD07D1">
        <w:t>Committee,</w:t>
      </w:r>
      <w:r w:rsidRPr="00FD07D1">
        <w:t xml:space="preserve"> and which require addressing by the</w:t>
      </w:r>
      <w:r w:rsidR="00EE01FE">
        <w:t xml:space="preserve"> </w:t>
      </w:r>
      <w:r w:rsidRPr="00FD07D1">
        <w:t>Researcher are as follows</w:t>
      </w:r>
      <w:r w:rsidRPr="009141B5">
        <w:rPr>
          <w:rFonts w:cs="Arial"/>
        </w:rPr>
        <w:t>.</w:t>
      </w:r>
    </w:p>
    <w:p w14:paraId="613C08DD" w14:textId="77777777" w:rsidR="00EE01FE" w:rsidRPr="00FD07D1" w:rsidRDefault="00EE01FE" w:rsidP="00EE01FE">
      <w:pPr>
        <w:pStyle w:val="ListParagraph"/>
        <w:numPr>
          <w:ilvl w:val="0"/>
          <w:numId w:val="0"/>
        </w:numPr>
        <w:autoSpaceDE w:val="0"/>
        <w:autoSpaceDN w:val="0"/>
        <w:adjustRightInd w:val="0"/>
        <w:ind w:left="644"/>
        <w:rPr>
          <w:szCs w:val="22"/>
        </w:rPr>
      </w:pPr>
    </w:p>
    <w:p w14:paraId="753C883C" w14:textId="652B1B22" w:rsidR="008B5509" w:rsidRPr="00BC1746" w:rsidRDefault="00323FB7" w:rsidP="003C31A9">
      <w:pPr>
        <w:pStyle w:val="ListParagraph"/>
        <w:numPr>
          <w:ilvl w:val="0"/>
          <w:numId w:val="43"/>
        </w:numPr>
      </w:pPr>
      <w:r>
        <w:t>The Committee requested</w:t>
      </w:r>
      <w:r w:rsidR="008B5509" w:rsidRPr="00BC1746">
        <w:t xml:space="preserve"> </w:t>
      </w:r>
      <w:r w:rsidRPr="00BC1746">
        <w:t>clarif</w:t>
      </w:r>
      <w:r>
        <w:t>ication about</w:t>
      </w:r>
      <w:r w:rsidR="008B5509" w:rsidRPr="00BC1746">
        <w:t xml:space="preserve"> </w:t>
      </w:r>
      <w:r w:rsidR="007A2AD7" w:rsidRPr="00BC1746">
        <w:t xml:space="preserve">how recruitment </w:t>
      </w:r>
      <w:r w:rsidR="005A0DBA" w:rsidRPr="00BC1746">
        <w:t>and consent</w:t>
      </w:r>
      <w:r w:rsidR="004B5B8E">
        <w:t>/assent</w:t>
      </w:r>
      <w:r w:rsidR="005A0DBA" w:rsidRPr="00BC1746">
        <w:t xml:space="preserve"> will be carried out</w:t>
      </w:r>
      <w:r>
        <w:t>, and whether this occurs before the camp or at the camp</w:t>
      </w:r>
      <w:r w:rsidR="005A0DBA" w:rsidRPr="00BC1746">
        <w:t>.</w:t>
      </w:r>
      <w:r w:rsidR="004B5B8E">
        <w:t xml:space="preserve">  </w:t>
      </w:r>
      <w:r w:rsidR="001B4DA0">
        <w:t>Please clarify if</w:t>
      </w:r>
      <w:r w:rsidR="00A42EE7">
        <w:t xml:space="preserve"> all camp participants be asked to </w:t>
      </w:r>
      <w:r w:rsidR="001B4DA0">
        <w:t xml:space="preserve">participate or just those who experience a hypoglycaemic event. </w:t>
      </w:r>
      <w:r w:rsidR="004378B2">
        <w:t xml:space="preserve"> The Committee raised concerns about </w:t>
      </w:r>
      <w:r w:rsidR="004E3866">
        <w:t>participants</w:t>
      </w:r>
      <w:r w:rsidR="00A07C0D">
        <w:t xml:space="preserve"> and parents having sufficient time to consider their decision to participate</w:t>
      </w:r>
      <w:r w:rsidR="004E3866">
        <w:t xml:space="preserve"> and to ensure there was </w:t>
      </w:r>
      <w:r w:rsidR="00A30475">
        <w:t>no coercion</w:t>
      </w:r>
      <w:r w:rsidR="00993A12">
        <w:t xml:space="preserve">, in terms of feeling pressured to participate if </w:t>
      </w:r>
      <w:r w:rsidR="00FD30C0">
        <w:t>invited in a group setting at camp.</w:t>
      </w:r>
    </w:p>
    <w:p w14:paraId="47562850" w14:textId="12613305" w:rsidR="00CE20C2" w:rsidRDefault="00FD07D1" w:rsidP="003C31A9">
      <w:pPr>
        <w:pStyle w:val="ListParagraph"/>
        <w:numPr>
          <w:ilvl w:val="0"/>
          <w:numId w:val="43"/>
        </w:numPr>
      </w:pPr>
      <w:r w:rsidRPr="00FD07D1">
        <w:t xml:space="preserve">The Committee </w:t>
      </w:r>
      <w:r w:rsidR="00A92FE6">
        <w:t xml:space="preserve">queried how often the </w:t>
      </w:r>
      <w:r w:rsidR="005067C5">
        <w:t>hypoglycaemic</w:t>
      </w:r>
      <w:r w:rsidR="00A92FE6">
        <w:t xml:space="preserve"> </w:t>
      </w:r>
      <w:r w:rsidR="005067C5">
        <w:t xml:space="preserve">events </w:t>
      </w:r>
      <w:r w:rsidR="004B5B8E">
        <w:t xml:space="preserve">are predicted to </w:t>
      </w:r>
      <w:r w:rsidR="005067C5">
        <w:t>occur.</w:t>
      </w:r>
    </w:p>
    <w:p w14:paraId="2515EFEF" w14:textId="787730F0" w:rsidR="000F196F" w:rsidRPr="009141B5" w:rsidRDefault="00CE20C2" w:rsidP="003C31A9">
      <w:pPr>
        <w:pStyle w:val="ListParagraph"/>
        <w:numPr>
          <w:ilvl w:val="0"/>
          <w:numId w:val="43"/>
        </w:numPr>
        <w:rPr>
          <w:rFonts w:cs="Arial"/>
          <w:color w:val="FF0000"/>
        </w:rPr>
      </w:pPr>
      <w:r>
        <w:t>The Committee requested information about the camp be provided</w:t>
      </w:r>
      <w:r w:rsidR="004E4F2E">
        <w:t>, such as whether the same children attend every year</w:t>
      </w:r>
      <w:r>
        <w:t>.</w:t>
      </w:r>
    </w:p>
    <w:p w14:paraId="2181E79E" w14:textId="5E90C1A4" w:rsidR="00940AD4" w:rsidRPr="00940AD4" w:rsidRDefault="00323FB7" w:rsidP="009141B5">
      <w:pPr>
        <w:pStyle w:val="ListParagraph"/>
        <w:numPr>
          <w:ilvl w:val="0"/>
          <w:numId w:val="43"/>
        </w:numPr>
        <w:rPr>
          <w:rFonts w:cs="Arial"/>
          <w:color w:val="FF0000"/>
        </w:rPr>
      </w:pPr>
      <w:r>
        <w:t xml:space="preserve">The Committee noted </w:t>
      </w:r>
      <w:r w:rsidR="001D13BF">
        <w:t xml:space="preserve">that in B18 of your submission </w:t>
      </w:r>
      <w:r w:rsidR="0075191D">
        <w:t xml:space="preserve">it reads as though data has already been collected.  </w:t>
      </w:r>
      <w:r w:rsidR="00D27E0E">
        <w:t>Please clarify whether data has already been collected</w:t>
      </w:r>
      <w:r w:rsidR="00313E61">
        <w:t xml:space="preserve">, </w:t>
      </w:r>
      <w:r w:rsidR="00D27E0E">
        <w:t xml:space="preserve">and whether ethical </w:t>
      </w:r>
      <w:r w:rsidR="003E6075">
        <w:t>approval ha</w:t>
      </w:r>
      <w:r w:rsidR="00F13BE4">
        <w:t>d</w:t>
      </w:r>
      <w:r w:rsidR="003E6075">
        <w:t xml:space="preserve"> been obtained for this.  </w:t>
      </w:r>
      <w:r w:rsidR="00EE0C7E">
        <w:t xml:space="preserve">B18 also </w:t>
      </w:r>
      <w:r w:rsidR="00377522">
        <w:t>states that this is an observational study, however this is an interventional study</w:t>
      </w:r>
      <w:r w:rsidR="00001BD2">
        <w:t xml:space="preserve">, as participants are assigned to </w:t>
      </w:r>
      <w:r w:rsidR="00FC0365">
        <w:t xml:space="preserve">different doses. </w:t>
      </w:r>
    </w:p>
    <w:p w14:paraId="49C9DB24" w14:textId="3358927D" w:rsidR="002469FE" w:rsidRPr="002469FE" w:rsidRDefault="00AE68F1" w:rsidP="009141B5">
      <w:pPr>
        <w:pStyle w:val="ListParagraph"/>
        <w:numPr>
          <w:ilvl w:val="0"/>
          <w:numId w:val="43"/>
        </w:numPr>
        <w:rPr>
          <w:rFonts w:cs="Arial"/>
          <w:color w:val="FF0000"/>
        </w:rPr>
      </w:pPr>
      <w:r>
        <w:t>The Committee encourage the Researcher to attend the next meeting to answer questions</w:t>
      </w:r>
      <w:r w:rsidR="00365219">
        <w:t xml:space="preserve"> and gain clarity around what the Committee are asking.</w:t>
      </w:r>
    </w:p>
    <w:p w14:paraId="6C5DAE1A" w14:textId="3BC10CB2" w:rsidR="00AB3DC5" w:rsidRPr="00AB3DC5" w:rsidRDefault="00807BCD" w:rsidP="009141B5">
      <w:pPr>
        <w:pStyle w:val="ListParagraph"/>
        <w:numPr>
          <w:ilvl w:val="0"/>
          <w:numId w:val="43"/>
        </w:numPr>
        <w:rPr>
          <w:rFonts w:cs="Arial"/>
          <w:color w:val="FF0000"/>
        </w:rPr>
      </w:pPr>
      <w:r>
        <w:t xml:space="preserve">The Committee requested </w:t>
      </w:r>
      <w:r w:rsidR="002469FE">
        <w:t>clarif</w:t>
      </w:r>
      <w:r>
        <w:t>ication about</w:t>
      </w:r>
      <w:r w:rsidR="002469FE">
        <w:t xml:space="preserve"> </w:t>
      </w:r>
      <w:r w:rsidR="005C2772">
        <w:t>what the C</w:t>
      </w:r>
      <w:r w:rsidR="000A4827">
        <w:t xml:space="preserve">oordinating </w:t>
      </w:r>
      <w:r w:rsidR="005C2772">
        <w:t>I</w:t>
      </w:r>
      <w:r w:rsidR="000A4827">
        <w:t>nvestigator</w:t>
      </w:r>
      <w:r w:rsidR="005C2772">
        <w:t>’s relationship is to the camp.</w:t>
      </w:r>
    </w:p>
    <w:p w14:paraId="6F47423D" w14:textId="77777777" w:rsidR="00847B4D" w:rsidRPr="004A3DB0" w:rsidRDefault="00847B4D" w:rsidP="00847B4D">
      <w:pPr>
        <w:pStyle w:val="ListParagraph"/>
        <w:numPr>
          <w:ilvl w:val="0"/>
          <w:numId w:val="43"/>
        </w:numPr>
        <w:rPr>
          <w:rFonts w:cs="Arial"/>
          <w:color w:val="FF0000"/>
        </w:rPr>
      </w:pPr>
      <w:bookmarkStart w:id="5" w:name="_Hlk114648314"/>
      <w:r w:rsidRPr="002C4310">
        <w:t>All researchers should collect good quality ethnicity data unless there is a particular justification for not doing so. Ethnicity data for New Zealand sites is provided to HDEC at the time of the final report; please collect at a site level if not required for the protocol</w:t>
      </w:r>
      <w:r w:rsidRPr="00DE3041">
        <w:rPr>
          <w:rFonts w:cs="Arial"/>
          <w:i/>
          <w:szCs w:val="22"/>
        </w:rPr>
        <w:t xml:space="preserve"> </w:t>
      </w:r>
      <w:r w:rsidRPr="003F6DA7">
        <w:rPr>
          <w:rFonts w:cs="Arial"/>
          <w:i/>
          <w:szCs w:val="22"/>
        </w:rPr>
        <w:t>(National Ethical Standards for Health and Disability Research and Quality Improvement, para 9.</w:t>
      </w:r>
      <w:r>
        <w:rPr>
          <w:rFonts w:cs="Arial"/>
          <w:i/>
          <w:szCs w:val="22"/>
        </w:rPr>
        <w:t>20</w:t>
      </w:r>
      <w:r w:rsidRPr="003F6DA7">
        <w:rPr>
          <w:rFonts w:cs="Arial"/>
          <w:i/>
          <w:szCs w:val="22"/>
        </w:rPr>
        <w:t>)</w:t>
      </w:r>
      <w:r w:rsidRPr="003F6DA7">
        <w:rPr>
          <w:szCs w:val="22"/>
        </w:rPr>
        <w:t>.</w:t>
      </w:r>
    </w:p>
    <w:bookmarkEnd w:id="5"/>
    <w:p w14:paraId="04E5FDB7" w14:textId="76487249" w:rsidR="00FD07D1" w:rsidRPr="00B65063" w:rsidRDefault="009B60D0" w:rsidP="009141B5">
      <w:pPr>
        <w:pStyle w:val="ListParagraph"/>
        <w:numPr>
          <w:ilvl w:val="0"/>
          <w:numId w:val="43"/>
        </w:numPr>
        <w:rPr>
          <w:rFonts w:cs="Arial"/>
          <w:color w:val="FF0000"/>
        </w:rPr>
      </w:pPr>
      <w:r>
        <w:t xml:space="preserve">The Committee </w:t>
      </w:r>
      <w:r w:rsidR="00C4351B">
        <w:t>raised</w:t>
      </w:r>
      <w:r>
        <w:t xml:space="preserve"> that in your submission answers </w:t>
      </w:r>
      <w:r w:rsidR="00C4351B">
        <w:t>to C5, no cultural issues were noted</w:t>
      </w:r>
      <w:r w:rsidR="005A4CB7">
        <w:t xml:space="preserve">, however </w:t>
      </w:r>
      <w:r w:rsidR="00142B3B">
        <w:t xml:space="preserve">relevant </w:t>
      </w:r>
      <w:r w:rsidR="00D4536B">
        <w:t xml:space="preserve">cultural issues for this study would be information as a taonga, and </w:t>
      </w:r>
      <w:r w:rsidR="005A4CB7">
        <w:t>participants may feel whakam</w:t>
      </w:r>
      <w:r w:rsidR="00F154A3">
        <w:t>ā</w:t>
      </w:r>
      <w:r w:rsidR="005A4CB7">
        <w:t xml:space="preserve"> if exper</w:t>
      </w:r>
      <w:r w:rsidR="00B95C86">
        <w:t>iencing a hypoglycaemic event at camp in front of other people.</w:t>
      </w:r>
    </w:p>
    <w:p w14:paraId="2F0A3A8B" w14:textId="77777777" w:rsidR="00B65063" w:rsidRPr="00DA2E8D" w:rsidRDefault="00B65063" w:rsidP="00C933CC">
      <w:pPr>
        <w:pStyle w:val="ListParagraph"/>
        <w:numPr>
          <w:ilvl w:val="0"/>
          <w:numId w:val="0"/>
        </w:numPr>
        <w:ind w:left="644"/>
        <w:rPr>
          <w:rFonts w:cs="Arial"/>
          <w:color w:val="FF0000"/>
        </w:rPr>
      </w:pPr>
    </w:p>
    <w:p w14:paraId="59ECAEDF" w14:textId="49053A06" w:rsidR="00DA2E8D" w:rsidRPr="00A558AF" w:rsidRDefault="00DA2E8D" w:rsidP="00DA2E8D">
      <w:pPr>
        <w:pStyle w:val="ListParagraph"/>
        <w:numPr>
          <w:ilvl w:val="0"/>
          <w:numId w:val="43"/>
        </w:numPr>
        <w:rPr>
          <w:rFonts w:cs="Arial"/>
          <w:color w:val="FF0000"/>
          <w:szCs w:val="22"/>
        </w:rPr>
      </w:pPr>
      <w:r w:rsidRPr="003F6DA7">
        <w:rPr>
          <w:szCs w:val="22"/>
        </w:rPr>
        <w:t>The Committee noted that the responses to cultural consideration questions in the application form were incomplete.</w:t>
      </w:r>
      <w:r w:rsidRPr="003F6DA7">
        <w:rPr>
          <w:rFonts w:cs="Arial"/>
          <w:szCs w:val="22"/>
        </w:rPr>
        <w:t xml:space="preserve"> The Committee recommended including any statistics of the prevalence of the disease in Māori </w:t>
      </w:r>
      <w:r w:rsidR="00806B2F">
        <w:rPr>
          <w:rFonts w:cs="Arial"/>
          <w:szCs w:val="22"/>
        </w:rPr>
        <w:t xml:space="preserve">and Pacific peoples </w:t>
      </w:r>
      <w:r w:rsidRPr="003F6DA7">
        <w:rPr>
          <w:rFonts w:cs="Arial"/>
          <w:szCs w:val="22"/>
        </w:rPr>
        <w:t xml:space="preserve">(or an explanation if unknown) when answering this question, as well as seeking guidance through consultation. </w:t>
      </w:r>
    </w:p>
    <w:p w14:paraId="5AAD9CAA" w14:textId="712786ED" w:rsidR="00C4351B" w:rsidRDefault="003C342A" w:rsidP="009141B5">
      <w:pPr>
        <w:pStyle w:val="ListParagraph"/>
        <w:numPr>
          <w:ilvl w:val="0"/>
          <w:numId w:val="43"/>
        </w:numPr>
        <w:rPr>
          <w:rFonts w:cs="Arial"/>
        </w:rPr>
      </w:pPr>
      <w:r w:rsidRPr="004F4463">
        <w:rPr>
          <w:rFonts w:cs="Arial"/>
        </w:rPr>
        <w:t xml:space="preserve">The Committee </w:t>
      </w:r>
      <w:r w:rsidR="00300445" w:rsidRPr="004F4463">
        <w:rPr>
          <w:rFonts w:cs="Arial"/>
        </w:rPr>
        <w:t xml:space="preserve">questioned the </w:t>
      </w:r>
      <w:r w:rsidR="004A5BDF">
        <w:rPr>
          <w:rFonts w:cs="Arial"/>
        </w:rPr>
        <w:t>scientific validity</w:t>
      </w:r>
      <w:r w:rsidR="00300445" w:rsidRPr="004F4463">
        <w:rPr>
          <w:rFonts w:cs="Arial"/>
        </w:rPr>
        <w:t xml:space="preserve"> of comparing 0.15</w:t>
      </w:r>
      <w:r w:rsidR="00C9617A" w:rsidRPr="004F4463">
        <w:rPr>
          <w:rFonts w:cs="Arial"/>
        </w:rPr>
        <w:t>g via AID pump to 0.3g</w:t>
      </w:r>
      <w:r w:rsidR="008A3C63" w:rsidRPr="004F4463">
        <w:rPr>
          <w:rFonts w:cs="Arial"/>
        </w:rPr>
        <w:t xml:space="preserve"> without a </w:t>
      </w:r>
      <w:r w:rsidR="009E20FD" w:rsidRPr="004F4463">
        <w:rPr>
          <w:rFonts w:cs="Arial"/>
        </w:rPr>
        <w:t>pump and</w:t>
      </w:r>
      <w:r w:rsidR="008A3C63" w:rsidRPr="004F4463">
        <w:rPr>
          <w:rFonts w:cs="Arial"/>
        </w:rPr>
        <w:t xml:space="preserve"> </w:t>
      </w:r>
      <w:r w:rsidR="00D0341E">
        <w:rPr>
          <w:rFonts w:cs="Arial"/>
        </w:rPr>
        <w:t>suggest that</w:t>
      </w:r>
      <w:r w:rsidR="008A3C63" w:rsidRPr="004F4463">
        <w:rPr>
          <w:rFonts w:cs="Arial"/>
        </w:rPr>
        <w:t xml:space="preserve"> the</w:t>
      </w:r>
      <w:r w:rsidR="00D0341E">
        <w:rPr>
          <w:rFonts w:cs="Arial"/>
        </w:rPr>
        <w:t>se</w:t>
      </w:r>
      <w:r w:rsidR="008A3C63" w:rsidRPr="004F4463">
        <w:rPr>
          <w:rFonts w:cs="Arial"/>
        </w:rPr>
        <w:t xml:space="preserve"> doses </w:t>
      </w:r>
      <w:r w:rsidR="00C456BF" w:rsidRPr="004F4463">
        <w:rPr>
          <w:rFonts w:cs="Arial"/>
        </w:rPr>
        <w:t>should be compared both using the</w:t>
      </w:r>
      <w:r w:rsidR="00D0341E">
        <w:rPr>
          <w:rFonts w:cs="Arial"/>
        </w:rPr>
        <w:t xml:space="preserve"> same</w:t>
      </w:r>
      <w:r w:rsidR="00C456BF" w:rsidRPr="004F4463">
        <w:rPr>
          <w:rFonts w:cs="Arial"/>
        </w:rPr>
        <w:t xml:space="preserve"> pump.  </w:t>
      </w:r>
      <w:r w:rsidR="00772E8B" w:rsidRPr="004F4463">
        <w:rPr>
          <w:rFonts w:cs="Arial"/>
        </w:rPr>
        <w:t xml:space="preserve">Randomising using mystery envelopes </w:t>
      </w:r>
      <w:r w:rsidR="003123E2" w:rsidRPr="004F4463">
        <w:rPr>
          <w:rFonts w:cs="Arial"/>
        </w:rPr>
        <w:t>make</w:t>
      </w:r>
      <w:r w:rsidR="009E20FD">
        <w:rPr>
          <w:rFonts w:cs="Arial"/>
        </w:rPr>
        <w:t>s no</w:t>
      </w:r>
      <w:r w:rsidR="003123E2" w:rsidRPr="004F4463">
        <w:rPr>
          <w:rFonts w:cs="Arial"/>
        </w:rPr>
        <w:t xml:space="preserve"> sense if the comparison </w:t>
      </w:r>
      <w:r w:rsidR="001D0FD6" w:rsidRPr="004F4463">
        <w:rPr>
          <w:rFonts w:cs="Arial"/>
        </w:rPr>
        <w:t>were</w:t>
      </w:r>
      <w:r w:rsidR="003123E2" w:rsidRPr="004F4463">
        <w:rPr>
          <w:rFonts w:cs="Arial"/>
        </w:rPr>
        <w:t xml:space="preserve"> between pump users and non-pump users</w:t>
      </w:r>
      <w:r w:rsidR="004F4463" w:rsidRPr="004F4463">
        <w:rPr>
          <w:rFonts w:cs="Arial"/>
        </w:rPr>
        <w:t>, as participants would either have a pump or not.</w:t>
      </w:r>
      <w:r w:rsidR="009E20FD">
        <w:rPr>
          <w:rFonts w:cs="Arial"/>
        </w:rPr>
        <w:t xml:space="preserve">  Please address this in the protocol.</w:t>
      </w:r>
    </w:p>
    <w:p w14:paraId="7F5F49AB" w14:textId="28FBCBCB" w:rsidR="0094158E" w:rsidRDefault="00ED1F1F" w:rsidP="009141B5">
      <w:pPr>
        <w:pStyle w:val="ListParagraph"/>
        <w:numPr>
          <w:ilvl w:val="0"/>
          <w:numId w:val="43"/>
        </w:numPr>
        <w:rPr>
          <w:rFonts w:cs="Arial"/>
        </w:rPr>
      </w:pPr>
      <w:r>
        <w:rPr>
          <w:rFonts w:cs="Arial"/>
        </w:rPr>
        <w:t xml:space="preserve">The Committee requested information about the secondary outcome </w:t>
      </w:r>
      <w:r w:rsidR="004B0DD3">
        <w:rPr>
          <w:rFonts w:cs="Arial"/>
        </w:rPr>
        <w:t>measure</w:t>
      </w:r>
      <w:r>
        <w:rPr>
          <w:rFonts w:cs="Arial"/>
        </w:rPr>
        <w:t xml:space="preserve"> of rebound hyp</w:t>
      </w:r>
      <w:r w:rsidR="004B0DD3">
        <w:rPr>
          <w:rFonts w:cs="Arial"/>
        </w:rPr>
        <w:t xml:space="preserve">erglycaemia be added to the protocol, including how this will be managed for the participant. </w:t>
      </w:r>
      <w:r w:rsidR="002E0F49" w:rsidRPr="003F6DA7">
        <w:rPr>
          <w:rFonts w:cs="Arial"/>
          <w:i/>
          <w:szCs w:val="22"/>
        </w:rPr>
        <w:t>(National Ethical Standards for Health and Disability Research and Quality Improvement, para 9.8)</w:t>
      </w:r>
    </w:p>
    <w:p w14:paraId="08A500DE" w14:textId="4DCA7547" w:rsidR="002412A4" w:rsidRDefault="002412A4" w:rsidP="009141B5">
      <w:pPr>
        <w:pStyle w:val="ListParagraph"/>
        <w:numPr>
          <w:ilvl w:val="0"/>
          <w:numId w:val="43"/>
        </w:numPr>
        <w:rPr>
          <w:rFonts w:cs="Arial"/>
        </w:rPr>
      </w:pPr>
      <w:r>
        <w:rPr>
          <w:rFonts w:cs="Arial"/>
        </w:rPr>
        <w:t>The Committee requested clarification about whether future unspecified research would be</w:t>
      </w:r>
      <w:r w:rsidR="003B54A1">
        <w:rPr>
          <w:rFonts w:cs="Arial"/>
        </w:rPr>
        <w:t xml:space="preserve"> carried out using the study data.  If </w:t>
      </w:r>
      <w:r w:rsidR="00BE2D13">
        <w:rPr>
          <w:rFonts w:cs="Arial"/>
        </w:rPr>
        <w:t>so,</w:t>
      </w:r>
      <w:r w:rsidR="003B54A1">
        <w:rPr>
          <w:rFonts w:cs="Arial"/>
        </w:rPr>
        <w:t xml:space="preserve"> this would need to be consented to separately. </w:t>
      </w:r>
    </w:p>
    <w:p w14:paraId="459569E7" w14:textId="2883AE9B" w:rsidR="00BE2D13" w:rsidRDefault="00BE2D13" w:rsidP="009141B5">
      <w:pPr>
        <w:pStyle w:val="ListParagraph"/>
        <w:numPr>
          <w:ilvl w:val="0"/>
          <w:numId w:val="43"/>
        </w:numPr>
        <w:rPr>
          <w:rFonts w:cs="Arial"/>
        </w:rPr>
      </w:pPr>
      <w:r>
        <w:rPr>
          <w:rFonts w:cs="Arial"/>
        </w:rPr>
        <w:t xml:space="preserve">The Committee noted that </w:t>
      </w:r>
      <w:r w:rsidR="00F41A93">
        <w:rPr>
          <w:rFonts w:cs="Arial"/>
        </w:rPr>
        <w:t>if a study protocolises an intervention</w:t>
      </w:r>
      <w:r w:rsidR="005D6C56">
        <w:rPr>
          <w:rFonts w:cs="Arial"/>
        </w:rPr>
        <w:t xml:space="preserve">al dose, then it is </w:t>
      </w:r>
      <w:r w:rsidR="00F5358C">
        <w:rPr>
          <w:rFonts w:cs="Arial"/>
        </w:rPr>
        <w:t>usua</w:t>
      </w:r>
      <w:r w:rsidR="005D6C56">
        <w:rPr>
          <w:rFonts w:cs="Arial"/>
        </w:rPr>
        <w:t xml:space="preserve">l for the </w:t>
      </w:r>
      <w:r w:rsidR="004173A5">
        <w:rPr>
          <w:rFonts w:cs="Arial"/>
        </w:rPr>
        <w:t>study to provide the medicine, however there is no allowance in the budget for medicine.</w:t>
      </w:r>
      <w:r w:rsidR="00F41A93">
        <w:rPr>
          <w:rFonts w:cs="Arial"/>
        </w:rPr>
        <w:t xml:space="preserve"> </w:t>
      </w:r>
    </w:p>
    <w:p w14:paraId="48F15D36" w14:textId="77777777" w:rsidR="00C35D34" w:rsidRDefault="00C35D34" w:rsidP="00C35D34">
      <w:pPr>
        <w:pStyle w:val="ListParagraph"/>
        <w:numPr>
          <w:ilvl w:val="0"/>
          <w:numId w:val="43"/>
        </w:numPr>
        <w:rPr>
          <w:szCs w:val="22"/>
        </w:rPr>
      </w:pPr>
      <w:r w:rsidRPr="003F6DA7">
        <w:rPr>
          <w:szCs w:val="22"/>
        </w:rPr>
        <w:t xml:space="preserve">The peer review submitted doesn’t meet HDEC requirements of being independent from the study. Please provide an independent peer review. The </w:t>
      </w:r>
      <w:hyperlink r:id="rId11" w:history="1">
        <w:r w:rsidRPr="003F6DA7">
          <w:rPr>
            <w:rStyle w:val="Hyperlink"/>
            <w:szCs w:val="22"/>
          </w:rPr>
          <w:t>HDEC peer review template</w:t>
        </w:r>
      </w:hyperlink>
      <w:r w:rsidRPr="003F6DA7">
        <w:rPr>
          <w:szCs w:val="22"/>
        </w:rPr>
        <w:t xml:space="preserve"> can be used </w:t>
      </w:r>
      <w:r w:rsidRPr="003F6DA7">
        <w:rPr>
          <w:rFonts w:cs="Arial"/>
          <w:i/>
          <w:szCs w:val="22"/>
        </w:rPr>
        <w:t>(National Ethical Standards for Health and Disability Research and Quality Improvement, para 9.26).</w:t>
      </w:r>
      <w:r w:rsidRPr="003F6DA7">
        <w:rPr>
          <w:szCs w:val="22"/>
        </w:rPr>
        <w:t xml:space="preserve"> </w:t>
      </w:r>
    </w:p>
    <w:p w14:paraId="65635CA3" w14:textId="77777777" w:rsidR="004B0DD3" w:rsidRPr="004F4463" w:rsidRDefault="004B0DD3" w:rsidP="004B0DD3">
      <w:pPr>
        <w:pStyle w:val="ListParagraph"/>
        <w:numPr>
          <w:ilvl w:val="0"/>
          <w:numId w:val="0"/>
        </w:numPr>
        <w:ind w:left="644"/>
        <w:rPr>
          <w:rFonts w:cs="Arial"/>
        </w:rPr>
      </w:pPr>
    </w:p>
    <w:p w14:paraId="06431938" w14:textId="2A851A19" w:rsidR="00FD07D1" w:rsidRPr="00FD07D1" w:rsidRDefault="00FD07D1" w:rsidP="00FD07D1">
      <w:pPr>
        <w:spacing w:before="80" w:after="80"/>
        <w:rPr>
          <w:rFonts w:cs="Arial"/>
          <w:szCs w:val="22"/>
          <w:lang w:val="en-NZ"/>
        </w:rPr>
      </w:pPr>
      <w:r w:rsidRPr="00FD07D1">
        <w:rPr>
          <w:rFonts w:cs="Arial"/>
          <w:szCs w:val="22"/>
          <w:lang w:val="en-NZ"/>
        </w:rPr>
        <w:t>The Committee requested the following changes to the Participant Information Sheet and Consent Form (PIS/CF)</w:t>
      </w:r>
      <w:r w:rsidR="0053498A">
        <w:rPr>
          <w:rFonts w:cs="Arial"/>
          <w:szCs w:val="22"/>
          <w:lang w:val="en-NZ"/>
        </w:rPr>
        <w:t xml:space="preserve"> </w:t>
      </w:r>
      <w:bookmarkStart w:id="6" w:name="_Hlk191899605"/>
      <w:r w:rsidR="0053498A" w:rsidRPr="000629D4">
        <w:rPr>
          <w:rFonts w:cs="Arial"/>
          <w:i/>
          <w:szCs w:val="22"/>
        </w:rPr>
        <w:t>(National Ethical Standards for Health and Disability Research and Quality Improvement, para 7.15 – 7.17</w:t>
      </w:r>
      <w:r w:rsidR="0053498A" w:rsidRPr="0053498A">
        <w:rPr>
          <w:rFonts w:cs="Arial"/>
          <w:i/>
          <w:szCs w:val="22"/>
        </w:rPr>
        <w:t>)</w:t>
      </w:r>
      <w:bookmarkEnd w:id="6"/>
      <w:r w:rsidRPr="00FD07D1">
        <w:rPr>
          <w:rFonts w:cs="Arial"/>
          <w:szCs w:val="22"/>
          <w:lang w:val="en-NZ"/>
        </w:rPr>
        <w:t xml:space="preserve">: </w:t>
      </w:r>
    </w:p>
    <w:p w14:paraId="572B349C" w14:textId="77777777" w:rsidR="00FD07D1" w:rsidRPr="00FD07D1" w:rsidRDefault="00FD07D1" w:rsidP="00FD07D1">
      <w:pPr>
        <w:spacing w:before="80" w:after="80"/>
        <w:rPr>
          <w:rFonts w:cs="Arial"/>
          <w:szCs w:val="22"/>
          <w:lang w:val="en-NZ"/>
        </w:rPr>
      </w:pPr>
    </w:p>
    <w:p w14:paraId="27FEF351" w14:textId="1627F0D8" w:rsidR="009359E6" w:rsidRDefault="006761CA" w:rsidP="00675FAD">
      <w:pPr>
        <w:numPr>
          <w:ilvl w:val="0"/>
          <w:numId w:val="43"/>
        </w:numPr>
        <w:spacing w:before="80" w:after="80"/>
        <w:rPr>
          <w:lang w:val="en-NZ"/>
        </w:rPr>
      </w:pPr>
      <w:r>
        <w:rPr>
          <w:lang w:val="en-NZ"/>
        </w:rPr>
        <w:t>Please check for typos and grammar.</w:t>
      </w:r>
      <w:r w:rsidR="007876AC">
        <w:rPr>
          <w:lang w:val="en-NZ"/>
        </w:rPr>
        <w:t xml:space="preserve">  Remove italics, for ease of reading.</w:t>
      </w:r>
      <w:r w:rsidR="004D69B3">
        <w:rPr>
          <w:lang w:val="en-NZ"/>
        </w:rPr>
        <w:t xml:space="preserve">  Ensure </w:t>
      </w:r>
      <w:r w:rsidR="00633270">
        <w:rPr>
          <w:lang w:val="en-NZ"/>
        </w:rPr>
        <w:t>all dates are updated to reflect the study will now occur at the 2026 camp.</w:t>
      </w:r>
    </w:p>
    <w:p w14:paraId="11E74EB2" w14:textId="379B76A0" w:rsidR="00E01CB4" w:rsidRDefault="00A24977" w:rsidP="00675FAD">
      <w:pPr>
        <w:numPr>
          <w:ilvl w:val="0"/>
          <w:numId w:val="43"/>
        </w:numPr>
        <w:spacing w:before="80" w:after="80"/>
        <w:rPr>
          <w:lang w:val="en-NZ"/>
        </w:rPr>
      </w:pPr>
      <w:r>
        <w:rPr>
          <w:lang w:val="en-NZ"/>
        </w:rPr>
        <w:t>The main PIS</w:t>
      </w:r>
      <w:r w:rsidR="0029356A">
        <w:rPr>
          <w:lang w:val="en-NZ"/>
        </w:rPr>
        <w:t>/CF</w:t>
      </w:r>
      <w:r>
        <w:rPr>
          <w:lang w:val="en-NZ"/>
        </w:rPr>
        <w:t xml:space="preserve"> should be used for </w:t>
      </w:r>
      <w:r w:rsidR="005E3F81">
        <w:rPr>
          <w:lang w:val="en-NZ"/>
        </w:rPr>
        <w:t xml:space="preserve">parents and participants over 16.  </w:t>
      </w:r>
      <w:r w:rsidR="00AB7CFE">
        <w:rPr>
          <w:lang w:val="en-NZ"/>
        </w:rPr>
        <w:t>There should be two assent forms, one for younger children and one for older children.</w:t>
      </w:r>
    </w:p>
    <w:p w14:paraId="649FAA1A" w14:textId="2B3C958A" w:rsidR="00AB7CFE" w:rsidRDefault="00AA56D6" w:rsidP="00675FAD">
      <w:pPr>
        <w:numPr>
          <w:ilvl w:val="0"/>
          <w:numId w:val="43"/>
        </w:numPr>
        <w:spacing w:before="80" w:after="80"/>
        <w:rPr>
          <w:lang w:val="en-NZ"/>
        </w:rPr>
      </w:pPr>
      <w:r>
        <w:rPr>
          <w:lang w:val="en-NZ"/>
        </w:rPr>
        <w:t xml:space="preserve">Parents are not participants so the Main PIS/CF needs rewording </w:t>
      </w:r>
      <w:r w:rsidR="000E3123">
        <w:rPr>
          <w:lang w:val="en-NZ"/>
        </w:rPr>
        <w:t>to state ‘you/or your child’</w:t>
      </w:r>
      <w:r w:rsidR="007B0718">
        <w:rPr>
          <w:lang w:val="en-NZ"/>
        </w:rPr>
        <w:t xml:space="preserve">.  </w:t>
      </w:r>
      <w:r w:rsidR="00FE4336">
        <w:rPr>
          <w:lang w:val="en-NZ"/>
        </w:rPr>
        <w:t>It should also be stated that parents are giving proxy consent on behalf of their child, not consenting for themselves.</w:t>
      </w:r>
    </w:p>
    <w:p w14:paraId="2F8E3883" w14:textId="59E1E11F" w:rsidR="00FD07D1" w:rsidRDefault="00FD07D1" w:rsidP="00675FAD">
      <w:pPr>
        <w:numPr>
          <w:ilvl w:val="0"/>
          <w:numId w:val="43"/>
        </w:numPr>
        <w:spacing w:before="80" w:after="80"/>
        <w:rPr>
          <w:lang w:val="en-NZ"/>
        </w:rPr>
      </w:pPr>
      <w:r w:rsidRPr="00FD07D1">
        <w:rPr>
          <w:lang w:val="en-NZ"/>
        </w:rPr>
        <w:t>Please</w:t>
      </w:r>
      <w:r w:rsidR="008B4E8F">
        <w:rPr>
          <w:lang w:val="en-NZ"/>
        </w:rPr>
        <w:t xml:space="preserve"> </w:t>
      </w:r>
      <w:r w:rsidR="00334A36">
        <w:rPr>
          <w:lang w:val="en-NZ"/>
        </w:rPr>
        <w:t xml:space="preserve">provide more information </w:t>
      </w:r>
      <w:r w:rsidR="00F413AC">
        <w:rPr>
          <w:lang w:val="en-NZ"/>
        </w:rPr>
        <w:t>in the older child assent form</w:t>
      </w:r>
      <w:r w:rsidR="00DF5BD2">
        <w:rPr>
          <w:lang w:val="en-NZ"/>
        </w:rPr>
        <w:t xml:space="preserve">.  This should include a </w:t>
      </w:r>
      <w:r w:rsidR="003B48C4">
        <w:rPr>
          <w:lang w:val="en-NZ"/>
        </w:rPr>
        <w:t>Māori</w:t>
      </w:r>
      <w:r w:rsidR="00DF5BD2">
        <w:rPr>
          <w:lang w:val="en-NZ"/>
        </w:rPr>
        <w:t xml:space="preserve"> </w:t>
      </w:r>
      <w:r w:rsidR="003B48C4">
        <w:rPr>
          <w:lang w:val="en-NZ"/>
        </w:rPr>
        <w:t>cultural</w:t>
      </w:r>
      <w:r w:rsidR="00DF5BD2">
        <w:rPr>
          <w:lang w:val="en-NZ"/>
        </w:rPr>
        <w:t xml:space="preserve"> statement</w:t>
      </w:r>
      <w:r w:rsidR="00235C1F">
        <w:rPr>
          <w:lang w:val="en-NZ"/>
        </w:rPr>
        <w:t>, information on data management, including their right to access and correct data about them</w:t>
      </w:r>
      <w:r w:rsidR="00835EE1">
        <w:rPr>
          <w:lang w:val="en-NZ"/>
        </w:rPr>
        <w:t>, and an ACC statement.</w:t>
      </w:r>
    </w:p>
    <w:p w14:paraId="2BE872F1" w14:textId="43CC38D9" w:rsidR="00835EE1" w:rsidRDefault="00835EE1" w:rsidP="00675FAD">
      <w:pPr>
        <w:numPr>
          <w:ilvl w:val="0"/>
          <w:numId w:val="43"/>
        </w:numPr>
        <w:spacing w:before="80" w:after="80"/>
        <w:rPr>
          <w:lang w:val="en-NZ"/>
        </w:rPr>
      </w:pPr>
      <w:r>
        <w:rPr>
          <w:lang w:val="en-NZ"/>
        </w:rPr>
        <w:t>The younger child assent form needs to explain what will happen if the child has a hypo</w:t>
      </w:r>
      <w:r w:rsidR="00904C17">
        <w:rPr>
          <w:lang w:val="en-NZ"/>
        </w:rPr>
        <w:t>glycaemic event at camp.</w:t>
      </w:r>
    </w:p>
    <w:p w14:paraId="29533C89" w14:textId="579C8738" w:rsidR="0065136D" w:rsidRDefault="006C100A" w:rsidP="00675FAD">
      <w:pPr>
        <w:numPr>
          <w:ilvl w:val="0"/>
          <w:numId w:val="43"/>
        </w:numPr>
        <w:spacing w:before="80" w:after="80"/>
        <w:rPr>
          <w:lang w:val="en-NZ"/>
        </w:rPr>
      </w:pPr>
      <w:r>
        <w:rPr>
          <w:lang w:val="en-NZ"/>
        </w:rPr>
        <w:t xml:space="preserve">Please change the wording </w:t>
      </w:r>
      <w:r w:rsidR="00662514">
        <w:rPr>
          <w:lang w:val="en-NZ"/>
        </w:rPr>
        <w:t xml:space="preserve">“you have been chosen”, it is up to the participant and their parent to </w:t>
      </w:r>
      <w:r w:rsidR="00801488">
        <w:rPr>
          <w:lang w:val="en-NZ"/>
        </w:rPr>
        <w:t>choose.</w:t>
      </w:r>
      <w:r w:rsidR="00F5358C">
        <w:rPr>
          <w:lang w:val="en-NZ"/>
        </w:rPr>
        <w:t xml:space="preserve">  It would be better to </w:t>
      </w:r>
      <w:proofErr w:type="gramStart"/>
      <w:r w:rsidR="00F5358C">
        <w:rPr>
          <w:lang w:val="en-NZ"/>
        </w:rPr>
        <w:t>say</w:t>
      </w:r>
      <w:proofErr w:type="gramEnd"/>
      <w:r w:rsidR="00F5358C">
        <w:rPr>
          <w:lang w:val="en-NZ"/>
        </w:rPr>
        <w:t xml:space="preserve"> </w:t>
      </w:r>
      <w:r w:rsidR="001339C1">
        <w:rPr>
          <w:lang w:val="en-NZ"/>
        </w:rPr>
        <w:t>“You have been invited to participate”.</w:t>
      </w:r>
    </w:p>
    <w:p w14:paraId="03EBD959" w14:textId="29E21B5B" w:rsidR="00801488" w:rsidRDefault="00EA7FD2" w:rsidP="00675FAD">
      <w:pPr>
        <w:numPr>
          <w:ilvl w:val="0"/>
          <w:numId w:val="43"/>
        </w:numPr>
        <w:spacing w:before="80" w:after="80"/>
        <w:rPr>
          <w:lang w:val="en-NZ"/>
        </w:rPr>
      </w:pPr>
      <w:r>
        <w:rPr>
          <w:lang w:val="en-NZ"/>
        </w:rPr>
        <w:t xml:space="preserve">On the assent form please change the wording </w:t>
      </w:r>
      <w:r w:rsidR="00B8144E">
        <w:rPr>
          <w:lang w:val="en-NZ"/>
        </w:rPr>
        <w:t>that states parents “are happy for you to be a part of it</w:t>
      </w:r>
      <w:r w:rsidR="00DA41D9">
        <w:rPr>
          <w:lang w:val="en-NZ"/>
        </w:rPr>
        <w:t xml:space="preserve">”, as this is coercive. </w:t>
      </w:r>
    </w:p>
    <w:p w14:paraId="0824BBB3" w14:textId="0E77066C" w:rsidR="00373E55" w:rsidRDefault="00373E55" w:rsidP="00675FAD">
      <w:pPr>
        <w:numPr>
          <w:ilvl w:val="0"/>
          <w:numId w:val="43"/>
        </w:numPr>
        <w:spacing w:before="80" w:after="80"/>
        <w:rPr>
          <w:lang w:val="en-NZ"/>
        </w:rPr>
      </w:pPr>
      <w:r>
        <w:rPr>
          <w:lang w:val="en-NZ"/>
        </w:rPr>
        <w:t xml:space="preserve">The main PIS should </w:t>
      </w:r>
      <w:r w:rsidR="004E0D36">
        <w:rPr>
          <w:lang w:val="en-NZ"/>
        </w:rPr>
        <w:t>state if a child does not assent, then they will not be included in the study.</w:t>
      </w:r>
    </w:p>
    <w:p w14:paraId="4329A44F" w14:textId="3EBE093D" w:rsidR="00C33C25" w:rsidRDefault="00C33C25" w:rsidP="00675FAD">
      <w:pPr>
        <w:numPr>
          <w:ilvl w:val="0"/>
          <w:numId w:val="43"/>
        </w:numPr>
        <w:spacing w:before="80" w:after="80"/>
        <w:rPr>
          <w:lang w:val="en-NZ"/>
        </w:rPr>
      </w:pPr>
      <w:r>
        <w:rPr>
          <w:lang w:val="en-NZ"/>
        </w:rPr>
        <w:t xml:space="preserve">Note that if any participants turn 16 during the study they will need to be reconsented </w:t>
      </w:r>
      <w:r w:rsidR="006D076D">
        <w:rPr>
          <w:lang w:val="en-NZ"/>
        </w:rPr>
        <w:t>using the main PIS/CF.</w:t>
      </w:r>
    </w:p>
    <w:p w14:paraId="311C3B78" w14:textId="1DF40365" w:rsidR="00AF78C5" w:rsidRDefault="004D082C" w:rsidP="00675FAD">
      <w:pPr>
        <w:numPr>
          <w:ilvl w:val="0"/>
          <w:numId w:val="43"/>
        </w:numPr>
        <w:spacing w:before="80" w:after="80"/>
        <w:rPr>
          <w:lang w:val="en-NZ"/>
        </w:rPr>
      </w:pPr>
      <w:r>
        <w:rPr>
          <w:lang w:val="en-NZ"/>
        </w:rPr>
        <w:t>Please provide information about the secondary outcome of rebound hyperglycaemia</w:t>
      </w:r>
      <w:r w:rsidR="0094158E">
        <w:rPr>
          <w:lang w:val="en-NZ"/>
        </w:rPr>
        <w:t xml:space="preserve"> and what this will mean for participants.</w:t>
      </w:r>
    </w:p>
    <w:p w14:paraId="1292302A" w14:textId="3FF9769E" w:rsidR="00C933CC" w:rsidRPr="004F3020" w:rsidRDefault="00430D7D" w:rsidP="004F3020">
      <w:pPr>
        <w:numPr>
          <w:ilvl w:val="0"/>
          <w:numId w:val="43"/>
        </w:numPr>
        <w:spacing w:before="80" w:after="80"/>
        <w:rPr>
          <w:lang w:val="en-NZ"/>
        </w:rPr>
      </w:pPr>
      <w:r>
        <w:rPr>
          <w:lang w:val="en-NZ"/>
        </w:rPr>
        <w:lastRenderedPageBreak/>
        <w:t>Please add an ACC statement</w:t>
      </w:r>
      <w:r w:rsidR="00276DA4">
        <w:rPr>
          <w:lang w:val="en-NZ"/>
        </w:rPr>
        <w:t>.</w:t>
      </w:r>
    </w:p>
    <w:p w14:paraId="64C1EDEE" w14:textId="10345765" w:rsidR="00B01D08" w:rsidRPr="00961364" w:rsidRDefault="00961364" w:rsidP="00CA4F0B">
      <w:pPr>
        <w:pStyle w:val="ListParagraph"/>
        <w:numPr>
          <w:ilvl w:val="0"/>
          <w:numId w:val="43"/>
        </w:numPr>
        <w:contextualSpacing/>
      </w:pPr>
      <w:r w:rsidRPr="00961364">
        <w:rPr>
          <w:rFonts w:cs="Arial"/>
          <w:szCs w:val="22"/>
        </w:rPr>
        <w:t xml:space="preserve">The Committee noted that nothing can be raised in the consent form without first being explained in the main body of the information sheet.  </w:t>
      </w:r>
      <w:r w:rsidR="005E68B9" w:rsidRPr="00961364">
        <w:t>Please review the items in the consent form</w:t>
      </w:r>
      <w:r w:rsidR="0071595A" w:rsidRPr="00961364">
        <w:t xml:space="preserve"> and review any that are not applicable.  For example</w:t>
      </w:r>
      <w:r w:rsidR="007D4C10" w:rsidRPr="00961364">
        <w:t xml:space="preserve">, sending tissue samples overseas, </w:t>
      </w:r>
      <w:r w:rsidR="00554A51" w:rsidRPr="00961364">
        <w:t xml:space="preserve">and risks with pregnancy, </w:t>
      </w:r>
      <w:r w:rsidR="007D4C10" w:rsidRPr="00961364">
        <w:t>as this is not mentioned anywhere else.</w:t>
      </w:r>
    </w:p>
    <w:p w14:paraId="1782CEDD" w14:textId="7A3C6C05" w:rsidR="00D53D2B" w:rsidRDefault="003D736D" w:rsidP="00675FAD">
      <w:pPr>
        <w:numPr>
          <w:ilvl w:val="0"/>
          <w:numId w:val="43"/>
        </w:numPr>
        <w:spacing w:before="80" w:after="80"/>
        <w:rPr>
          <w:lang w:val="en-NZ"/>
        </w:rPr>
      </w:pPr>
      <w:r>
        <w:rPr>
          <w:lang w:val="en-NZ"/>
        </w:rPr>
        <w:t>On page 4 please state who has access to the coded data, other than the research team.</w:t>
      </w:r>
    </w:p>
    <w:p w14:paraId="77E1A73D" w14:textId="7D9B7A0C" w:rsidR="00D06826" w:rsidRDefault="00D06826" w:rsidP="00675FAD">
      <w:pPr>
        <w:numPr>
          <w:ilvl w:val="0"/>
          <w:numId w:val="43"/>
        </w:numPr>
        <w:spacing w:before="80" w:after="80"/>
        <w:rPr>
          <w:lang w:val="en-NZ"/>
        </w:rPr>
      </w:pPr>
      <w:r>
        <w:rPr>
          <w:lang w:val="en-NZ"/>
        </w:rPr>
        <w:t xml:space="preserve">Please explain </w:t>
      </w:r>
      <w:r w:rsidR="000A3569">
        <w:rPr>
          <w:lang w:val="en-NZ"/>
        </w:rPr>
        <w:t xml:space="preserve">if </w:t>
      </w:r>
      <w:r w:rsidR="003F1293">
        <w:rPr>
          <w:lang w:val="en-NZ"/>
        </w:rPr>
        <w:t>Diabetes</w:t>
      </w:r>
      <w:r w:rsidR="000A3569">
        <w:rPr>
          <w:lang w:val="en-NZ"/>
        </w:rPr>
        <w:t xml:space="preserve"> management software </w:t>
      </w:r>
      <w:r w:rsidR="003F1293">
        <w:rPr>
          <w:lang w:val="en-NZ"/>
        </w:rPr>
        <w:t>applies to all participants.</w:t>
      </w:r>
    </w:p>
    <w:p w14:paraId="17A068BD" w14:textId="2326C672" w:rsidR="00564F8B" w:rsidRDefault="00564F8B" w:rsidP="00675FAD">
      <w:pPr>
        <w:numPr>
          <w:ilvl w:val="0"/>
          <w:numId w:val="43"/>
        </w:numPr>
        <w:spacing w:before="80" w:after="80"/>
        <w:rPr>
          <w:lang w:val="en-NZ"/>
        </w:rPr>
      </w:pPr>
      <w:r>
        <w:rPr>
          <w:lang w:val="en-NZ"/>
        </w:rPr>
        <w:t>Please include exclusion criteria.</w:t>
      </w:r>
    </w:p>
    <w:p w14:paraId="29030218" w14:textId="78751985" w:rsidR="002F7176" w:rsidRDefault="002F7176" w:rsidP="00675FAD">
      <w:pPr>
        <w:numPr>
          <w:ilvl w:val="0"/>
          <w:numId w:val="43"/>
        </w:numPr>
        <w:spacing w:before="80" w:after="80"/>
        <w:rPr>
          <w:lang w:val="en-NZ"/>
        </w:rPr>
      </w:pPr>
      <w:r>
        <w:rPr>
          <w:lang w:val="en-NZ"/>
        </w:rPr>
        <w:t xml:space="preserve">On page 5 please clarify that if </w:t>
      </w:r>
      <w:r w:rsidR="00094059">
        <w:rPr>
          <w:lang w:val="en-NZ"/>
        </w:rPr>
        <w:t>a participant withdraws the Researcher will ask if they can continue to use data already collected</w:t>
      </w:r>
      <w:r w:rsidR="00844D7E">
        <w:rPr>
          <w:lang w:val="en-NZ"/>
        </w:rPr>
        <w:t xml:space="preserve">.  As no further data can be collected once they have withdrawn. </w:t>
      </w:r>
    </w:p>
    <w:p w14:paraId="5FE049D4" w14:textId="0F02B193" w:rsidR="00A95E03" w:rsidRPr="00FD07D1" w:rsidRDefault="00A95E03" w:rsidP="00675FAD">
      <w:pPr>
        <w:numPr>
          <w:ilvl w:val="0"/>
          <w:numId w:val="43"/>
        </w:numPr>
        <w:spacing w:before="80" w:after="80"/>
        <w:rPr>
          <w:lang w:val="en-NZ"/>
        </w:rPr>
      </w:pPr>
      <w:r>
        <w:rPr>
          <w:lang w:val="en-NZ"/>
        </w:rPr>
        <w:t>On page 3 please remove the statement that there are no risks to the participants family members.</w:t>
      </w:r>
    </w:p>
    <w:p w14:paraId="7E1ACC62" w14:textId="77777777" w:rsidR="00FD07D1" w:rsidRPr="00FD07D1" w:rsidRDefault="00FD07D1" w:rsidP="00FD07D1">
      <w:pPr>
        <w:spacing w:before="80" w:after="80"/>
        <w:ind w:left="357" w:hanging="357"/>
        <w:rPr>
          <w:lang w:val="en-NZ"/>
        </w:rPr>
      </w:pPr>
    </w:p>
    <w:p w14:paraId="0E33E286" w14:textId="77777777" w:rsidR="00FD07D1" w:rsidRPr="00FD07D1" w:rsidRDefault="00FD07D1" w:rsidP="00FD07D1">
      <w:pPr>
        <w:rPr>
          <w:b/>
          <w:bCs/>
          <w:lang w:val="en-NZ"/>
        </w:rPr>
      </w:pPr>
      <w:r w:rsidRPr="00FD07D1">
        <w:rPr>
          <w:b/>
          <w:bCs/>
          <w:lang w:val="en-NZ"/>
        </w:rPr>
        <w:t xml:space="preserve">Decision </w:t>
      </w:r>
    </w:p>
    <w:p w14:paraId="1F3BF194" w14:textId="77777777" w:rsidR="00FD07D1" w:rsidRPr="00FD07D1" w:rsidRDefault="00FD07D1" w:rsidP="00FD07D1">
      <w:pPr>
        <w:rPr>
          <w:lang w:val="en-NZ"/>
        </w:rPr>
      </w:pPr>
    </w:p>
    <w:p w14:paraId="59AF7116" w14:textId="77777777" w:rsidR="00FD07D1" w:rsidRPr="00FD07D1" w:rsidRDefault="00FD07D1" w:rsidP="00FD07D1">
      <w:pPr>
        <w:rPr>
          <w:color w:val="4BACC6"/>
          <w:lang w:val="en-NZ"/>
        </w:rPr>
      </w:pPr>
      <w:r w:rsidRPr="00FD07D1">
        <w:rPr>
          <w:lang w:val="en-NZ"/>
        </w:rPr>
        <w:t xml:space="preserve">This application was </w:t>
      </w:r>
      <w:r w:rsidRPr="00FD07D1">
        <w:rPr>
          <w:i/>
          <w:lang w:val="en-NZ"/>
        </w:rPr>
        <w:t>declined</w:t>
      </w:r>
      <w:r w:rsidRPr="00FD07D1">
        <w:rPr>
          <w:lang w:val="en-NZ"/>
        </w:rPr>
        <w:t xml:space="preserve"> by </w:t>
      </w:r>
      <w:r w:rsidRPr="00FD07D1">
        <w:rPr>
          <w:rFonts w:cs="Arial"/>
          <w:szCs w:val="22"/>
          <w:lang w:val="en-NZ"/>
        </w:rPr>
        <w:t>consensus,</w:t>
      </w:r>
      <w:r w:rsidRPr="00FD07D1">
        <w:rPr>
          <w:rFonts w:cs="Arial"/>
          <w:color w:val="33CCCC"/>
          <w:szCs w:val="22"/>
          <w:lang w:val="en-NZ"/>
        </w:rPr>
        <w:t xml:space="preserve"> </w:t>
      </w:r>
      <w:r w:rsidRPr="00FD07D1">
        <w:rPr>
          <w:lang w:val="en-NZ"/>
        </w:rPr>
        <w:t>as the Committee did not consider that the study would meet the ethical standards referenced above.</w:t>
      </w:r>
    </w:p>
    <w:p w14:paraId="1DB573CC" w14:textId="77777777" w:rsidR="00FD07D1" w:rsidRDefault="00FD07D1" w:rsidP="00FD07D1"/>
    <w:p w14:paraId="000C9EEA" w14:textId="77777777" w:rsidR="00FD07D1" w:rsidRDefault="00FD07D1" w:rsidP="00FD07D1"/>
    <w:p w14:paraId="4D849B37" w14:textId="77777777" w:rsidR="00FD07D1" w:rsidRDefault="00FD07D1" w:rsidP="00FD07D1"/>
    <w:p w14:paraId="7A1D2B5B" w14:textId="77777777" w:rsidR="00FD07D1" w:rsidRDefault="00FD07D1" w:rsidP="00FD07D1"/>
    <w:p w14:paraId="67314F5C" w14:textId="77777777" w:rsidR="00FD07D1" w:rsidRDefault="00FD07D1" w:rsidP="00FD07D1"/>
    <w:p w14:paraId="495B9358" w14:textId="77777777" w:rsidR="00FD07D1" w:rsidRDefault="00FD07D1" w:rsidP="00FD07D1"/>
    <w:p w14:paraId="52B7460C" w14:textId="77777777" w:rsidR="00FD07D1" w:rsidRDefault="00FD07D1" w:rsidP="00FD07D1"/>
    <w:p w14:paraId="171D3483" w14:textId="77777777" w:rsidR="00FD07D1" w:rsidRDefault="00FD07D1" w:rsidP="00FD07D1"/>
    <w:p w14:paraId="453F4185" w14:textId="77777777" w:rsidR="00FD07D1" w:rsidRDefault="00FD07D1" w:rsidP="00FD07D1"/>
    <w:p w14:paraId="61FC9C1A" w14:textId="77777777" w:rsidR="00FD07D1" w:rsidRDefault="00FD07D1" w:rsidP="00FD07D1"/>
    <w:p w14:paraId="40F24B35" w14:textId="77777777" w:rsidR="00FD07D1" w:rsidRDefault="00FD07D1" w:rsidP="00FD07D1"/>
    <w:p w14:paraId="5AC99E7F" w14:textId="77777777" w:rsidR="00FD07D1" w:rsidRDefault="00FD07D1" w:rsidP="00FD07D1"/>
    <w:p w14:paraId="354851AF" w14:textId="77777777" w:rsidR="00FD07D1" w:rsidRDefault="00FD07D1" w:rsidP="00FD07D1"/>
    <w:p w14:paraId="6ABE5652" w14:textId="77777777" w:rsidR="00FD07D1" w:rsidRDefault="00FD07D1" w:rsidP="00FD07D1"/>
    <w:p w14:paraId="12A27C23" w14:textId="77777777" w:rsidR="00564D45" w:rsidRDefault="00564D45" w:rsidP="00FD07D1"/>
    <w:p w14:paraId="3670864B" w14:textId="77777777" w:rsidR="00564D45" w:rsidRDefault="00564D45" w:rsidP="00FD07D1"/>
    <w:p w14:paraId="4DD898D3" w14:textId="77777777" w:rsidR="00564D45" w:rsidRDefault="00564D45" w:rsidP="00FD07D1"/>
    <w:p w14:paraId="32B67248" w14:textId="77777777" w:rsidR="00C933CC" w:rsidRDefault="00C933CC" w:rsidP="00FD07D1"/>
    <w:p w14:paraId="06E33B9F" w14:textId="77777777" w:rsidR="00C933CC" w:rsidRDefault="00C933CC" w:rsidP="00FD07D1"/>
    <w:p w14:paraId="14DE8281" w14:textId="77777777" w:rsidR="00C933CC" w:rsidRDefault="00C933CC" w:rsidP="00FD07D1"/>
    <w:p w14:paraId="6104ADF6" w14:textId="77777777" w:rsidR="00C933CC" w:rsidRDefault="00C933CC" w:rsidP="00FD07D1"/>
    <w:p w14:paraId="129BBCF2" w14:textId="77777777" w:rsidR="00C933CC" w:rsidRDefault="00C933CC" w:rsidP="00FD07D1"/>
    <w:p w14:paraId="190FB71C" w14:textId="77777777" w:rsidR="00C933CC" w:rsidRDefault="00C933CC" w:rsidP="00FD07D1"/>
    <w:p w14:paraId="42E68FE8" w14:textId="77777777" w:rsidR="00C933CC" w:rsidRDefault="00C933CC" w:rsidP="00FD07D1"/>
    <w:p w14:paraId="7DF7D215" w14:textId="77777777" w:rsidR="00C933CC" w:rsidRDefault="00C933CC" w:rsidP="00FD07D1"/>
    <w:p w14:paraId="62178543" w14:textId="77777777" w:rsidR="00C933CC" w:rsidRDefault="00C933CC" w:rsidP="00FD07D1"/>
    <w:p w14:paraId="75BC8DAE" w14:textId="77777777" w:rsidR="00C933CC" w:rsidRDefault="00C933CC" w:rsidP="00FD07D1"/>
    <w:p w14:paraId="1CDFB4B5" w14:textId="77777777" w:rsidR="00C933CC" w:rsidRDefault="00C933CC" w:rsidP="00FD07D1"/>
    <w:p w14:paraId="05B49294" w14:textId="77777777" w:rsidR="00C933CC" w:rsidRDefault="00C933CC" w:rsidP="00FD07D1"/>
    <w:p w14:paraId="5BD56569" w14:textId="77777777" w:rsidR="00C933CC" w:rsidRDefault="00C933CC" w:rsidP="00FD07D1"/>
    <w:p w14:paraId="368D63AA" w14:textId="77777777" w:rsidR="00C933CC" w:rsidRDefault="00C933CC" w:rsidP="00FD07D1"/>
    <w:p w14:paraId="3B33EFFF" w14:textId="77777777" w:rsidR="00C933CC" w:rsidRDefault="00C933CC" w:rsidP="00FD07D1"/>
    <w:p w14:paraId="369E8179" w14:textId="77777777" w:rsidR="00C933CC" w:rsidRDefault="00C933CC" w:rsidP="00FD07D1"/>
    <w:p w14:paraId="35EE9551" w14:textId="77777777" w:rsidR="00C933CC" w:rsidRDefault="00C933CC" w:rsidP="00FD07D1"/>
    <w:p w14:paraId="4DD981B9" w14:textId="77777777" w:rsidR="00C933CC" w:rsidRDefault="00C933CC" w:rsidP="00FD07D1"/>
    <w:p w14:paraId="71E08B2F" w14:textId="77777777" w:rsidR="00C933CC" w:rsidRDefault="00C933CC" w:rsidP="00FD07D1"/>
    <w:p w14:paraId="036A22EF" w14:textId="77777777" w:rsidR="00564D45" w:rsidRDefault="00564D45" w:rsidP="00FD07D1"/>
    <w:p w14:paraId="064ED27D" w14:textId="77777777" w:rsidR="00FD07D1" w:rsidRDefault="00FD07D1" w:rsidP="00FD07D1"/>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706F9" w:rsidRPr="00B706F9" w14:paraId="53B0EDF1" w14:textId="77777777" w:rsidTr="007F0C02">
        <w:trPr>
          <w:trHeight w:val="280"/>
        </w:trPr>
        <w:tc>
          <w:tcPr>
            <w:tcW w:w="966" w:type="dxa"/>
            <w:tcBorders>
              <w:top w:val="nil"/>
              <w:left w:val="nil"/>
              <w:bottom w:val="nil"/>
              <w:right w:val="nil"/>
            </w:tcBorders>
          </w:tcPr>
          <w:p w14:paraId="79A1A0DF" w14:textId="4E4E360E" w:rsidR="00B706F9" w:rsidRPr="00B706F9" w:rsidRDefault="00B706F9" w:rsidP="00B706F9">
            <w:pPr>
              <w:autoSpaceDE w:val="0"/>
              <w:autoSpaceDN w:val="0"/>
              <w:adjustRightInd w:val="0"/>
            </w:pPr>
            <w:r>
              <w:rPr>
                <w:b/>
              </w:rPr>
              <w:t>8</w:t>
            </w:r>
            <w:r w:rsidRPr="00B706F9">
              <w:t xml:space="preserve"> </w:t>
            </w:r>
          </w:p>
        </w:tc>
        <w:tc>
          <w:tcPr>
            <w:tcW w:w="2575" w:type="dxa"/>
            <w:tcBorders>
              <w:top w:val="nil"/>
              <w:left w:val="nil"/>
              <w:bottom w:val="nil"/>
              <w:right w:val="nil"/>
            </w:tcBorders>
          </w:tcPr>
          <w:p w14:paraId="48A581B3" w14:textId="77777777" w:rsidR="00B706F9" w:rsidRPr="00B706F9" w:rsidRDefault="00B706F9" w:rsidP="00B706F9">
            <w:pPr>
              <w:autoSpaceDE w:val="0"/>
              <w:autoSpaceDN w:val="0"/>
              <w:adjustRightInd w:val="0"/>
            </w:pPr>
            <w:r w:rsidRPr="00B706F9">
              <w:rPr>
                <w:b/>
              </w:rPr>
              <w:t xml:space="preserve">Ethics ref: </w:t>
            </w:r>
            <w:r w:rsidRPr="00B706F9">
              <w:t xml:space="preserve"> </w:t>
            </w:r>
          </w:p>
        </w:tc>
        <w:tc>
          <w:tcPr>
            <w:tcW w:w="6459" w:type="dxa"/>
            <w:tcBorders>
              <w:top w:val="nil"/>
              <w:left w:val="nil"/>
              <w:bottom w:val="nil"/>
              <w:right w:val="nil"/>
            </w:tcBorders>
          </w:tcPr>
          <w:p w14:paraId="106D7F14" w14:textId="61B43397" w:rsidR="00B706F9" w:rsidRPr="00B706F9" w:rsidRDefault="001F7CF5" w:rsidP="001F7CF5">
            <w:pPr>
              <w:rPr>
                <w:b/>
                <w:bCs/>
              </w:rPr>
            </w:pPr>
            <w:r w:rsidRPr="001F7CF5">
              <w:rPr>
                <w:b/>
                <w:bCs/>
                <w:lang w:val="en-NZ"/>
              </w:rPr>
              <w:t>2025 FULL 21628</w:t>
            </w:r>
          </w:p>
        </w:tc>
      </w:tr>
      <w:tr w:rsidR="00B706F9" w:rsidRPr="00B706F9" w14:paraId="5D61FD13" w14:textId="77777777" w:rsidTr="007F0C02">
        <w:trPr>
          <w:trHeight w:val="280"/>
        </w:trPr>
        <w:tc>
          <w:tcPr>
            <w:tcW w:w="966" w:type="dxa"/>
            <w:tcBorders>
              <w:top w:val="nil"/>
              <w:left w:val="nil"/>
              <w:bottom w:val="nil"/>
              <w:right w:val="nil"/>
            </w:tcBorders>
          </w:tcPr>
          <w:p w14:paraId="45A521EC" w14:textId="77777777" w:rsidR="00B706F9" w:rsidRPr="00B706F9" w:rsidRDefault="00B706F9" w:rsidP="00B706F9">
            <w:pPr>
              <w:autoSpaceDE w:val="0"/>
              <w:autoSpaceDN w:val="0"/>
              <w:adjustRightInd w:val="0"/>
            </w:pPr>
            <w:r w:rsidRPr="00B706F9">
              <w:t xml:space="preserve"> </w:t>
            </w:r>
          </w:p>
        </w:tc>
        <w:tc>
          <w:tcPr>
            <w:tcW w:w="2575" w:type="dxa"/>
            <w:tcBorders>
              <w:top w:val="nil"/>
              <w:left w:val="nil"/>
              <w:bottom w:val="nil"/>
              <w:right w:val="nil"/>
            </w:tcBorders>
          </w:tcPr>
          <w:p w14:paraId="6B133FBC" w14:textId="77777777" w:rsidR="00B706F9" w:rsidRPr="00B706F9" w:rsidRDefault="00B706F9" w:rsidP="00B706F9">
            <w:pPr>
              <w:autoSpaceDE w:val="0"/>
              <w:autoSpaceDN w:val="0"/>
              <w:adjustRightInd w:val="0"/>
            </w:pPr>
            <w:r w:rsidRPr="00B706F9">
              <w:t xml:space="preserve">Title: </w:t>
            </w:r>
          </w:p>
        </w:tc>
        <w:tc>
          <w:tcPr>
            <w:tcW w:w="6459" w:type="dxa"/>
            <w:tcBorders>
              <w:top w:val="nil"/>
              <w:left w:val="nil"/>
              <w:bottom w:val="nil"/>
              <w:right w:val="nil"/>
            </w:tcBorders>
          </w:tcPr>
          <w:p w14:paraId="5C8109CE" w14:textId="18094314" w:rsidR="00B706F9" w:rsidRPr="00B706F9" w:rsidRDefault="00ED25BD" w:rsidP="00B706F9">
            <w:pPr>
              <w:autoSpaceDE w:val="0"/>
              <w:autoSpaceDN w:val="0"/>
              <w:adjustRightInd w:val="0"/>
            </w:pPr>
            <w:r w:rsidRPr="00ED25BD">
              <w:t>SpO2 responses to changes in inspired FiO2 in NICU patients on non-invasive respiratory support therapies</w:t>
            </w:r>
          </w:p>
        </w:tc>
      </w:tr>
      <w:tr w:rsidR="00B706F9" w:rsidRPr="00B706F9" w14:paraId="597E48FC" w14:textId="77777777" w:rsidTr="007F0C02">
        <w:trPr>
          <w:trHeight w:val="280"/>
        </w:trPr>
        <w:tc>
          <w:tcPr>
            <w:tcW w:w="966" w:type="dxa"/>
            <w:tcBorders>
              <w:top w:val="nil"/>
              <w:left w:val="nil"/>
              <w:bottom w:val="nil"/>
              <w:right w:val="nil"/>
            </w:tcBorders>
          </w:tcPr>
          <w:p w14:paraId="1336A88F" w14:textId="77777777" w:rsidR="00B706F9" w:rsidRPr="00B706F9" w:rsidRDefault="00B706F9" w:rsidP="00B706F9">
            <w:pPr>
              <w:autoSpaceDE w:val="0"/>
              <w:autoSpaceDN w:val="0"/>
              <w:adjustRightInd w:val="0"/>
            </w:pPr>
            <w:r w:rsidRPr="00B706F9">
              <w:t xml:space="preserve"> </w:t>
            </w:r>
          </w:p>
        </w:tc>
        <w:tc>
          <w:tcPr>
            <w:tcW w:w="2575" w:type="dxa"/>
            <w:tcBorders>
              <w:top w:val="nil"/>
              <w:left w:val="nil"/>
              <w:bottom w:val="nil"/>
              <w:right w:val="nil"/>
            </w:tcBorders>
          </w:tcPr>
          <w:p w14:paraId="32ED2395" w14:textId="77777777" w:rsidR="00B706F9" w:rsidRPr="00B706F9" w:rsidRDefault="00B706F9" w:rsidP="00B706F9">
            <w:pPr>
              <w:autoSpaceDE w:val="0"/>
              <w:autoSpaceDN w:val="0"/>
              <w:adjustRightInd w:val="0"/>
            </w:pPr>
            <w:r w:rsidRPr="00B706F9">
              <w:t xml:space="preserve">Principal Investigator: </w:t>
            </w:r>
          </w:p>
        </w:tc>
        <w:tc>
          <w:tcPr>
            <w:tcW w:w="6459" w:type="dxa"/>
            <w:tcBorders>
              <w:top w:val="nil"/>
              <w:left w:val="nil"/>
              <w:bottom w:val="nil"/>
              <w:right w:val="nil"/>
            </w:tcBorders>
          </w:tcPr>
          <w:p w14:paraId="4E7AD65B" w14:textId="211F468C" w:rsidR="00B706F9" w:rsidRPr="00B706F9" w:rsidRDefault="002A73CA" w:rsidP="00B706F9">
            <w:r w:rsidRPr="002A73CA">
              <w:rPr>
                <w:lang w:val="en-NZ"/>
              </w:rPr>
              <w:t>Dr Daniel MacKay</w:t>
            </w:r>
          </w:p>
        </w:tc>
      </w:tr>
      <w:tr w:rsidR="00B706F9" w:rsidRPr="00B706F9" w14:paraId="37F317D8" w14:textId="77777777" w:rsidTr="007F0C02">
        <w:trPr>
          <w:trHeight w:val="280"/>
        </w:trPr>
        <w:tc>
          <w:tcPr>
            <w:tcW w:w="966" w:type="dxa"/>
            <w:tcBorders>
              <w:top w:val="nil"/>
              <w:left w:val="nil"/>
              <w:bottom w:val="nil"/>
              <w:right w:val="nil"/>
            </w:tcBorders>
          </w:tcPr>
          <w:p w14:paraId="5CC2C2E9" w14:textId="77777777" w:rsidR="00B706F9" w:rsidRPr="00B706F9" w:rsidRDefault="00B706F9" w:rsidP="00B706F9">
            <w:pPr>
              <w:autoSpaceDE w:val="0"/>
              <w:autoSpaceDN w:val="0"/>
              <w:adjustRightInd w:val="0"/>
            </w:pPr>
            <w:r w:rsidRPr="00B706F9">
              <w:t xml:space="preserve"> </w:t>
            </w:r>
          </w:p>
        </w:tc>
        <w:tc>
          <w:tcPr>
            <w:tcW w:w="2575" w:type="dxa"/>
            <w:tcBorders>
              <w:top w:val="nil"/>
              <w:left w:val="nil"/>
              <w:bottom w:val="nil"/>
              <w:right w:val="nil"/>
            </w:tcBorders>
          </w:tcPr>
          <w:p w14:paraId="36BC5CE8" w14:textId="77777777" w:rsidR="00B706F9" w:rsidRPr="00B706F9" w:rsidRDefault="00B706F9" w:rsidP="00B706F9">
            <w:pPr>
              <w:autoSpaceDE w:val="0"/>
              <w:autoSpaceDN w:val="0"/>
              <w:adjustRightInd w:val="0"/>
            </w:pPr>
            <w:r w:rsidRPr="00B706F9">
              <w:t xml:space="preserve">Sponsor: </w:t>
            </w:r>
          </w:p>
        </w:tc>
        <w:tc>
          <w:tcPr>
            <w:tcW w:w="6459" w:type="dxa"/>
            <w:tcBorders>
              <w:top w:val="nil"/>
              <w:left w:val="nil"/>
              <w:bottom w:val="nil"/>
              <w:right w:val="nil"/>
            </w:tcBorders>
          </w:tcPr>
          <w:p w14:paraId="7344F836" w14:textId="201BAC1D" w:rsidR="00B706F9" w:rsidRPr="00B706F9" w:rsidRDefault="001C3A7D" w:rsidP="00B706F9">
            <w:pPr>
              <w:autoSpaceDE w:val="0"/>
              <w:autoSpaceDN w:val="0"/>
              <w:adjustRightInd w:val="0"/>
            </w:pPr>
            <w:r w:rsidRPr="001C3A7D">
              <w:t>Fisher &amp; Paykel Healthcare Limited</w:t>
            </w:r>
          </w:p>
        </w:tc>
      </w:tr>
      <w:tr w:rsidR="00B706F9" w:rsidRPr="00B706F9" w14:paraId="739AF144" w14:textId="77777777" w:rsidTr="007F0C02">
        <w:trPr>
          <w:trHeight w:val="280"/>
        </w:trPr>
        <w:tc>
          <w:tcPr>
            <w:tcW w:w="966" w:type="dxa"/>
            <w:tcBorders>
              <w:top w:val="nil"/>
              <w:left w:val="nil"/>
              <w:bottom w:val="nil"/>
              <w:right w:val="nil"/>
            </w:tcBorders>
          </w:tcPr>
          <w:p w14:paraId="03E6866D" w14:textId="77777777" w:rsidR="00B706F9" w:rsidRPr="00B706F9" w:rsidRDefault="00B706F9" w:rsidP="00B706F9">
            <w:pPr>
              <w:autoSpaceDE w:val="0"/>
              <w:autoSpaceDN w:val="0"/>
              <w:adjustRightInd w:val="0"/>
            </w:pPr>
            <w:r w:rsidRPr="00B706F9">
              <w:t xml:space="preserve"> </w:t>
            </w:r>
          </w:p>
        </w:tc>
        <w:tc>
          <w:tcPr>
            <w:tcW w:w="2575" w:type="dxa"/>
            <w:tcBorders>
              <w:top w:val="nil"/>
              <w:left w:val="nil"/>
              <w:bottom w:val="nil"/>
              <w:right w:val="nil"/>
            </w:tcBorders>
          </w:tcPr>
          <w:p w14:paraId="3DBFA59E" w14:textId="77777777" w:rsidR="00B706F9" w:rsidRPr="00B706F9" w:rsidRDefault="00B706F9" w:rsidP="00B706F9">
            <w:pPr>
              <w:autoSpaceDE w:val="0"/>
              <w:autoSpaceDN w:val="0"/>
              <w:adjustRightInd w:val="0"/>
            </w:pPr>
            <w:r w:rsidRPr="00B706F9">
              <w:t xml:space="preserve">Clock Start Date: </w:t>
            </w:r>
          </w:p>
        </w:tc>
        <w:tc>
          <w:tcPr>
            <w:tcW w:w="6459" w:type="dxa"/>
            <w:tcBorders>
              <w:top w:val="nil"/>
              <w:left w:val="nil"/>
              <w:bottom w:val="nil"/>
              <w:right w:val="nil"/>
            </w:tcBorders>
          </w:tcPr>
          <w:p w14:paraId="7C4163B4" w14:textId="47C111D0" w:rsidR="00B706F9" w:rsidRPr="00B706F9" w:rsidRDefault="001C3A7D" w:rsidP="00B706F9">
            <w:pPr>
              <w:autoSpaceDE w:val="0"/>
              <w:autoSpaceDN w:val="0"/>
              <w:adjustRightInd w:val="0"/>
            </w:pPr>
            <w:r>
              <w:t>13 February 2025</w:t>
            </w:r>
          </w:p>
        </w:tc>
      </w:tr>
    </w:tbl>
    <w:p w14:paraId="1A26A7BB" w14:textId="77777777" w:rsidR="00B706F9" w:rsidRPr="00B706F9" w:rsidRDefault="00B706F9" w:rsidP="00B706F9"/>
    <w:p w14:paraId="57FD654F" w14:textId="4DA1C5BB" w:rsidR="00B706F9" w:rsidRPr="00B706F9" w:rsidRDefault="00D91D19" w:rsidP="00B706F9">
      <w:pPr>
        <w:autoSpaceDE w:val="0"/>
        <w:autoSpaceDN w:val="0"/>
        <w:adjustRightInd w:val="0"/>
        <w:rPr>
          <w:sz w:val="20"/>
          <w:lang w:val="en-NZ"/>
        </w:rPr>
      </w:pPr>
      <w:r w:rsidRPr="00BD6635">
        <w:rPr>
          <w:rFonts w:cs="Arial"/>
          <w:szCs w:val="22"/>
          <w:lang w:val="en-NZ"/>
        </w:rPr>
        <w:t xml:space="preserve">No </w:t>
      </w:r>
      <w:r w:rsidR="00BD6635" w:rsidRPr="00BD6635">
        <w:rPr>
          <w:rFonts w:cs="Arial"/>
          <w:szCs w:val="22"/>
          <w:lang w:val="en-NZ"/>
        </w:rPr>
        <w:t>representative for the Researcher</w:t>
      </w:r>
      <w:r w:rsidR="00B706F9" w:rsidRPr="00B706F9">
        <w:rPr>
          <w:lang w:val="en-NZ"/>
        </w:rPr>
        <w:t xml:space="preserve"> was present via videoconference for discussion of this application.</w:t>
      </w:r>
    </w:p>
    <w:p w14:paraId="2F246044" w14:textId="77777777" w:rsidR="00B706F9" w:rsidRPr="00B706F9" w:rsidRDefault="00B706F9" w:rsidP="00B706F9">
      <w:pPr>
        <w:rPr>
          <w:u w:val="single"/>
          <w:lang w:val="en-NZ"/>
        </w:rPr>
      </w:pPr>
    </w:p>
    <w:p w14:paraId="218DDF01" w14:textId="77777777" w:rsidR="00B706F9" w:rsidRPr="00B706F9" w:rsidRDefault="00B706F9" w:rsidP="00B706F9">
      <w:pPr>
        <w:rPr>
          <w:b/>
          <w:bCs/>
          <w:lang w:val="en-NZ"/>
        </w:rPr>
      </w:pPr>
      <w:r w:rsidRPr="00B706F9">
        <w:rPr>
          <w:b/>
          <w:bCs/>
          <w:lang w:val="en-NZ"/>
        </w:rPr>
        <w:t>Potential conflicts of interest</w:t>
      </w:r>
    </w:p>
    <w:p w14:paraId="5AB0FC15" w14:textId="77777777" w:rsidR="00B706F9" w:rsidRPr="00B706F9" w:rsidRDefault="00B706F9" w:rsidP="00B706F9">
      <w:pPr>
        <w:rPr>
          <w:b/>
          <w:lang w:val="en-NZ"/>
        </w:rPr>
      </w:pPr>
    </w:p>
    <w:p w14:paraId="52C39FD9" w14:textId="77777777" w:rsidR="00B706F9" w:rsidRPr="00B706F9" w:rsidRDefault="00B706F9" w:rsidP="00B706F9">
      <w:pPr>
        <w:rPr>
          <w:lang w:val="en-NZ"/>
        </w:rPr>
      </w:pPr>
      <w:r w:rsidRPr="00B706F9">
        <w:rPr>
          <w:lang w:val="en-NZ"/>
        </w:rPr>
        <w:t>The Chair asked members to declare any potential conflicts of interest related to this application.</w:t>
      </w:r>
    </w:p>
    <w:p w14:paraId="35D82917" w14:textId="77777777" w:rsidR="00B706F9" w:rsidRPr="00B706F9" w:rsidRDefault="00B706F9" w:rsidP="00B706F9">
      <w:pPr>
        <w:rPr>
          <w:lang w:val="en-NZ"/>
        </w:rPr>
      </w:pPr>
    </w:p>
    <w:p w14:paraId="40AD285A" w14:textId="77777777" w:rsidR="00B706F9" w:rsidRPr="00B706F9" w:rsidRDefault="00B706F9" w:rsidP="00B706F9">
      <w:pPr>
        <w:rPr>
          <w:lang w:val="en-NZ"/>
        </w:rPr>
      </w:pPr>
      <w:r w:rsidRPr="00B706F9">
        <w:rPr>
          <w:lang w:val="en-NZ"/>
        </w:rPr>
        <w:t>No potential conflicts of interest related to this application were declared by any member.</w:t>
      </w:r>
    </w:p>
    <w:p w14:paraId="601EE3E7" w14:textId="77777777" w:rsidR="00B706F9" w:rsidRPr="00B706F9" w:rsidRDefault="00B706F9" w:rsidP="00B706F9">
      <w:pPr>
        <w:autoSpaceDE w:val="0"/>
        <w:autoSpaceDN w:val="0"/>
        <w:adjustRightInd w:val="0"/>
        <w:rPr>
          <w:lang w:val="en-NZ"/>
        </w:rPr>
      </w:pPr>
    </w:p>
    <w:p w14:paraId="556B0F79" w14:textId="77777777" w:rsidR="00B706F9" w:rsidRPr="00B706F9" w:rsidRDefault="00B706F9" w:rsidP="00B706F9">
      <w:pPr>
        <w:rPr>
          <w:b/>
          <w:bCs/>
          <w:lang w:val="en-NZ"/>
        </w:rPr>
      </w:pPr>
      <w:r w:rsidRPr="00B706F9">
        <w:rPr>
          <w:b/>
          <w:bCs/>
          <w:lang w:val="en-NZ"/>
        </w:rPr>
        <w:t>Summary of outstanding ethical issues</w:t>
      </w:r>
    </w:p>
    <w:p w14:paraId="073D7C36" w14:textId="77777777" w:rsidR="00B706F9" w:rsidRPr="00B706F9" w:rsidRDefault="00B706F9" w:rsidP="00B706F9">
      <w:pPr>
        <w:rPr>
          <w:lang w:val="en-NZ"/>
        </w:rPr>
      </w:pPr>
    </w:p>
    <w:p w14:paraId="5CD2E2A1" w14:textId="0B24ABEE" w:rsidR="00B706F9" w:rsidRPr="00B706F9" w:rsidRDefault="00B706F9" w:rsidP="00B706F9">
      <w:pPr>
        <w:rPr>
          <w:rFonts w:cs="Arial"/>
          <w:szCs w:val="22"/>
        </w:rPr>
      </w:pPr>
      <w:r w:rsidRPr="00B706F9">
        <w:rPr>
          <w:lang w:val="en-NZ"/>
        </w:rPr>
        <w:t xml:space="preserve">The main ethical issues considered by the </w:t>
      </w:r>
      <w:r w:rsidR="0076772A" w:rsidRPr="00B706F9">
        <w:rPr>
          <w:szCs w:val="22"/>
          <w:lang w:val="en-NZ"/>
        </w:rPr>
        <w:t>Committee,</w:t>
      </w:r>
      <w:r w:rsidRPr="00B706F9">
        <w:rPr>
          <w:szCs w:val="22"/>
          <w:lang w:val="en-NZ"/>
        </w:rPr>
        <w:t xml:space="preserve"> and which require addressing by the Researcher are as follows</w:t>
      </w:r>
      <w:r w:rsidRPr="00B706F9">
        <w:rPr>
          <w:rFonts w:cs="Arial"/>
          <w:szCs w:val="22"/>
        </w:rPr>
        <w:t>.</w:t>
      </w:r>
    </w:p>
    <w:p w14:paraId="214D317A" w14:textId="77777777" w:rsidR="00B706F9" w:rsidRPr="00B706F9" w:rsidRDefault="00B706F9" w:rsidP="00B706F9">
      <w:pPr>
        <w:autoSpaceDE w:val="0"/>
        <w:autoSpaceDN w:val="0"/>
        <w:adjustRightInd w:val="0"/>
        <w:rPr>
          <w:szCs w:val="22"/>
          <w:lang w:val="en-NZ"/>
        </w:rPr>
      </w:pPr>
    </w:p>
    <w:p w14:paraId="4E9F3112" w14:textId="77777777" w:rsidR="00510CAC" w:rsidRPr="00D9739B" w:rsidRDefault="00510CAC" w:rsidP="00510CAC">
      <w:pPr>
        <w:numPr>
          <w:ilvl w:val="0"/>
          <w:numId w:val="58"/>
        </w:numPr>
        <w:spacing w:before="80" w:after="80"/>
        <w:rPr>
          <w:rFonts w:cs="Arial"/>
          <w:color w:val="FF0000"/>
          <w:lang w:val="en-NZ"/>
        </w:rPr>
      </w:pPr>
      <w:r w:rsidRPr="00D9739B">
        <w:rPr>
          <w:lang w:val="en-NZ"/>
        </w:rPr>
        <w:t xml:space="preserve">The Committee strongly recommend that the researcher attend future meetings to answer questions. </w:t>
      </w:r>
    </w:p>
    <w:p w14:paraId="4206A5BA" w14:textId="29732A7E" w:rsidR="0045421C" w:rsidRDefault="00B706F9" w:rsidP="00510CAC">
      <w:pPr>
        <w:numPr>
          <w:ilvl w:val="0"/>
          <w:numId w:val="58"/>
        </w:numPr>
        <w:spacing w:before="80" w:after="80"/>
        <w:rPr>
          <w:lang w:val="en-NZ"/>
        </w:rPr>
      </w:pPr>
      <w:r w:rsidRPr="00B706F9">
        <w:rPr>
          <w:lang w:val="en-NZ"/>
        </w:rPr>
        <w:t xml:space="preserve">The Committee </w:t>
      </w:r>
      <w:r w:rsidR="000C5F07">
        <w:rPr>
          <w:lang w:val="en-NZ"/>
        </w:rPr>
        <w:t xml:space="preserve">questioned </w:t>
      </w:r>
      <w:r w:rsidR="002D7B5B">
        <w:rPr>
          <w:lang w:val="en-NZ"/>
        </w:rPr>
        <w:t xml:space="preserve">the rationale for not publishing the </w:t>
      </w:r>
      <w:r w:rsidR="000C5F07">
        <w:rPr>
          <w:lang w:val="en-NZ"/>
        </w:rPr>
        <w:t>research</w:t>
      </w:r>
      <w:r w:rsidR="00B866FA">
        <w:rPr>
          <w:lang w:val="en-NZ"/>
        </w:rPr>
        <w:t>, in particular</w:t>
      </w:r>
      <w:r w:rsidR="000C5F07">
        <w:rPr>
          <w:lang w:val="en-NZ"/>
        </w:rPr>
        <w:t xml:space="preserve"> </w:t>
      </w:r>
      <w:r w:rsidR="00F8325A">
        <w:rPr>
          <w:lang w:val="en-NZ"/>
        </w:rPr>
        <w:t xml:space="preserve">what will be done for </w:t>
      </w:r>
      <w:r w:rsidR="0076772A">
        <w:rPr>
          <w:lang w:val="en-NZ"/>
        </w:rPr>
        <w:t>Māori</w:t>
      </w:r>
      <w:r w:rsidR="00F8325A">
        <w:rPr>
          <w:lang w:val="en-NZ"/>
        </w:rPr>
        <w:t xml:space="preserve"> to acknowledge that their data is </w:t>
      </w:r>
      <w:r w:rsidR="0045421C">
        <w:rPr>
          <w:lang w:val="en-NZ"/>
        </w:rPr>
        <w:t>a taonga.</w:t>
      </w:r>
    </w:p>
    <w:p w14:paraId="48CE5BB4" w14:textId="051ADA5D" w:rsidR="0045421C" w:rsidRDefault="004F1B52" w:rsidP="00510CAC">
      <w:pPr>
        <w:numPr>
          <w:ilvl w:val="0"/>
          <w:numId w:val="58"/>
        </w:numPr>
        <w:spacing w:before="80" w:after="80"/>
        <w:rPr>
          <w:lang w:val="en-NZ"/>
        </w:rPr>
      </w:pPr>
      <w:r>
        <w:rPr>
          <w:lang w:val="en-NZ"/>
        </w:rPr>
        <w:t>The Committee recommends</w:t>
      </w:r>
      <w:r w:rsidR="0045421C">
        <w:rPr>
          <w:lang w:val="en-NZ"/>
        </w:rPr>
        <w:t xml:space="preserve"> participants be given a koha</w:t>
      </w:r>
      <w:r>
        <w:rPr>
          <w:lang w:val="en-NZ"/>
        </w:rPr>
        <w:t xml:space="preserve"> to acknowledge their contribution to research</w:t>
      </w:r>
      <w:r w:rsidR="0045421C">
        <w:rPr>
          <w:lang w:val="en-NZ"/>
        </w:rPr>
        <w:t>.</w:t>
      </w:r>
    </w:p>
    <w:p w14:paraId="6B89F342" w14:textId="51C2F4E5" w:rsidR="00695387" w:rsidRDefault="004F1B52" w:rsidP="00510CAC">
      <w:pPr>
        <w:numPr>
          <w:ilvl w:val="0"/>
          <w:numId w:val="58"/>
        </w:numPr>
        <w:spacing w:before="80" w:after="80"/>
        <w:rPr>
          <w:lang w:val="en-NZ"/>
        </w:rPr>
      </w:pPr>
      <w:r>
        <w:rPr>
          <w:lang w:val="en-NZ"/>
        </w:rPr>
        <w:t xml:space="preserve">The Committee requested </w:t>
      </w:r>
      <w:r w:rsidR="00695387">
        <w:rPr>
          <w:lang w:val="en-NZ"/>
        </w:rPr>
        <w:t>clarif</w:t>
      </w:r>
      <w:r>
        <w:rPr>
          <w:lang w:val="en-NZ"/>
        </w:rPr>
        <w:t xml:space="preserve">ication </w:t>
      </w:r>
      <w:r w:rsidR="00F3446E">
        <w:rPr>
          <w:lang w:val="en-NZ"/>
        </w:rPr>
        <w:t>about w</w:t>
      </w:r>
      <w:r w:rsidR="00695387">
        <w:rPr>
          <w:lang w:val="en-NZ"/>
        </w:rPr>
        <w:t>hat screening you are referring to</w:t>
      </w:r>
      <w:r w:rsidR="00170D85">
        <w:rPr>
          <w:lang w:val="en-NZ"/>
        </w:rPr>
        <w:t xml:space="preserve"> on page </w:t>
      </w:r>
      <w:r w:rsidR="00DA2774">
        <w:rPr>
          <w:lang w:val="en-NZ"/>
        </w:rPr>
        <w:t>6</w:t>
      </w:r>
      <w:r w:rsidR="00695387">
        <w:rPr>
          <w:lang w:val="en-NZ"/>
        </w:rPr>
        <w:t>.</w:t>
      </w:r>
    </w:p>
    <w:p w14:paraId="0EF347E0" w14:textId="77777777" w:rsidR="0076772A" w:rsidRDefault="00695387" w:rsidP="00510CAC">
      <w:pPr>
        <w:numPr>
          <w:ilvl w:val="0"/>
          <w:numId w:val="58"/>
        </w:numPr>
        <w:spacing w:before="80" w:after="80"/>
        <w:rPr>
          <w:lang w:val="en-NZ"/>
        </w:rPr>
      </w:pPr>
      <w:r>
        <w:rPr>
          <w:lang w:val="en-NZ"/>
        </w:rPr>
        <w:t>The Committee do not believe this is commercially sensitive research.</w:t>
      </w:r>
    </w:p>
    <w:p w14:paraId="726B3004" w14:textId="0D6C6419" w:rsidR="006012A3" w:rsidRPr="00A558AF" w:rsidRDefault="006012A3" w:rsidP="00510CAC">
      <w:pPr>
        <w:pStyle w:val="ListParagraph"/>
        <w:numPr>
          <w:ilvl w:val="0"/>
          <w:numId w:val="58"/>
        </w:numPr>
        <w:rPr>
          <w:rFonts w:cs="Arial"/>
          <w:color w:val="FF0000"/>
          <w:szCs w:val="22"/>
        </w:rPr>
      </w:pPr>
      <w:r w:rsidRPr="003F6DA7">
        <w:rPr>
          <w:szCs w:val="22"/>
        </w:rPr>
        <w:t>The Committee noted that the responses to cultural consideration questions in the application form were incomplete.</w:t>
      </w:r>
      <w:r w:rsidRPr="003F6DA7">
        <w:rPr>
          <w:rFonts w:cs="Arial"/>
          <w:szCs w:val="22"/>
        </w:rPr>
        <w:t xml:space="preserve"> The Committee recommended seeking guidance through consultation. </w:t>
      </w:r>
    </w:p>
    <w:p w14:paraId="1F016B87" w14:textId="3909E852" w:rsidR="003966FA" w:rsidRDefault="00364F75" w:rsidP="00510CAC">
      <w:pPr>
        <w:numPr>
          <w:ilvl w:val="0"/>
          <w:numId w:val="58"/>
        </w:numPr>
        <w:spacing w:before="80" w:after="80"/>
        <w:rPr>
          <w:lang w:val="en-NZ"/>
        </w:rPr>
      </w:pPr>
      <w:r>
        <w:rPr>
          <w:lang w:val="en-NZ"/>
        </w:rPr>
        <w:t>The Committee asked for clarification</w:t>
      </w:r>
      <w:r w:rsidR="00697207">
        <w:rPr>
          <w:lang w:val="en-NZ"/>
        </w:rPr>
        <w:t xml:space="preserve"> </w:t>
      </w:r>
      <w:r w:rsidR="00F51E76">
        <w:rPr>
          <w:lang w:val="en-NZ"/>
        </w:rPr>
        <w:t>in the data management plan 7.3</w:t>
      </w:r>
      <w:r w:rsidR="00FD72A0">
        <w:rPr>
          <w:lang w:val="en-NZ"/>
        </w:rPr>
        <w:t xml:space="preserve"> </w:t>
      </w:r>
      <w:r w:rsidR="00697207">
        <w:rPr>
          <w:lang w:val="en-NZ"/>
        </w:rPr>
        <w:t>if there will be future unspecified research.</w:t>
      </w:r>
      <w:r w:rsidR="00F51E76">
        <w:rPr>
          <w:lang w:val="en-NZ"/>
        </w:rPr>
        <w:t xml:space="preserve">  If so, this will require a separate PIS/CF.</w:t>
      </w:r>
      <w:r w:rsidR="00F6439C" w:rsidRPr="00F6439C">
        <w:rPr>
          <w:rFonts w:cs="Arial"/>
          <w:i/>
        </w:rPr>
        <w:t xml:space="preserve"> </w:t>
      </w:r>
      <w:r w:rsidR="00F6439C" w:rsidRPr="003F6DA7">
        <w:rPr>
          <w:rFonts w:cs="Arial"/>
          <w:i/>
        </w:rPr>
        <w:t>(National Ethical Standards for Health and Disability Research and Quality Improvement, para 12.15</w:t>
      </w:r>
      <w:r w:rsidR="00F6439C">
        <w:rPr>
          <w:rFonts w:cs="Arial"/>
          <w:i/>
        </w:rPr>
        <w:t>a</w:t>
      </w:r>
      <w:r w:rsidR="00F6439C" w:rsidRPr="003F6DA7">
        <w:rPr>
          <w:rFonts w:cs="Arial"/>
          <w:i/>
        </w:rPr>
        <w:t>)</w:t>
      </w:r>
    </w:p>
    <w:p w14:paraId="7759BE8E" w14:textId="57FA29E2" w:rsidR="00D9739B" w:rsidRPr="00477E72" w:rsidRDefault="00364F75" w:rsidP="00510CAC">
      <w:pPr>
        <w:numPr>
          <w:ilvl w:val="0"/>
          <w:numId w:val="58"/>
        </w:numPr>
        <w:spacing w:before="80" w:after="80"/>
        <w:rPr>
          <w:rFonts w:cs="Arial"/>
          <w:color w:val="FF0000"/>
          <w:lang w:val="en-NZ"/>
        </w:rPr>
      </w:pPr>
      <w:r w:rsidRPr="00D9739B">
        <w:rPr>
          <w:lang w:val="en-NZ"/>
        </w:rPr>
        <w:t xml:space="preserve">The Committee </w:t>
      </w:r>
      <w:r w:rsidR="004754C2">
        <w:rPr>
          <w:lang w:val="en-NZ"/>
        </w:rPr>
        <w:t xml:space="preserve">noted the protocol contains a section on </w:t>
      </w:r>
      <w:r w:rsidR="00D06B4E">
        <w:rPr>
          <w:lang w:val="en-NZ"/>
        </w:rPr>
        <w:t>investigation</w:t>
      </w:r>
      <w:r w:rsidR="004B19CD">
        <w:rPr>
          <w:lang w:val="en-NZ"/>
        </w:rPr>
        <w:t>al</w:t>
      </w:r>
      <w:r w:rsidR="00D06B4E">
        <w:rPr>
          <w:lang w:val="en-NZ"/>
        </w:rPr>
        <w:t xml:space="preserve"> equipment accountability </w:t>
      </w:r>
      <w:r w:rsidR="004B19CD">
        <w:rPr>
          <w:lang w:val="en-NZ"/>
        </w:rPr>
        <w:t xml:space="preserve">and </w:t>
      </w:r>
      <w:r w:rsidRPr="00D9739B">
        <w:rPr>
          <w:lang w:val="en-NZ"/>
        </w:rPr>
        <w:t>asked for</w:t>
      </w:r>
      <w:r w:rsidR="004F671C" w:rsidRPr="00D9739B">
        <w:rPr>
          <w:lang w:val="en-NZ"/>
        </w:rPr>
        <w:t xml:space="preserve"> clarif</w:t>
      </w:r>
      <w:r w:rsidRPr="00D9739B">
        <w:rPr>
          <w:lang w:val="en-NZ"/>
        </w:rPr>
        <w:t>ication</w:t>
      </w:r>
      <w:r w:rsidR="004F671C" w:rsidRPr="00D9739B">
        <w:rPr>
          <w:lang w:val="en-NZ"/>
        </w:rPr>
        <w:t xml:space="preserve"> if the sponsor will be providing equipment or whether existing hospital equipment </w:t>
      </w:r>
      <w:r w:rsidR="00B63BC4" w:rsidRPr="00D9739B">
        <w:rPr>
          <w:lang w:val="en-NZ"/>
        </w:rPr>
        <w:t>will be used</w:t>
      </w:r>
      <w:r w:rsidR="00197487">
        <w:rPr>
          <w:lang w:val="en-NZ"/>
        </w:rPr>
        <w:t xml:space="preserve">, as it is indicated that the baby will </w:t>
      </w:r>
      <w:r w:rsidR="00DC79DC">
        <w:rPr>
          <w:lang w:val="en-NZ"/>
        </w:rPr>
        <w:t>receive standard of care</w:t>
      </w:r>
      <w:r w:rsidR="00B63BC4" w:rsidRPr="00D9739B">
        <w:rPr>
          <w:lang w:val="en-NZ"/>
        </w:rPr>
        <w:t>.</w:t>
      </w:r>
    </w:p>
    <w:p w14:paraId="5AA477FF" w14:textId="0D68AD3F" w:rsidR="00477E72" w:rsidRPr="00D9739B" w:rsidRDefault="00477E72" w:rsidP="00510CAC">
      <w:pPr>
        <w:numPr>
          <w:ilvl w:val="0"/>
          <w:numId w:val="58"/>
        </w:numPr>
        <w:spacing w:before="80" w:after="80"/>
        <w:rPr>
          <w:rFonts w:cs="Arial"/>
          <w:color w:val="FF0000"/>
          <w:lang w:val="en-NZ"/>
        </w:rPr>
      </w:pPr>
      <w:r>
        <w:rPr>
          <w:lang w:val="en-NZ"/>
        </w:rPr>
        <w:t>The Committee request</w:t>
      </w:r>
      <w:r w:rsidR="00B84544">
        <w:rPr>
          <w:lang w:val="en-NZ"/>
        </w:rPr>
        <w:t xml:space="preserve"> that</w:t>
      </w:r>
      <w:r>
        <w:rPr>
          <w:lang w:val="en-NZ"/>
        </w:rPr>
        <w:t xml:space="preserve"> the statement </w:t>
      </w:r>
      <w:r w:rsidR="00B84544">
        <w:rPr>
          <w:lang w:val="en-NZ"/>
        </w:rPr>
        <w:t>‘no additional national or regional</w:t>
      </w:r>
      <w:r w:rsidR="006249D6">
        <w:rPr>
          <w:lang w:val="en-NZ"/>
        </w:rPr>
        <w:t xml:space="preserve"> regulations are applicable’ is removed from the protocol, as this is incorrect.</w:t>
      </w:r>
    </w:p>
    <w:p w14:paraId="1F23D3BB" w14:textId="1CD82633" w:rsidR="00645516" w:rsidRPr="00946BDB" w:rsidRDefault="00645516" w:rsidP="00510CAC">
      <w:pPr>
        <w:numPr>
          <w:ilvl w:val="0"/>
          <w:numId w:val="58"/>
        </w:numPr>
        <w:spacing w:before="80" w:after="80"/>
        <w:rPr>
          <w:rFonts w:cs="Arial"/>
          <w:lang w:val="en-NZ"/>
        </w:rPr>
      </w:pPr>
      <w:r w:rsidRPr="00946BDB">
        <w:rPr>
          <w:rFonts w:cs="Arial"/>
          <w:lang w:val="en-NZ"/>
        </w:rPr>
        <w:t xml:space="preserve">The Committee queried whether clinicians would be receiving any </w:t>
      </w:r>
      <w:r w:rsidR="00946BDB" w:rsidRPr="00946BDB">
        <w:rPr>
          <w:rFonts w:cs="Arial"/>
          <w:lang w:val="en-NZ"/>
        </w:rPr>
        <w:t>funding or reimbursement from the sponsor.</w:t>
      </w:r>
    </w:p>
    <w:p w14:paraId="296FD9E2" w14:textId="49954B3C" w:rsidR="00B706F9" w:rsidRPr="003F5ACB" w:rsidRDefault="0030474C" w:rsidP="00510CAC">
      <w:pPr>
        <w:numPr>
          <w:ilvl w:val="0"/>
          <w:numId w:val="58"/>
        </w:numPr>
        <w:spacing w:before="80" w:after="80"/>
        <w:rPr>
          <w:rFonts w:cs="Arial"/>
          <w:color w:val="FF0000"/>
          <w:lang w:val="en-NZ"/>
        </w:rPr>
      </w:pPr>
      <w:r>
        <w:rPr>
          <w:lang w:val="en-NZ"/>
        </w:rPr>
        <w:t xml:space="preserve">The Committee noted that the </w:t>
      </w:r>
      <w:r w:rsidR="00F12FF8">
        <w:rPr>
          <w:lang w:val="en-NZ"/>
        </w:rPr>
        <w:t>scientific peer review is incomplete.</w:t>
      </w:r>
      <w:r w:rsidR="00147929">
        <w:rPr>
          <w:lang w:val="en-NZ"/>
        </w:rPr>
        <w:t xml:space="preserve">  Please provide a</w:t>
      </w:r>
      <w:r w:rsidR="00C80F01">
        <w:rPr>
          <w:lang w:val="en-NZ"/>
        </w:rPr>
        <w:t>nother completed peer review.</w:t>
      </w:r>
      <w:r w:rsidR="00CC51E5">
        <w:rPr>
          <w:lang w:val="en-NZ"/>
        </w:rPr>
        <w:t xml:space="preserve">  </w:t>
      </w:r>
      <w:r w:rsidR="00CC51E5" w:rsidRPr="003F6DA7">
        <w:rPr>
          <w:rFonts w:cs="Arial"/>
          <w:i/>
          <w:szCs w:val="22"/>
        </w:rPr>
        <w:t>(National Ethical Standards for Health and Disability Research and Quality Improvement, para 9.26)</w:t>
      </w:r>
    </w:p>
    <w:p w14:paraId="0DA8ED07" w14:textId="5D6157BA" w:rsidR="003F5ACB" w:rsidRPr="009D0D2D" w:rsidRDefault="003F5ACB" w:rsidP="00510CAC">
      <w:pPr>
        <w:numPr>
          <w:ilvl w:val="0"/>
          <w:numId w:val="58"/>
        </w:numPr>
        <w:spacing w:before="80" w:after="80"/>
        <w:rPr>
          <w:rFonts w:cs="Arial"/>
          <w:color w:val="FF0000"/>
          <w:lang w:val="en-NZ"/>
        </w:rPr>
      </w:pPr>
      <w:r>
        <w:rPr>
          <w:lang w:val="en-NZ"/>
        </w:rPr>
        <w:t>The Committee noted that i</w:t>
      </w:r>
      <w:r w:rsidR="001A1439">
        <w:rPr>
          <w:lang w:val="en-NZ"/>
        </w:rPr>
        <w:t xml:space="preserve">n the submission the answer provided to C3.3 stated that this study is using kaupapa Māori </w:t>
      </w:r>
      <w:r w:rsidR="00F0494B">
        <w:rPr>
          <w:lang w:val="en-NZ"/>
        </w:rPr>
        <w:t xml:space="preserve">methodology.  Please provide an explanation </w:t>
      </w:r>
      <w:r w:rsidR="00FC34A5">
        <w:rPr>
          <w:lang w:val="en-NZ"/>
        </w:rPr>
        <w:t>for how this study is using kaupapa Māori methodology.</w:t>
      </w:r>
    </w:p>
    <w:p w14:paraId="05821F94" w14:textId="69D5D258" w:rsidR="009D0D2D" w:rsidRPr="00546FEE" w:rsidRDefault="009D0D2D" w:rsidP="00510CAC">
      <w:pPr>
        <w:numPr>
          <w:ilvl w:val="0"/>
          <w:numId w:val="58"/>
        </w:numPr>
        <w:spacing w:before="80" w:after="80"/>
        <w:rPr>
          <w:rFonts w:cs="Arial"/>
          <w:color w:val="FF0000"/>
          <w:lang w:val="en-NZ"/>
        </w:rPr>
      </w:pPr>
      <w:r>
        <w:rPr>
          <w:lang w:val="en-NZ"/>
        </w:rPr>
        <w:lastRenderedPageBreak/>
        <w:t>The Committee noted that insurance will expire in April this year, so a new insurance certificate will need to be provided.</w:t>
      </w:r>
    </w:p>
    <w:p w14:paraId="124EE9E5" w14:textId="31CDA980" w:rsidR="00546FEE" w:rsidRPr="00FC34A5" w:rsidRDefault="00546FEE" w:rsidP="00510CAC">
      <w:pPr>
        <w:numPr>
          <w:ilvl w:val="0"/>
          <w:numId w:val="58"/>
        </w:numPr>
        <w:spacing w:before="80" w:after="80"/>
        <w:rPr>
          <w:rFonts w:cs="Arial"/>
          <w:color w:val="FF0000"/>
          <w:lang w:val="en-NZ"/>
        </w:rPr>
      </w:pPr>
      <w:r>
        <w:rPr>
          <w:lang w:val="en-NZ"/>
        </w:rPr>
        <w:t xml:space="preserve">The Committee </w:t>
      </w:r>
      <w:r w:rsidR="00677945">
        <w:rPr>
          <w:lang w:val="en-NZ"/>
        </w:rPr>
        <w:t>questioned how consenting will be carried out, given the sensitive situation</w:t>
      </w:r>
      <w:r w:rsidR="008F3C47">
        <w:rPr>
          <w:lang w:val="en-NZ"/>
        </w:rPr>
        <w:t xml:space="preserve"> of having a child in NICU</w:t>
      </w:r>
      <w:r w:rsidR="00197487">
        <w:rPr>
          <w:lang w:val="en-NZ"/>
        </w:rPr>
        <w:t>.</w:t>
      </w:r>
    </w:p>
    <w:p w14:paraId="1B8D5740" w14:textId="77777777" w:rsidR="00FC34A5" w:rsidRPr="00B706F9" w:rsidRDefault="00FC34A5" w:rsidP="00FC34A5">
      <w:pPr>
        <w:spacing w:before="80" w:after="80"/>
        <w:ind w:left="720"/>
        <w:rPr>
          <w:rFonts w:cs="Arial"/>
          <w:color w:val="FF0000"/>
          <w:lang w:val="en-NZ"/>
        </w:rPr>
      </w:pPr>
    </w:p>
    <w:p w14:paraId="43066E4C" w14:textId="62EBF8F3" w:rsidR="00B706F9" w:rsidRPr="00B706F9" w:rsidRDefault="00B706F9" w:rsidP="00B706F9">
      <w:pPr>
        <w:spacing w:before="80" w:after="80"/>
        <w:rPr>
          <w:rFonts w:cs="Arial"/>
          <w:szCs w:val="22"/>
          <w:lang w:val="en-NZ"/>
        </w:rPr>
      </w:pPr>
      <w:r w:rsidRPr="00B706F9">
        <w:rPr>
          <w:rFonts w:cs="Arial"/>
          <w:szCs w:val="22"/>
          <w:lang w:val="en-NZ"/>
        </w:rPr>
        <w:t>The Committee requested the following changes to the Participant Information Sheet and Consent Form (PIS/CF)</w:t>
      </w:r>
      <w:r w:rsidR="00033A6F">
        <w:rPr>
          <w:rFonts w:cs="Arial"/>
          <w:szCs w:val="22"/>
          <w:lang w:val="en-NZ"/>
        </w:rPr>
        <w:t xml:space="preserve"> </w:t>
      </w:r>
      <w:r w:rsidR="00033A6F" w:rsidRPr="000629D4">
        <w:rPr>
          <w:rFonts w:cs="Arial"/>
          <w:i/>
          <w:szCs w:val="22"/>
        </w:rPr>
        <w:t>(National Ethical Standards for Health and Disability Research and Quality Improvement, para 7.15 – 7.17</w:t>
      </w:r>
      <w:r w:rsidR="00033A6F" w:rsidRPr="0053498A">
        <w:rPr>
          <w:rFonts w:cs="Arial"/>
          <w:i/>
          <w:szCs w:val="22"/>
        </w:rPr>
        <w:t>)</w:t>
      </w:r>
      <w:r w:rsidRPr="00B706F9">
        <w:rPr>
          <w:rFonts w:cs="Arial"/>
          <w:szCs w:val="22"/>
          <w:lang w:val="en-NZ"/>
        </w:rPr>
        <w:t xml:space="preserve">: </w:t>
      </w:r>
    </w:p>
    <w:p w14:paraId="68C2201D" w14:textId="77777777" w:rsidR="00B706F9" w:rsidRPr="00B706F9" w:rsidRDefault="00B706F9" w:rsidP="00B706F9">
      <w:pPr>
        <w:spacing w:before="80" w:after="80"/>
        <w:rPr>
          <w:rFonts w:cs="Arial"/>
          <w:szCs w:val="22"/>
          <w:lang w:val="en-NZ"/>
        </w:rPr>
      </w:pPr>
    </w:p>
    <w:p w14:paraId="7A56F5D0" w14:textId="55779CDA" w:rsidR="00B706F9" w:rsidRDefault="00B706F9" w:rsidP="00510CAC">
      <w:pPr>
        <w:numPr>
          <w:ilvl w:val="0"/>
          <w:numId w:val="58"/>
        </w:numPr>
        <w:spacing w:before="80" w:after="80"/>
        <w:rPr>
          <w:lang w:val="en-NZ"/>
        </w:rPr>
      </w:pPr>
      <w:r w:rsidRPr="00B706F9">
        <w:rPr>
          <w:lang w:val="en-NZ"/>
        </w:rPr>
        <w:t>Please</w:t>
      </w:r>
      <w:r w:rsidR="003F5186">
        <w:rPr>
          <w:lang w:val="en-NZ"/>
        </w:rPr>
        <w:t xml:space="preserve"> state which Māori committee </w:t>
      </w:r>
      <w:r w:rsidR="008D5A05">
        <w:rPr>
          <w:lang w:val="en-NZ"/>
        </w:rPr>
        <w:t>consultation was undertaken with.  Currently only an individual is mentioned.</w:t>
      </w:r>
    </w:p>
    <w:p w14:paraId="1BD231AA" w14:textId="1358E06E" w:rsidR="008B528A" w:rsidRDefault="008B528A" w:rsidP="00510CAC">
      <w:pPr>
        <w:numPr>
          <w:ilvl w:val="0"/>
          <w:numId w:val="58"/>
        </w:numPr>
        <w:spacing w:before="80" w:after="80"/>
        <w:rPr>
          <w:lang w:val="en-NZ"/>
        </w:rPr>
      </w:pPr>
      <w:r>
        <w:rPr>
          <w:lang w:val="en-NZ"/>
        </w:rPr>
        <w:t>Please provide more detail</w:t>
      </w:r>
      <w:r w:rsidR="006A77EF">
        <w:rPr>
          <w:lang w:val="en-NZ"/>
        </w:rPr>
        <w:t xml:space="preserve"> about the purpose of the study</w:t>
      </w:r>
      <w:r w:rsidR="00DA7451">
        <w:rPr>
          <w:lang w:val="en-NZ"/>
        </w:rPr>
        <w:t xml:space="preserve">.  Provide specifics rather than a broad </w:t>
      </w:r>
      <w:r w:rsidR="008229BD">
        <w:rPr>
          <w:lang w:val="en-NZ"/>
        </w:rPr>
        <w:t>generalisation</w:t>
      </w:r>
      <w:r w:rsidR="00DA7451">
        <w:rPr>
          <w:lang w:val="en-NZ"/>
        </w:rPr>
        <w:t>.</w:t>
      </w:r>
    </w:p>
    <w:p w14:paraId="7521215F" w14:textId="68BC22BB" w:rsidR="00B706F9" w:rsidRDefault="00B866FA" w:rsidP="00510CAC">
      <w:pPr>
        <w:numPr>
          <w:ilvl w:val="0"/>
          <w:numId w:val="58"/>
        </w:numPr>
        <w:spacing w:before="80" w:after="80"/>
        <w:rPr>
          <w:lang w:val="en-NZ"/>
        </w:rPr>
      </w:pPr>
      <w:r w:rsidRPr="00590485">
        <w:rPr>
          <w:lang w:val="en-NZ"/>
        </w:rPr>
        <w:t xml:space="preserve">Please check for </w:t>
      </w:r>
      <w:r w:rsidR="00C25CBB" w:rsidRPr="00590485">
        <w:rPr>
          <w:lang w:val="en-NZ"/>
        </w:rPr>
        <w:t xml:space="preserve">grammar </w:t>
      </w:r>
      <w:r w:rsidRPr="00590485">
        <w:rPr>
          <w:lang w:val="en-NZ"/>
        </w:rPr>
        <w:t>and correct typos.</w:t>
      </w:r>
    </w:p>
    <w:p w14:paraId="607AD794" w14:textId="6ABE2C5D" w:rsidR="00590485" w:rsidRPr="00B706F9" w:rsidRDefault="00590485" w:rsidP="00510CAC">
      <w:pPr>
        <w:numPr>
          <w:ilvl w:val="0"/>
          <w:numId w:val="58"/>
        </w:numPr>
        <w:spacing w:before="80" w:after="80"/>
        <w:rPr>
          <w:lang w:val="en-NZ"/>
        </w:rPr>
      </w:pPr>
      <w:r>
        <w:rPr>
          <w:lang w:val="en-NZ"/>
        </w:rPr>
        <w:t>In the consent form please change caregiver to guardian</w:t>
      </w:r>
      <w:r w:rsidR="00441683">
        <w:rPr>
          <w:lang w:val="en-NZ"/>
        </w:rPr>
        <w:t>, as per the Care of Children Act</w:t>
      </w:r>
      <w:r w:rsidR="00F96827">
        <w:rPr>
          <w:lang w:val="en-NZ"/>
        </w:rPr>
        <w:t>.</w:t>
      </w:r>
    </w:p>
    <w:p w14:paraId="130A409C" w14:textId="77777777" w:rsidR="00B706F9" w:rsidRPr="00B706F9" w:rsidRDefault="00B706F9" w:rsidP="00B706F9">
      <w:pPr>
        <w:spacing w:before="80" w:after="80"/>
      </w:pPr>
    </w:p>
    <w:p w14:paraId="0B5D6755" w14:textId="77777777" w:rsidR="00B706F9" w:rsidRPr="00B706F9" w:rsidRDefault="00B706F9" w:rsidP="00B706F9">
      <w:pPr>
        <w:rPr>
          <w:b/>
          <w:bCs/>
          <w:lang w:val="en-NZ"/>
        </w:rPr>
      </w:pPr>
      <w:r w:rsidRPr="00B706F9">
        <w:rPr>
          <w:b/>
          <w:bCs/>
          <w:lang w:val="en-NZ"/>
        </w:rPr>
        <w:t xml:space="preserve">Decision </w:t>
      </w:r>
    </w:p>
    <w:p w14:paraId="1951E65F" w14:textId="77777777" w:rsidR="00B706F9" w:rsidRPr="00B706F9" w:rsidRDefault="00B706F9" w:rsidP="00B706F9">
      <w:pPr>
        <w:rPr>
          <w:lang w:val="en-NZ"/>
        </w:rPr>
      </w:pPr>
    </w:p>
    <w:p w14:paraId="003E2027" w14:textId="77777777" w:rsidR="00B706F9" w:rsidRPr="00B706F9" w:rsidRDefault="00B706F9" w:rsidP="00B706F9">
      <w:pPr>
        <w:rPr>
          <w:color w:val="4BACC6"/>
          <w:lang w:val="en-NZ"/>
        </w:rPr>
      </w:pPr>
      <w:r w:rsidRPr="00B706F9">
        <w:rPr>
          <w:lang w:val="en-NZ"/>
        </w:rPr>
        <w:t xml:space="preserve">This application was </w:t>
      </w:r>
      <w:r w:rsidRPr="00B706F9">
        <w:rPr>
          <w:i/>
          <w:lang w:val="en-NZ"/>
        </w:rPr>
        <w:t>declined</w:t>
      </w:r>
      <w:r w:rsidRPr="00B706F9">
        <w:rPr>
          <w:lang w:val="en-NZ"/>
        </w:rPr>
        <w:t xml:space="preserve"> by </w:t>
      </w:r>
      <w:r w:rsidRPr="00B706F9">
        <w:rPr>
          <w:rFonts w:cs="Arial"/>
          <w:szCs w:val="22"/>
          <w:lang w:val="en-NZ"/>
        </w:rPr>
        <w:t>consensus,</w:t>
      </w:r>
      <w:r w:rsidRPr="00B706F9">
        <w:rPr>
          <w:rFonts w:cs="Arial"/>
          <w:color w:val="33CCCC"/>
          <w:szCs w:val="22"/>
          <w:lang w:val="en-NZ"/>
        </w:rPr>
        <w:t xml:space="preserve"> </w:t>
      </w:r>
      <w:r w:rsidRPr="00B706F9">
        <w:rPr>
          <w:lang w:val="en-NZ"/>
        </w:rPr>
        <w:t>as the Committee did not consider that the study would meet the ethical standards referenced above.</w:t>
      </w:r>
    </w:p>
    <w:p w14:paraId="42C86704" w14:textId="77777777" w:rsidR="00FD07D1" w:rsidRDefault="00FD07D1" w:rsidP="00FD07D1"/>
    <w:p w14:paraId="28AD803A" w14:textId="77777777" w:rsidR="00FD07D1" w:rsidRDefault="00FD07D1" w:rsidP="00FD07D1"/>
    <w:p w14:paraId="5E2A7FE9" w14:textId="77777777" w:rsidR="00B706F9" w:rsidRDefault="00B706F9" w:rsidP="00FD07D1"/>
    <w:p w14:paraId="236489B4" w14:textId="77777777" w:rsidR="00B706F9" w:rsidRDefault="00B706F9" w:rsidP="00FD07D1"/>
    <w:p w14:paraId="7A736A65" w14:textId="77777777" w:rsidR="00A9236A" w:rsidRDefault="00A9236A" w:rsidP="00FD07D1"/>
    <w:p w14:paraId="0F14D0CF" w14:textId="77777777" w:rsidR="00A9236A" w:rsidRDefault="00A9236A" w:rsidP="00FD07D1"/>
    <w:p w14:paraId="5A431D69" w14:textId="77777777" w:rsidR="00A9236A" w:rsidRDefault="00A9236A" w:rsidP="00FD07D1"/>
    <w:p w14:paraId="40D05B17" w14:textId="77777777" w:rsidR="00A9236A" w:rsidRDefault="00A9236A" w:rsidP="00FD07D1"/>
    <w:p w14:paraId="765F06B9" w14:textId="77777777" w:rsidR="00A9236A" w:rsidRDefault="00A9236A" w:rsidP="00FD07D1"/>
    <w:p w14:paraId="13C3F736" w14:textId="77777777" w:rsidR="00A9236A" w:rsidRDefault="00A9236A" w:rsidP="00FD07D1"/>
    <w:p w14:paraId="044E2901" w14:textId="77777777" w:rsidR="00A9236A" w:rsidRDefault="00A9236A" w:rsidP="00FD07D1"/>
    <w:p w14:paraId="04DEE234" w14:textId="77777777" w:rsidR="00A9236A" w:rsidRDefault="00A9236A" w:rsidP="00FD07D1"/>
    <w:p w14:paraId="786DD316" w14:textId="77777777" w:rsidR="00A9236A" w:rsidRDefault="00A9236A" w:rsidP="00FD07D1"/>
    <w:p w14:paraId="6B43D72B" w14:textId="77777777" w:rsidR="00A9236A" w:rsidRDefault="00A9236A" w:rsidP="00FD07D1"/>
    <w:p w14:paraId="0777D511" w14:textId="77777777" w:rsidR="00A9236A" w:rsidRDefault="00A9236A" w:rsidP="00FD07D1"/>
    <w:p w14:paraId="726123D9" w14:textId="77777777" w:rsidR="00A9236A" w:rsidRDefault="00A9236A" w:rsidP="00FD07D1"/>
    <w:p w14:paraId="5BD8F4D0" w14:textId="77777777" w:rsidR="00A9236A" w:rsidRDefault="00A9236A" w:rsidP="00FD07D1"/>
    <w:p w14:paraId="5CF110EF" w14:textId="77777777" w:rsidR="00A9236A" w:rsidRDefault="00A9236A" w:rsidP="00FD07D1"/>
    <w:p w14:paraId="1BF6C5F4" w14:textId="77777777" w:rsidR="00A9236A" w:rsidRDefault="00A9236A" w:rsidP="00FD07D1"/>
    <w:p w14:paraId="6AB3D7E8" w14:textId="77777777" w:rsidR="00A9236A" w:rsidRDefault="00A9236A" w:rsidP="00FD07D1"/>
    <w:p w14:paraId="04337B41" w14:textId="77777777" w:rsidR="00A9236A" w:rsidRDefault="00A9236A" w:rsidP="00FD07D1"/>
    <w:p w14:paraId="5AF87B5C" w14:textId="77777777" w:rsidR="00A9236A" w:rsidRDefault="00A9236A" w:rsidP="00FD07D1"/>
    <w:p w14:paraId="1169D1A3" w14:textId="77777777" w:rsidR="00A9236A" w:rsidRDefault="00A9236A" w:rsidP="00FD07D1"/>
    <w:p w14:paraId="378C1108" w14:textId="77777777" w:rsidR="00A9236A" w:rsidRDefault="00A9236A" w:rsidP="00FD07D1"/>
    <w:p w14:paraId="36702A24" w14:textId="77777777" w:rsidR="00A9236A" w:rsidRDefault="00A9236A" w:rsidP="00FD07D1"/>
    <w:p w14:paraId="08DB2BC3" w14:textId="77777777" w:rsidR="00A9236A" w:rsidRDefault="00A9236A" w:rsidP="00FD07D1"/>
    <w:p w14:paraId="0B96C3EF" w14:textId="77777777" w:rsidR="00A9236A" w:rsidRDefault="00A9236A" w:rsidP="00FD07D1"/>
    <w:p w14:paraId="16DF6588" w14:textId="77777777" w:rsidR="00A9236A" w:rsidRDefault="00A9236A" w:rsidP="00FD07D1"/>
    <w:p w14:paraId="1E0B164D" w14:textId="77777777" w:rsidR="00A9236A" w:rsidRDefault="00A9236A" w:rsidP="00FD07D1"/>
    <w:p w14:paraId="3D930970" w14:textId="77777777" w:rsidR="00A9236A" w:rsidRDefault="00A9236A" w:rsidP="00FD07D1"/>
    <w:p w14:paraId="792A4AA6" w14:textId="77777777" w:rsidR="00A9236A" w:rsidRDefault="00A9236A" w:rsidP="00FD07D1"/>
    <w:p w14:paraId="28C4DDDE" w14:textId="77777777" w:rsidR="00A9236A" w:rsidRDefault="00A9236A" w:rsidP="00FD07D1"/>
    <w:p w14:paraId="18D2B6AB" w14:textId="77777777" w:rsidR="00D434C1" w:rsidRDefault="00D434C1" w:rsidP="00FD07D1"/>
    <w:p w14:paraId="007E68C4" w14:textId="77777777" w:rsidR="00D434C1" w:rsidRDefault="00D434C1" w:rsidP="00FD07D1"/>
    <w:p w14:paraId="06A47111" w14:textId="77777777" w:rsidR="00D434C1" w:rsidRDefault="00D434C1" w:rsidP="00FD07D1"/>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9236A" w:rsidRPr="00A9236A" w14:paraId="2E66F7A0" w14:textId="77777777" w:rsidTr="007F0C02">
        <w:trPr>
          <w:trHeight w:val="280"/>
        </w:trPr>
        <w:tc>
          <w:tcPr>
            <w:tcW w:w="966" w:type="dxa"/>
            <w:tcBorders>
              <w:top w:val="nil"/>
              <w:left w:val="nil"/>
              <w:bottom w:val="nil"/>
              <w:right w:val="nil"/>
            </w:tcBorders>
          </w:tcPr>
          <w:p w14:paraId="3C3A7CE9" w14:textId="2184FA67" w:rsidR="00A9236A" w:rsidRPr="00A9236A" w:rsidRDefault="00A9236A" w:rsidP="00A9236A">
            <w:pPr>
              <w:autoSpaceDE w:val="0"/>
              <w:autoSpaceDN w:val="0"/>
              <w:adjustRightInd w:val="0"/>
            </w:pPr>
            <w:r>
              <w:rPr>
                <w:b/>
              </w:rPr>
              <w:t>9</w:t>
            </w:r>
            <w:r w:rsidRPr="00A9236A">
              <w:t xml:space="preserve"> </w:t>
            </w:r>
          </w:p>
        </w:tc>
        <w:tc>
          <w:tcPr>
            <w:tcW w:w="2575" w:type="dxa"/>
            <w:tcBorders>
              <w:top w:val="nil"/>
              <w:left w:val="nil"/>
              <w:bottom w:val="nil"/>
              <w:right w:val="nil"/>
            </w:tcBorders>
          </w:tcPr>
          <w:p w14:paraId="2AD6CE2A" w14:textId="77777777" w:rsidR="00A9236A" w:rsidRPr="00A9236A" w:rsidRDefault="00A9236A" w:rsidP="00A9236A">
            <w:pPr>
              <w:autoSpaceDE w:val="0"/>
              <w:autoSpaceDN w:val="0"/>
              <w:adjustRightInd w:val="0"/>
            </w:pPr>
            <w:r w:rsidRPr="00A9236A">
              <w:rPr>
                <w:b/>
              </w:rPr>
              <w:t xml:space="preserve">Ethics ref: </w:t>
            </w:r>
            <w:r w:rsidRPr="00A9236A">
              <w:t xml:space="preserve"> </w:t>
            </w:r>
          </w:p>
        </w:tc>
        <w:tc>
          <w:tcPr>
            <w:tcW w:w="6459" w:type="dxa"/>
            <w:tcBorders>
              <w:top w:val="nil"/>
              <w:left w:val="nil"/>
              <w:bottom w:val="nil"/>
              <w:right w:val="nil"/>
            </w:tcBorders>
          </w:tcPr>
          <w:p w14:paraId="0DAFDABB" w14:textId="748630FA" w:rsidR="00A9236A" w:rsidRPr="00A9236A" w:rsidRDefault="00B54722" w:rsidP="00B54722">
            <w:pPr>
              <w:rPr>
                <w:b/>
                <w:bCs/>
              </w:rPr>
            </w:pPr>
            <w:r w:rsidRPr="00B54722">
              <w:rPr>
                <w:b/>
                <w:bCs/>
                <w:lang w:val="en-NZ"/>
              </w:rPr>
              <w:t>2025 FULL 22075</w:t>
            </w:r>
          </w:p>
        </w:tc>
      </w:tr>
      <w:tr w:rsidR="00A9236A" w:rsidRPr="00A9236A" w14:paraId="1D1ADF92" w14:textId="77777777" w:rsidTr="007F0C02">
        <w:trPr>
          <w:trHeight w:val="280"/>
        </w:trPr>
        <w:tc>
          <w:tcPr>
            <w:tcW w:w="966" w:type="dxa"/>
            <w:tcBorders>
              <w:top w:val="nil"/>
              <w:left w:val="nil"/>
              <w:bottom w:val="nil"/>
              <w:right w:val="nil"/>
            </w:tcBorders>
          </w:tcPr>
          <w:p w14:paraId="3F3677BD"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279C537F" w14:textId="77777777" w:rsidR="00A9236A" w:rsidRPr="00A9236A" w:rsidRDefault="00A9236A" w:rsidP="00A9236A">
            <w:pPr>
              <w:autoSpaceDE w:val="0"/>
              <w:autoSpaceDN w:val="0"/>
              <w:adjustRightInd w:val="0"/>
            </w:pPr>
            <w:r w:rsidRPr="00A9236A">
              <w:t xml:space="preserve">Title: </w:t>
            </w:r>
          </w:p>
        </w:tc>
        <w:tc>
          <w:tcPr>
            <w:tcW w:w="6459" w:type="dxa"/>
            <w:tcBorders>
              <w:top w:val="nil"/>
              <w:left w:val="nil"/>
              <w:bottom w:val="nil"/>
              <w:right w:val="nil"/>
            </w:tcBorders>
          </w:tcPr>
          <w:p w14:paraId="333BEDB4" w14:textId="7D7AB8F4" w:rsidR="00A9236A" w:rsidRPr="00A9236A" w:rsidRDefault="0078584F" w:rsidP="00A9236A">
            <w:pPr>
              <w:autoSpaceDE w:val="0"/>
              <w:autoSpaceDN w:val="0"/>
              <w:adjustRightInd w:val="0"/>
            </w:pPr>
            <w:r w:rsidRPr="0078584F">
              <w:t>A multiple dose, open label, balanced, randomised, two-treatment, two period, two sequence, two-way crossover pilot study comparing Mi-Gel® (containing amitriptyline 5mg/g and estriol 0.3mg/g) to estriol 0.3mg/g in healthy women under steady state conditions.</w:t>
            </w:r>
          </w:p>
        </w:tc>
      </w:tr>
      <w:tr w:rsidR="00A9236A" w:rsidRPr="00A9236A" w14:paraId="050CBA82" w14:textId="77777777" w:rsidTr="007F0C02">
        <w:trPr>
          <w:trHeight w:val="280"/>
        </w:trPr>
        <w:tc>
          <w:tcPr>
            <w:tcW w:w="966" w:type="dxa"/>
            <w:tcBorders>
              <w:top w:val="nil"/>
              <w:left w:val="nil"/>
              <w:bottom w:val="nil"/>
              <w:right w:val="nil"/>
            </w:tcBorders>
          </w:tcPr>
          <w:p w14:paraId="2AFF9AF7"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2AE8AEAD" w14:textId="77777777" w:rsidR="00A9236A" w:rsidRPr="00A9236A" w:rsidRDefault="00A9236A" w:rsidP="00A9236A">
            <w:pPr>
              <w:autoSpaceDE w:val="0"/>
              <w:autoSpaceDN w:val="0"/>
              <w:adjustRightInd w:val="0"/>
            </w:pPr>
            <w:r w:rsidRPr="00A9236A">
              <w:t xml:space="preserve">Principal Investigator: </w:t>
            </w:r>
          </w:p>
        </w:tc>
        <w:tc>
          <w:tcPr>
            <w:tcW w:w="6459" w:type="dxa"/>
            <w:tcBorders>
              <w:top w:val="nil"/>
              <w:left w:val="nil"/>
              <w:bottom w:val="nil"/>
              <w:right w:val="nil"/>
            </w:tcBorders>
          </w:tcPr>
          <w:p w14:paraId="3B81FE7C" w14:textId="6DD0CD38" w:rsidR="00A9236A" w:rsidRPr="00A9236A" w:rsidRDefault="00FC6BFF" w:rsidP="00A9236A">
            <w:r w:rsidRPr="00FC6BFF">
              <w:rPr>
                <w:lang w:val="en-NZ"/>
              </w:rPr>
              <w:t>Dr Noelyn Hung</w:t>
            </w:r>
          </w:p>
        </w:tc>
      </w:tr>
      <w:tr w:rsidR="00A9236A" w:rsidRPr="00A9236A" w14:paraId="237A69B3" w14:textId="77777777" w:rsidTr="007F0C02">
        <w:trPr>
          <w:trHeight w:val="280"/>
        </w:trPr>
        <w:tc>
          <w:tcPr>
            <w:tcW w:w="966" w:type="dxa"/>
            <w:tcBorders>
              <w:top w:val="nil"/>
              <w:left w:val="nil"/>
              <w:bottom w:val="nil"/>
              <w:right w:val="nil"/>
            </w:tcBorders>
          </w:tcPr>
          <w:p w14:paraId="545BD070"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61582FE7" w14:textId="77777777" w:rsidR="00A9236A" w:rsidRPr="00A9236A" w:rsidRDefault="00A9236A" w:rsidP="00A9236A">
            <w:pPr>
              <w:autoSpaceDE w:val="0"/>
              <w:autoSpaceDN w:val="0"/>
              <w:adjustRightInd w:val="0"/>
            </w:pPr>
            <w:r w:rsidRPr="00A9236A">
              <w:t xml:space="preserve">Sponsor: </w:t>
            </w:r>
          </w:p>
        </w:tc>
        <w:tc>
          <w:tcPr>
            <w:tcW w:w="6459" w:type="dxa"/>
            <w:tcBorders>
              <w:top w:val="nil"/>
              <w:left w:val="nil"/>
              <w:bottom w:val="nil"/>
              <w:right w:val="nil"/>
            </w:tcBorders>
          </w:tcPr>
          <w:p w14:paraId="0F329B3F" w14:textId="6F996B3D" w:rsidR="00A9236A" w:rsidRPr="00A9236A" w:rsidRDefault="008C50D4" w:rsidP="00A9236A">
            <w:pPr>
              <w:autoSpaceDE w:val="0"/>
              <w:autoSpaceDN w:val="0"/>
              <w:adjustRightInd w:val="0"/>
            </w:pPr>
            <w:r w:rsidRPr="008C50D4">
              <w:t>Aspen Pharmacare Australia Pty Ltd</w:t>
            </w:r>
          </w:p>
        </w:tc>
      </w:tr>
      <w:tr w:rsidR="00A9236A" w:rsidRPr="00A9236A" w14:paraId="56CA6206" w14:textId="77777777" w:rsidTr="007F0C02">
        <w:trPr>
          <w:trHeight w:val="280"/>
        </w:trPr>
        <w:tc>
          <w:tcPr>
            <w:tcW w:w="966" w:type="dxa"/>
            <w:tcBorders>
              <w:top w:val="nil"/>
              <w:left w:val="nil"/>
              <w:bottom w:val="nil"/>
              <w:right w:val="nil"/>
            </w:tcBorders>
          </w:tcPr>
          <w:p w14:paraId="2A35B924"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6A0C6DFF" w14:textId="77777777" w:rsidR="00A9236A" w:rsidRPr="00A9236A" w:rsidRDefault="00A9236A" w:rsidP="00A9236A">
            <w:pPr>
              <w:autoSpaceDE w:val="0"/>
              <w:autoSpaceDN w:val="0"/>
              <w:adjustRightInd w:val="0"/>
            </w:pPr>
            <w:r w:rsidRPr="00A9236A">
              <w:t xml:space="preserve">Clock Start Date: </w:t>
            </w:r>
          </w:p>
        </w:tc>
        <w:tc>
          <w:tcPr>
            <w:tcW w:w="6459" w:type="dxa"/>
            <w:tcBorders>
              <w:top w:val="nil"/>
              <w:left w:val="nil"/>
              <w:bottom w:val="nil"/>
              <w:right w:val="nil"/>
            </w:tcBorders>
          </w:tcPr>
          <w:p w14:paraId="79E4BA42" w14:textId="697D7F54" w:rsidR="00A9236A" w:rsidRPr="00A9236A" w:rsidRDefault="002A6C38" w:rsidP="00A9236A">
            <w:pPr>
              <w:autoSpaceDE w:val="0"/>
              <w:autoSpaceDN w:val="0"/>
              <w:adjustRightInd w:val="0"/>
            </w:pPr>
            <w:r>
              <w:t>13 February 2025</w:t>
            </w:r>
          </w:p>
        </w:tc>
      </w:tr>
    </w:tbl>
    <w:p w14:paraId="2D1F5753" w14:textId="77777777" w:rsidR="00A9236A" w:rsidRPr="00A9236A" w:rsidRDefault="00A9236A" w:rsidP="00A9236A"/>
    <w:p w14:paraId="2665C825" w14:textId="7D189462" w:rsidR="00A9236A" w:rsidRPr="00A9236A" w:rsidRDefault="0039061C" w:rsidP="00A9236A">
      <w:pPr>
        <w:autoSpaceDE w:val="0"/>
        <w:autoSpaceDN w:val="0"/>
        <w:adjustRightInd w:val="0"/>
        <w:rPr>
          <w:sz w:val="20"/>
          <w:lang w:val="en-NZ"/>
        </w:rPr>
      </w:pPr>
      <w:r>
        <w:rPr>
          <w:lang w:val="en-NZ"/>
        </w:rPr>
        <w:t xml:space="preserve">Linda </w:t>
      </w:r>
      <w:r w:rsidR="00364149">
        <w:rPr>
          <w:lang w:val="en-NZ"/>
        </w:rPr>
        <w:t xml:space="preserve">Folland </w:t>
      </w:r>
      <w:r w:rsidR="0066079B">
        <w:rPr>
          <w:lang w:val="en-NZ"/>
        </w:rPr>
        <w:t xml:space="preserve">and </w:t>
      </w:r>
      <w:r w:rsidR="00D53F5D">
        <w:rPr>
          <w:lang w:val="en-NZ"/>
        </w:rPr>
        <w:t xml:space="preserve">Louise </w:t>
      </w:r>
      <w:r w:rsidR="00794BA9">
        <w:rPr>
          <w:lang w:val="en-NZ"/>
        </w:rPr>
        <w:t>B.</w:t>
      </w:r>
      <w:r w:rsidR="00A9236A" w:rsidRPr="00A9236A">
        <w:rPr>
          <w:lang w:val="en-NZ"/>
        </w:rPr>
        <w:t xml:space="preserve"> w</w:t>
      </w:r>
      <w:r w:rsidR="0066079B">
        <w:rPr>
          <w:lang w:val="en-NZ"/>
        </w:rPr>
        <w:t>ere</w:t>
      </w:r>
      <w:r w:rsidR="00A9236A" w:rsidRPr="00A9236A">
        <w:rPr>
          <w:lang w:val="en-NZ"/>
        </w:rPr>
        <w:t xml:space="preserve"> present via videoconference for discussion of this application.</w:t>
      </w:r>
    </w:p>
    <w:p w14:paraId="29BC07BD" w14:textId="77777777" w:rsidR="00A9236A" w:rsidRPr="00A9236A" w:rsidRDefault="00A9236A" w:rsidP="00A9236A">
      <w:pPr>
        <w:rPr>
          <w:u w:val="single"/>
          <w:lang w:val="en-NZ"/>
        </w:rPr>
      </w:pPr>
    </w:p>
    <w:p w14:paraId="2D819E66" w14:textId="77777777" w:rsidR="00A9236A" w:rsidRPr="00A9236A" w:rsidRDefault="00A9236A" w:rsidP="00A9236A">
      <w:pPr>
        <w:rPr>
          <w:b/>
          <w:bCs/>
          <w:lang w:val="en-NZ"/>
        </w:rPr>
      </w:pPr>
      <w:r w:rsidRPr="00A9236A">
        <w:rPr>
          <w:b/>
          <w:bCs/>
          <w:lang w:val="en-NZ"/>
        </w:rPr>
        <w:t>Potential conflicts of interest</w:t>
      </w:r>
    </w:p>
    <w:p w14:paraId="60A6867F" w14:textId="77777777" w:rsidR="00A9236A" w:rsidRPr="00A9236A" w:rsidRDefault="00A9236A" w:rsidP="00A9236A">
      <w:pPr>
        <w:rPr>
          <w:b/>
          <w:lang w:val="en-NZ"/>
        </w:rPr>
      </w:pPr>
    </w:p>
    <w:p w14:paraId="6F828F00" w14:textId="77777777" w:rsidR="00A9236A" w:rsidRPr="00A9236A" w:rsidRDefault="00A9236A" w:rsidP="00A9236A">
      <w:pPr>
        <w:rPr>
          <w:lang w:val="en-NZ"/>
        </w:rPr>
      </w:pPr>
      <w:r w:rsidRPr="00A9236A">
        <w:rPr>
          <w:lang w:val="en-NZ"/>
        </w:rPr>
        <w:t>The Chair asked members to declare any potential conflicts of interest related to this application.</w:t>
      </w:r>
    </w:p>
    <w:p w14:paraId="7EB4DD2B" w14:textId="77777777" w:rsidR="00A9236A" w:rsidRPr="00A9236A" w:rsidRDefault="00A9236A" w:rsidP="00A9236A">
      <w:pPr>
        <w:rPr>
          <w:lang w:val="en-NZ"/>
        </w:rPr>
      </w:pPr>
    </w:p>
    <w:p w14:paraId="539BC564" w14:textId="3F4F3965" w:rsidR="00A9236A" w:rsidRPr="00A9236A" w:rsidRDefault="009936BB" w:rsidP="00A9236A">
      <w:pPr>
        <w:rPr>
          <w:lang w:val="en-NZ"/>
        </w:rPr>
      </w:pPr>
      <w:bookmarkStart w:id="7" w:name="_Hlk191552735"/>
      <w:r w:rsidRPr="00BD3048">
        <w:rPr>
          <w:rFonts w:cs="Arial"/>
          <w:szCs w:val="22"/>
        </w:rPr>
        <w:t>Ms Jessie Lenagh-Glue</w:t>
      </w:r>
      <w:r w:rsidR="00A9236A" w:rsidRPr="00A9236A">
        <w:rPr>
          <w:rFonts w:cs="Arial"/>
          <w:szCs w:val="22"/>
          <w:lang w:val="en-NZ"/>
        </w:rPr>
        <w:t xml:space="preserve"> declared a potential conflict of interest and </w:t>
      </w:r>
      <w:r w:rsidR="00BD3048" w:rsidRPr="00BD3048">
        <w:rPr>
          <w:rFonts w:cs="Arial"/>
          <w:szCs w:val="22"/>
          <w:lang w:val="en-NZ"/>
        </w:rPr>
        <w:t xml:space="preserve">did not participate in the discussion or decision. </w:t>
      </w:r>
    </w:p>
    <w:bookmarkEnd w:id="7"/>
    <w:p w14:paraId="19F06FB6" w14:textId="77777777" w:rsidR="00A9236A" w:rsidRPr="00A9236A" w:rsidRDefault="00A9236A" w:rsidP="00A9236A">
      <w:pPr>
        <w:autoSpaceDE w:val="0"/>
        <w:autoSpaceDN w:val="0"/>
        <w:adjustRightInd w:val="0"/>
        <w:rPr>
          <w:lang w:val="en-NZ"/>
        </w:rPr>
      </w:pPr>
    </w:p>
    <w:p w14:paraId="37FA5F8D" w14:textId="77777777" w:rsidR="00A9236A" w:rsidRPr="00A9236A" w:rsidRDefault="00A9236A" w:rsidP="00A9236A">
      <w:pPr>
        <w:rPr>
          <w:b/>
          <w:bCs/>
          <w:lang w:val="en-NZ"/>
        </w:rPr>
      </w:pPr>
      <w:r w:rsidRPr="00A9236A">
        <w:rPr>
          <w:b/>
          <w:bCs/>
          <w:lang w:val="en-NZ"/>
        </w:rPr>
        <w:t xml:space="preserve">Summary of resolved ethical issues </w:t>
      </w:r>
    </w:p>
    <w:p w14:paraId="1B30742C" w14:textId="77777777" w:rsidR="00A9236A" w:rsidRPr="00A9236A" w:rsidRDefault="00A9236A" w:rsidP="00A9236A">
      <w:pPr>
        <w:rPr>
          <w:u w:val="single"/>
          <w:lang w:val="en-NZ"/>
        </w:rPr>
      </w:pPr>
    </w:p>
    <w:p w14:paraId="2CE58E8F" w14:textId="77777777" w:rsidR="00A9236A" w:rsidRPr="00A9236A" w:rsidRDefault="00A9236A" w:rsidP="00A9236A">
      <w:pPr>
        <w:rPr>
          <w:lang w:val="en-NZ"/>
        </w:rPr>
      </w:pPr>
      <w:r w:rsidRPr="00A9236A">
        <w:rPr>
          <w:lang w:val="en-NZ"/>
        </w:rPr>
        <w:t>The main ethical issues considered by the Committee and addressed by the Researcher are as follows.</w:t>
      </w:r>
    </w:p>
    <w:p w14:paraId="7D9ABDDE" w14:textId="77777777" w:rsidR="00A9236A" w:rsidRPr="00A9236A" w:rsidRDefault="00A9236A" w:rsidP="00A9236A">
      <w:pPr>
        <w:rPr>
          <w:lang w:val="en-NZ"/>
        </w:rPr>
      </w:pPr>
    </w:p>
    <w:p w14:paraId="34B49D0E" w14:textId="515A44BD" w:rsidR="00A9236A" w:rsidRPr="00A9236A" w:rsidRDefault="00971A01" w:rsidP="00F85950">
      <w:pPr>
        <w:numPr>
          <w:ilvl w:val="0"/>
          <w:numId w:val="45"/>
        </w:numPr>
        <w:spacing w:before="80" w:after="80"/>
        <w:contextualSpacing/>
        <w:rPr>
          <w:lang w:val="en-NZ"/>
        </w:rPr>
      </w:pPr>
      <w:r w:rsidRPr="00A9236A">
        <w:rPr>
          <w:lang w:val="en-NZ"/>
        </w:rPr>
        <w:t xml:space="preserve">The Committee </w:t>
      </w:r>
      <w:r w:rsidRPr="00195F34">
        <w:rPr>
          <w:lang w:val="en-NZ"/>
        </w:rPr>
        <w:t xml:space="preserve">queried why </w:t>
      </w:r>
      <w:r w:rsidR="00EC5649" w:rsidRPr="00B54722">
        <w:rPr>
          <w:lang w:val="en-NZ"/>
        </w:rPr>
        <w:t>2025 FULL 22075</w:t>
      </w:r>
      <w:r w:rsidR="00EC5649">
        <w:rPr>
          <w:lang w:val="en-NZ"/>
        </w:rPr>
        <w:t xml:space="preserve"> and </w:t>
      </w:r>
      <w:r w:rsidR="00281369" w:rsidRPr="00C5439C">
        <w:rPr>
          <w:lang w:val="en-NZ"/>
        </w:rPr>
        <w:t>2025 FULL 21519</w:t>
      </w:r>
      <w:r w:rsidRPr="00195F34">
        <w:rPr>
          <w:lang w:val="en-NZ"/>
        </w:rPr>
        <w:t xml:space="preserve"> were done as separate studies.  The Researcher clarified that there are slightly different blood tests involved</w:t>
      </w:r>
      <w:r w:rsidR="00195F34" w:rsidRPr="00195F34">
        <w:rPr>
          <w:lang w:val="en-NZ"/>
        </w:rPr>
        <w:t xml:space="preserve"> and that by making them separate studies mean they are shorter and more likely to retain participants</w:t>
      </w:r>
      <w:r w:rsidR="00195F34">
        <w:rPr>
          <w:lang w:val="en-NZ"/>
        </w:rPr>
        <w:t>.</w:t>
      </w:r>
    </w:p>
    <w:p w14:paraId="0FF9EA2C" w14:textId="77777777" w:rsidR="00A9236A" w:rsidRPr="00A9236A" w:rsidRDefault="00A9236A" w:rsidP="00A9236A">
      <w:pPr>
        <w:spacing w:before="80" w:after="80"/>
        <w:rPr>
          <w:lang w:val="en-NZ"/>
        </w:rPr>
      </w:pPr>
    </w:p>
    <w:p w14:paraId="0199436D" w14:textId="77777777" w:rsidR="00A9236A" w:rsidRPr="00A9236A" w:rsidRDefault="00A9236A" w:rsidP="00A9236A">
      <w:pPr>
        <w:rPr>
          <w:b/>
          <w:bCs/>
          <w:lang w:val="en-NZ"/>
        </w:rPr>
      </w:pPr>
      <w:r w:rsidRPr="00A9236A">
        <w:rPr>
          <w:b/>
          <w:bCs/>
          <w:lang w:val="en-NZ"/>
        </w:rPr>
        <w:t>Summary of outstanding ethical issues</w:t>
      </w:r>
    </w:p>
    <w:p w14:paraId="6FBC4ADE" w14:textId="77777777" w:rsidR="00A9236A" w:rsidRPr="00A9236A" w:rsidRDefault="00A9236A" w:rsidP="00A9236A">
      <w:pPr>
        <w:rPr>
          <w:lang w:val="en-NZ"/>
        </w:rPr>
      </w:pPr>
    </w:p>
    <w:p w14:paraId="25910F2D" w14:textId="586DB43C" w:rsidR="00A9236A" w:rsidRPr="00A9236A" w:rsidRDefault="00A9236A" w:rsidP="00A9236A">
      <w:pPr>
        <w:rPr>
          <w:rFonts w:cs="Arial"/>
          <w:szCs w:val="22"/>
        </w:rPr>
      </w:pPr>
      <w:r w:rsidRPr="00A9236A">
        <w:rPr>
          <w:lang w:val="en-NZ"/>
        </w:rPr>
        <w:t xml:space="preserve">The main ethical issues considered by the </w:t>
      </w:r>
      <w:r w:rsidR="00012E16" w:rsidRPr="00A9236A">
        <w:rPr>
          <w:szCs w:val="22"/>
          <w:lang w:val="en-NZ"/>
        </w:rPr>
        <w:t>Committee,</w:t>
      </w:r>
      <w:r w:rsidRPr="00A9236A">
        <w:rPr>
          <w:szCs w:val="22"/>
          <w:lang w:val="en-NZ"/>
        </w:rPr>
        <w:t xml:space="preserve"> and which require addressing by the Researcher are as follows</w:t>
      </w:r>
      <w:r w:rsidRPr="00A9236A">
        <w:rPr>
          <w:rFonts w:cs="Arial"/>
          <w:szCs w:val="22"/>
        </w:rPr>
        <w:t>.</w:t>
      </w:r>
    </w:p>
    <w:p w14:paraId="48FFFF59" w14:textId="77777777" w:rsidR="00A9236A" w:rsidRPr="00A9236A" w:rsidRDefault="00A9236A" w:rsidP="00A9236A">
      <w:pPr>
        <w:autoSpaceDE w:val="0"/>
        <w:autoSpaceDN w:val="0"/>
        <w:adjustRightInd w:val="0"/>
        <w:rPr>
          <w:szCs w:val="22"/>
          <w:lang w:val="en-NZ"/>
        </w:rPr>
      </w:pPr>
    </w:p>
    <w:p w14:paraId="425C6600" w14:textId="15991866" w:rsidR="005611D8" w:rsidRDefault="00F82C92" w:rsidP="005C0568">
      <w:pPr>
        <w:numPr>
          <w:ilvl w:val="0"/>
          <w:numId w:val="45"/>
        </w:numPr>
        <w:spacing w:before="80" w:after="80"/>
        <w:rPr>
          <w:lang w:val="en-NZ"/>
        </w:rPr>
      </w:pPr>
      <w:r>
        <w:rPr>
          <w:lang w:val="en-NZ"/>
        </w:rPr>
        <w:t xml:space="preserve">The Committee requested </w:t>
      </w:r>
      <w:r w:rsidR="009C5BA4">
        <w:rPr>
          <w:lang w:val="en-NZ"/>
        </w:rPr>
        <w:t>the Coordinating Investigator</w:t>
      </w:r>
      <w:r w:rsidR="00D4239D">
        <w:rPr>
          <w:lang w:val="en-NZ"/>
        </w:rPr>
        <w:t xml:space="preserve"> email </w:t>
      </w:r>
      <w:r w:rsidR="00C932AD">
        <w:rPr>
          <w:lang w:val="en-NZ"/>
        </w:rPr>
        <w:t xml:space="preserve">the </w:t>
      </w:r>
      <w:r w:rsidR="00D4239D">
        <w:rPr>
          <w:lang w:val="en-NZ"/>
        </w:rPr>
        <w:t xml:space="preserve">secretariat to clarify </w:t>
      </w:r>
      <w:r w:rsidR="004775C3">
        <w:rPr>
          <w:lang w:val="en-NZ"/>
        </w:rPr>
        <w:t xml:space="preserve">why HIV and Hepatitis </w:t>
      </w:r>
      <w:r w:rsidR="00282CCA">
        <w:rPr>
          <w:lang w:val="en-NZ"/>
        </w:rPr>
        <w:t>B and C testing is being carried out</w:t>
      </w:r>
      <w:r w:rsidR="00767605">
        <w:rPr>
          <w:lang w:val="en-NZ"/>
        </w:rPr>
        <w:t>.</w:t>
      </w:r>
      <w:r w:rsidR="00282CCA">
        <w:rPr>
          <w:lang w:val="en-NZ"/>
        </w:rPr>
        <w:t xml:space="preserve">  If it is for </w:t>
      </w:r>
      <w:r w:rsidR="002B61B0">
        <w:rPr>
          <w:lang w:val="en-NZ"/>
        </w:rPr>
        <w:t>staff safety as indicated in the PIS</w:t>
      </w:r>
      <w:r w:rsidR="00172EAC">
        <w:rPr>
          <w:lang w:val="en-NZ"/>
        </w:rPr>
        <w:t>, this is not acceptable reasoning</w:t>
      </w:r>
      <w:r w:rsidR="005D22E4">
        <w:rPr>
          <w:lang w:val="en-NZ"/>
        </w:rPr>
        <w:t>, as knowing the participants HIV/Hepatitis status does not protect staff from needle stick injury.</w:t>
      </w:r>
    </w:p>
    <w:p w14:paraId="23990D8A" w14:textId="77777777" w:rsidR="00E37D17" w:rsidRPr="00E37D17" w:rsidRDefault="00A9236A" w:rsidP="005C0568">
      <w:pPr>
        <w:numPr>
          <w:ilvl w:val="0"/>
          <w:numId w:val="45"/>
        </w:numPr>
        <w:spacing w:before="80" w:after="80"/>
        <w:rPr>
          <w:rFonts w:cs="Arial"/>
          <w:color w:val="FF0000"/>
          <w:lang w:val="en-NZ"/>
        </w:rPr>
      </w:pPr>
      <w:r w:rsidRPr="00A9236A">
        <w:rPr>
          <w:lang w:val="en-NZ"/>
        </w:rPr>
        <w:t xml:space="preserve">The Committee </w:t>
      </w:r>
      <w:r w:rsidR="00012E16">
        <w:rPr>
          <w:lang w:val="en-NZ"/>
        </w:rPr>
        <w:t>noted that insurance will expire before the end of the study and will need to be renewed.</w:t>
      </w:r>
    </w:p>
    <w:p w14:paraId="1FF3D68C" w14:textId="4AF9747A" w:rsidR="00A9236A" w:rsidRPr="00A9236A" w:rsidRDefault="00E37D17" w:rsidP="005C0568">
      <w:pPr>
        <w:numPr>
          <w:ilvl w:val="0"/>
          <w:numId w:val="45"/>
        </w:numPr>
        <w:spacing w:before="80" w:after="80"/>
        <w:rPr>
          <w:rFonts w:cs="Arial"/>
          <w:color w:val="FF0000"/>
          <w:lang w:val="en-NZ"/>
        </w:rPr>
      </w:pPr>
      <w:r>
        <w:rPr>
          <w:lang w:val="en-NZ"/>
        </w:rPr>
        <w:t xml:space="preserve">The Committee noted that the submission did not address cultural issues for </w:t>
      </w:r>
      <w:r w:rsidR="00FE6B24">
        <w:rPr>
          <w:lang w:val="en-NZ"/>
        </w:rPr>
        <w:t xml:space="preserve">Pasifika.  Of </w:t>
      </w:r>
      <w:r w:rsidR="00D5333A">
        <w:rPr>
          <w:lang w:val="en-NZ"/>
        </w:rPr>
        <w:t>relevance</w:t>
      </w:r>
      <w:r w:rsidR="00FE6B24">
        <w:rPr>
          <w:lang w:val="en-NZ"/>
        </w:rPr>
        <w:t xml:space="preserve"> is that anything involving genitalia is </w:t>
      </w:r>
      <w:r w:rsidR="00461324">
        <w:rPr>
          <w:lang w:val="en-NZ"/>
        </w:rPr>
        <w:t>extremely sensitive</w:t>
      </w:r>
      <w:r w:rsidR="00D5333A">
        <w:rPr>
          <w:lang w:val="en-NZ"/>
        </w:rPr>
        <w:t xml:space="preserve"> and gender-matching </w:t>
      </w:r>
      <w:r w:rsidR="00461324">
        <w:rPr>
          <w:lang w:val="en-NZ"/>
        </w:rPr>
        <w:t xml:space="preserve">of staff to participants </w:t>
      </w:r>
      <w:r w:rsidR="00D5333A">
        <w:rPr>
          <w:lang w:val="en-NZ"/>
        </w:rPr>
        <w:t>is particularly important</w:t>
      </w:r>
      <w:r w:rsidR="00C2747E">
        <w:rPr>
          <w:lang w:val="en-NZ"/>
        </w:rPr>
        <w:t>, especially for accompanying the participant to the bathroom.</w:t>
      </w:r>
      <w:r w:rsidR="00A9236A" w:rsidRPr="00A9236A">
        <w:rPr>
          <w:lang w:val="en-NZ"/>
        </w:rPr>
        <w:br/>
      </w:r>
    </w:p>
    <w:p w14:paraId="687A6AD6" w14:textId="77777777" w:rsidR="00A9236A" w:rsidRPr="00A9236A" w:rsidRDefault="00A9236A" w:rsidP="00A9236A">
      <w:pPr>
        <w:spacing w:before="80" w:after="80"/>
        <w:rPr>
          <w:rFonts w:cs="Arial"/>
          <w:szCs w:val="22"/>
          <w:lang w:val="en-NZ"/>
        </w:rPr>
      </w:pPr>
      <w:r w:rsidRPr="00A9236A">
        <w:rPr>
          <w:rFonts w:cs="Arial"/>
          <w:szCs w:val="22"/>
          <w:lang w:val="en-NZ"/>
        </w:rPr>
        <w:t xml:space="preserve">The Committee requested the following changes to the Participant Information Sheet and Consent Form (PIS/CF): </w:t>
      </w:r>
    </w:p>
    <w:p w14:paraId="3B617380" w14:textId="77777777" w:rsidR="00A9236A" w:rsidRPr="00A9236A" w:rsidRDefault="00A9236A" w:rsidP="00A9236A">
      <w:pPr>
        <w:spacing w:before="80" w:after="80"/>
        <w:rPr>
          <w:rFonts w:cs="Arial"/>
          <w:szCs w:val="22"/>
          <w:lang w:val="en-NZ"/>
        </w:rPr>
      </w:pPr>
    </w:p>
    <w:p w14:paraId="2498D496" w14:textId="5E7936BB" w:rsidR="00A9236A" w:rsidRDefault="00A9236A" w:rsidP="005C0568">
      <w:pPr>
        <w:numPr>
          <w:ilvl w:val="0"/>
          <w:numId w:val="45"/>
        </w:numPr>
        <w:spacing w:before="80" w:after="80"/>
        <w:rPr>
          <w:lang w:val="en-NZ"/>
        </w:rPr>
      </w:pPr>
      <w:r w:rsidRPr="00A9236A">
        <w:rPr>
          <w:lang w:val="en-NZ"/>
        </w:rPr>
        <w:t>Please</w:t>
      </w:r>
      <w:r w:rsidR="00D5300C">
        <w:rPr>
          <w:lang w:val="en-NZ"/>
        </w:rPr>
        <w:t xml:space="preserve"> remove the statement on page 2 that says at the end of the study there will be no fu</w:t>
      </w:r>
      <w:r w:rsidR="00012E16">
        <w:rPr>
          <w:lang w:val="en-NZ"/>
        </w:rPr>
        <w:t>rther treatment available to you</w:t>
      </w:r>
      <w:r w:rsidR="00947D50">
        <w:rPr>
          <w:lang w:val="en-NZ"/>
        </w:rPr>
        <w:t>, as these are healthy participants</w:t>
      </w:r>
      <w:r w:rsidR="00012E16">
        <w:rPr>
          <w:lang w:val="en-NZ"/>
        </w:rPr>
        <w:t>.</w:t>
      </w:r>
    </w:p>
    <w:p w14:paraId="52FD506B" w14:textId="73BC53DA" w:rsidR="00D93A25" w:rsidRDefault="00D93A25" w:rsidP="005C0568">
      <w:pPr>
        <w:numPr>
          <w:ilvl w:val="0"/>
          <w:numId w:val="45"/>
        </w:numPr>
        <w:spacing w:before="80" w:after="80"/>
        <w:rPr>
          <w:lang w:val="en-NZ"/>
        </w:rPr>
      </w:pPr>
      <w:r>
        <w:rPr>
          <w:lang w:val="en-NZ"/>
        </w:rPr>
        <w:t xml:space="preserve">On page 12 please include side effects </w:t>
      </w:r>
      <w:r w:rsidR="00604232">
        <w:rPr>
          <w:lang w:val="en-NZ"/>
        </w:rPr>
        <w:t>associated</w:t>
      </w:r>
      <w:r>
        <w:rPr>
          <w:lang w:val="en-NZ"/>
        </w:rPr>
        <w:t xml:space="preserve"> with </w:t>
      </w:r>
      <w:r w:rsidR="00EA3873">
        <w:rPr>
          <w:lang w:val="en-NZ"/>
        </w:rPr>
        <w:t>estriol</w:t>
      </w:r>
      <w:r w:rsidR="00604232">
        <w:rPr>
          <w:lang w:val="en-NZ"/>
        </w:rPr>
        <w:t>.</w:t>
      </w:r>
    </w:p>
    <w:p w14:paraId="7C4ADEF4" w14:textId="136FACA8" w:rsidR="00012E16" w:rsidRDefault="00CF7CB6" w:rsidP="005C0568">
      <w:pPr>
        <w:numPr>
          <w:ilvl w:val="0"/>
          <w:numId w:val="45"/>
        </w:numPr>
        <w:spacing w:before="80" w:after="80"/>
        <w:rPr>
          <w:lang w:val="en-NZ"/>
        </w:rPr>
      </w:pPr>
      <w:r>
        <w:rPr>
          <w:lang w:val="en-NZ"/>
        </w:rPr>
        <w:t xml:space="preserve">Please correct the HDEC to </w:t>
      </w:r>
      <w:r w:rsidR="00012E16">
        <w:rPr>
          <w:lang w:val="en-NZ"/>
        </w:rPr>
        <w:t>Central not Northern B.</w:t>
      </w:r>
    </w:p>
    <w:p w14:paraId="4DD60B3D" w14:textId="3FB0A3BD" w:rsidR="0025493F" w:rsidRDefault="0025493F" w:rsidP="005C0568">
      <w:pPr>
        <w:numPr>
          <w:ilvl w:val="0"/>
          <w:numId w:val="45"/>
        </w:numPr>
        <w:spacing w:before="80" w:after="80"/>
        <w:rPr>
          <w:lang w:val="en-NZ"/>
        </w:rPr>
      </w:pPr>
      <w:r>
        <w:rPr>
          <w:lang w:val="en-NZ"/>
        </w:rPr>
        <w:lastRenderedPageBreak/>
        <w:t xml:space="preserve">Please use assigned </w:t>
      </w:r>
      <w:r w:rsidR="000151C3">
        <w:rPr>
          <w:lang w:val="en-NZ"/>
        </w:rPr>
        <w:t>‘</w:t>
      </w:r>
      <w:r>
        <w:rPr>
          <w:lang w:val="en-NZ"/>
        </w:rPr>
        <w:t>female at birth</w:t>
      </w:r>
      <w:r w:rsidR="000151C3">
        <w:rPr>
          <w:lang w:val="en-NZ"/>
        </w:rPr>
        <w:t>’</w:t>
      </w:r>
      <w:r>
        <w:rPr>
          <w:lang w:val="en-NZ"/>
        </w:rPr>
        <w:t xml:space="preserve"> rather than </w:t>
      </w:r>
      <w:r w:rsidR="000151C3">
        <w:rPr>
          <w:lang w:val="en-NZ"/>
        </w:rPr>
        <w:t>‘</w:t>
      </w:r>
      <w:r>
        <w:rPr>
          <w:lang w:val="en-NZ"/>
        </w:rPr>
        <w:t>woman</w:t>
      </w:r>
      <w:r w:rsidR="000151C3">
        <w:rPr>
          <w:lang w:val="en-NZ"/>
        </w:rPr>
        <w:t>’</w:t>
      </w:r>
      <w:r w:rsidR="00A56757">
        <w:rPr>
          <w:lang w:val="en-NZ"/>
        </w:rPr>
        <w:t>, as this is more inclusive</w:t>
      </w:r>
      <w:r w:rsidR="00B33452">
        <w:rPr>
          <w:lang w:val="en-NZ"/>
        </w:rPr>
        <w:t>.</w:t>
      </w:r>
    </w:p>
    <w:p w14:paraId="1A34333D" w14:textId="0EFF8CD4" w:rsidR="00A56757" w:rsidRDefault="00A56757" w:rsidP="005C0568">
      <w:pPr>
        <w:numPr>
          <w:ilvl w:val="0"/>
          <w:numId w:val="45"/>
        </w:numPr>
        <w:spacing w:before="80" w:after="80"/>
        <w:rPr>
          <w:lang w:val="en-NZ"/>
        </w:rPr>
      </w:pPr>
      <w:r>
        <w:rPr>
          <w:lang w:val="en-NZ"/>
        </w:rPr>
        <w:t xml:space="preserve">Please state 2000mg rather than </w:t>
      </w:r>
      <w:r w:rsidR="00030530">
        <w:rPr>
          <w:lang w:val="en-NZ"/>
        </w:rPr>
        <w:t>2g for paracetamol, as mg is the more standard use.</w:t>
      </w:r>
    </w:p>
    <w:p w14:paraId="566C9AE7" w14:textId="60C6CA54" w:rsidR="00B33452" w:rsidRDefault="00A77C74" w:rsidP="005C0568">
      <w:pPr>
        <w:numPr>
          <w:ilvl w:val="0"/>
          <w:numId w:val="45"/>
        </w:numPr>
        <w:spacing w:before="80" w:after="80"/>
        <w:rPr>
          <w:lang w:val="en-NZ"/>
        </w:rPr>
      </w:pPr>
      <w:r>
        <w:rPr>
          <w:lang w:val="en-NZ"/>
        </w:rPr>
        <w:t>Tampons can be used, p</w:t>
      </w:r>
      <w:r w:rsidR="00AE4EE0">
        <w:rPr>
          <w:lang w:val="en-NZ"/>
        </w:rPr>
        <w:t xml:space="preserve">lease clarify if </w:t>
      </w:r>
      <w:r w:rsidR="00A67C67">
        <w:rPr>
          <w:lang w:val="en-NZ"/>
        </w:rPr>
        <w:t>menstrual</w:t>
      </w:r>
      <w:r w:rsidR="00AE4EE0">
        <w:rPr>
          <w:lang w:val="en-NZ"/>
        </w:rPr>
        <w:t xml:space="preserve"> cups and discs can be used.</w:t>
      </w:r>
    </w:p>
    <w:p w14:paraId="6560E853" w14:textId="77B182CB" w:rsidR="00E00127" w:rsidRDefault="00E00127" w:rsidP="005C0568">
      <w:pPr>
        <w:numPr>
          <w:ilvl w:val="0"/>
          <w:numId w:val="45"/>
        </w:numPr>
        <w:spacing w:before="80" w:after="80"/>
        <w:rPr>
          <w:lang w:val="en-NZ"/>
        </w:rPr>
      </w:pPr>
      <w:r>
        <w:rPr>
          <w:lang w:val="en-NZ"/>
        </w:rPr>
        <w:t>Please reword “start a family” in the contraception section</w:t>
      </w:r>
      <w:r w:rsidR="00F33B27">
        <w:rPr>
          <w:lang w:val="en-NZ"/>
        </w:rPr>
        <w:t>.</w:t>
      </w:r>
    </w:p>
    <w:p w14:paraId="719554AF" w14:textId="57E54221" w:rsidR="00AE4EE0" w:rsidRDefault="00A67C67" w:rsidP="005C0568">
      <w:pPr>
        <w:numPr>
          <w:ilvl w:val="0"/>
          <w:numId w:val="45"/>
        </w:numPr>
        <w:spacing w:before="80" w:after="80"/>
        <w:rPr>
          <w:lang w:val="en-NZ"/>
        </w:rPr>
      </w:pPr>
      <w:r>
        <w:rPr>
          <w:lang w:val="en-NZ"/>
        </w:rPr>
        <w:t xml:space="preserve">Please </w:t>
      </w:r>
      <w:r w:rsidR="00CF7CB6">
        <w:rPr>
          <w:lang w:val="en-NZ"/>
        </w:rPr>
        <w:t xml:space="preserve">include a statement </w:t>
      </w:r>
      <w:r>
        <w:rPr>
          <w:lang w:val="en-NZ"/>
        </w:rPr>
        <w:t>notify</w:t>
      </w:r>
      <w:r w:rsidR="00CF7CB6">
        <w:rPr>
          <w:lang w:val="en-NZ"/>
        </w:rPr>
        <w:t>ing</w:t>
      </w:r>
      <w:r>
        <w:rPr>
          <w:lang w:val="en-NZ"/>
        </w:rPr>
        <w:t xml:space="preserve"> the participant if they will be required to undress</w:t>
      </w:r>
      <w:r w:rsidR="00CF7CB6">
        <w:rPr>
          <w:lang w:val="en-NZ"/>
        </w:rPr>
        <w:t xml:space="preserve"> for </w:t>
      </w:r>
      <w:r w:rsidR="00AB1813">
        <w:rPr>
          <w:lang w:val="en-NZ"/>
        </w:rPr>
        <w:t>the physical examination</w:t>
      </w:r>
      <w:r>
        <w:rPr>
          <w:lang w:val="en-NZ"/>
        </w:rPr>
        <w:t>.</w:t>
      </w:r>
    </w:p>
    <w:p w14:paraId="10E6BEEE" w14:textId="0AA38FBE" w:rsidR="00A67C67" w:rsidRDefault="00A67C67" w:rsidP="005C0568">
      <w:pPr>
        <w:numPr>
          <w:ilvl w:val="0"/>
          <w:numId w:val="45"/>
        </w:numPr>
        <w:spacing w:before="80" w:after="80"/>
        <w:rPr>
          <w:lang w:val="en-NZ"/>
        </w:rPr>
      </w:pPr>
      <w:r>
        <w:rPr>
          <w:lang w:val="en-NZ"/>
        </w:rPr>
        <w:t>Please use ratios as well as percentages</w:t>
      </w:r>
      <w:r w:rsidR="004A3C9C">
        <w:rPr>
          <w:lang w:val="en-NZ"/>
        </w:rPr>
        <w:t xml:space="preserve"> in the risk section</w:t>
      </w:r>
      <w:r>
        <w:rPr>
          <w:lang w:val="en-NZ"/>
        </w:rPr>
        <w:t>.</w:t>
      </w:r>
    </w:p>
    <w:p w14:paraId="2A6271D6" w14:textId="379DBDE9" w:rsidR="00A67C67" w:rsidRDefault="00384FB7" w:rsidP="005C0568">
      <w:pPr>
        <w:numPr>
          <w:ilvl w:val="0"/>
          <w:numId w:val="45"/>
        </w:numPr>
        <w:spacing w:before="80" w:after="80"/>
        <w:rPr>
          <w:lang w:val="en-NZ"/>
        </w:rPr>
      </w:pPr>
      <w:r>
        <w:rPr>
          <w:lang w:val="en-NZ"/>
        </w:rPr>
        <w:t>On page 2 p</w:t>
      </w:r>
      <w:r w:rsidR="00554098">
        <w:rPr>
          <w:lang w:val="en-NZ"/>
        </w:rPr>
        <w:t xml:space="preserve">lease use </w:t>
      </w:r>
      <w:r w:rsidR="00AB1813">
        <w:rPr>
          <w:lang w:val="en-NZ"/>
        </w:rPr>
        <w:t>‘</w:t>
      </w:r>
      <w:r w:rsidR="00554098">
        <w:rPr>
          <w:lang w:val="en-NZ"/>
        </w:rPr>
        <w:t>withdraw</w:t>
      </w:r>
      <w:r w:rsidR="00AB1813">
        <w:rPr>
          <w:lang w:val="en-NZ"/>
        </w:rPr>
        <w:t>’</w:t>
      </w:r>
      <w:r w:rsidR="00554098">
        <w:rPr>
          <w:lang w:val="en-NZ"/>
        </w:rPr>
        <w:t xml:space="preserve"> rather than </w:t>
      </w:r>
      <w:r w:rsidR="00AB1813">
        <w:rPr>
          <w:lang w:val="en-NZ"/>
        </w:rPr>
        <w:t>‘</w:t>
      </w:r>
      <w:r w:rsidR="00554098">
        <w:rPr>
          <w:lang w:val="en-NZ"/>
        </w:rPr>
        <w:t>pull out</w:t>
      </w:r>
      <w:r w:rsidR="00AB1813">
        <w:rPr>
          <w:lang w:val="en-NZ"/>
        </w:rPr>
        <w:t>’</w:t>
      </w:r>
      <w:r w:rsidR="007A5C6C">
        <w:rPr>
          <w:lang w:val="en-NZ"/>
        </w:rPr>
        <w:t>.</w:t>
      </w:r>
      <w:r w:rsidR="00DF0476">
        <w:rPr>
          <w:lang w:val="en-NZ"/>
        </w:rPr>
        <w:t xml:space="preserve">  Also note that any further monitoring would be with the participants consent.</w:t>
      </w:r>
    </w:p>
    <w:p w14:paraId="5CBCB67B" w14:textId="16DD1178" w:rsidR="00BA1752" w:rsidRDefault="00BA1752" w:rsidP="005C0568">
      <w:pPr>
        <w:numPr>
          <w:ilvl w:val="0"/>
          <w:numId w:val="45"/>
        </w:numPr>
        <w:spacing w:before="80" w:after="80"/>
        <w:rPr>
          <w:lang w:val="en-NZ"/>
        </w:rPr>
      </w:pPr>
      <w:r>
        <w:rPr>
          <w:lang w:val="en-NZ"/>
        </w:rPr>
        <w:t>On page 3 where it says doctor, please clarify if this means G.P.</w:t>
      </w:r>
    </w:p>
    <w:p w14:paraId="50AC3BF2" w14:textId="6AC3E57D" w:rsidR="00806A36" w:rsidRDefault="00806A36" w:rsidP="005C0568">
      <w:pPr>
        <w:numPr>
          <w:ilvl w:val="0"/>
          <w:numId w:val="45"/>
        </w:numPr>
        <w:spacing w:before="80" w:after="80"/>
        <w:rPr>
          <w:lang w:val="en-NZ"/>
        </w:rPr>
      </w:pPr>
      <w:r>
        <w:rPr>
          <w:lang w:val="en-NZ"/>
        </w:rPr>
        <w:t xml:space="preserve">On page 5 it states no bathroom visits.  Please reword this </w:t>
      </w:r>
      <w:r w:rsidR="004F5B56">
        <w:rPr>
          <w:lang w:val="en-NZ"/>
        </w:rPr>
        <w:t>to indicate where possible.</w:t>
      </w:r>
    </w:p>
    <w:p w14:paraId="44CCDA38" w14:textId="7CA55CD3" w:rsidR="007A5C6C" w:rsidRDefault="00113041" w:rsidP="005C0568">
      <w:pPr>
        <w:numPr>
          <w:ilvl w:val="0"/>
          <w:numId w:val="45"/>
        </w:numPr>
        <w:spacing w:before="80" w:after="80"/>
        <w:rPr>
          <w:lang w:val="en-NZ"/>
        </w:rPr>
      </w:pPr>
      <w:r>
        <w:rPr>
          <w:lang w:val="en-NZ"/>
        </w:rPr>
        <w:t>On page 9 p</w:t>
      </w:r>
      <w:r w:rsidR="00DA13CF">
        <w:rPr>
          <w:lang w:val="en-NZ"/>
        </w:rPr>
        <w:t>lease state the d</w:t>
      </w:r>
      <w:r w:rsidR="00572F04">
        <w:rPr>
          <w:lang w:val="en-NZ"/>
        </w:rPr>
        <w:t>i</w:t>
      </w:r>
      <w:r w:rsidR="00DA13CF">
        <w:rPr>
          <w:lang w:val="en-NZ"/>
        </w:rPr>
        <w:t>ary will be paper.</w:t>
      </w:r>
      <w:r>
        <w:rPr>
          <w:lang w:val="en-NZ"/>
        </w:rPr>
        <w:t xml:space="preserve"> </w:t>
      </w:r>
      <w:r w:rsidR="00F26DCE">
        <w:rPr>
          <w:lang w:val="en-NZ"/>
        </w:rPr>
        <w:t xml:space="preserve"> Also clarify that checking for side effects means asking the participant not physically examining them.</w:t>
      </w:r>
    </w:p>
    <w:p w14:paraId="1A4DF82A" w14:textId="6CA5127F" w:rsidR="00572F04" w:rsidRDefault="00113041" w:rsidP="005C0568">
      <w:pPr>
        <w:numPr>
          <w:ilvl w:val="0"/>
          <w:numId w:val="45"/>
        </w:numPr>
        <w:spacing w:before="80" w:after="80"/>
        <w:rPr>
          <w:lang w:val="en-NZ"/>
        </w:rPr>
      </w:pPr>
      <w:r>
        <w:rPr>
          <w:lang w:val="en-NZ"/>
        </w:rPr>
        <w:t>On page 8 p</w:t>
      </w:r>
      <w:r w:rsidR="00572F04">
        <w:rPr>
          <w:lang w:val="en-NZ"/>
        </w:rPr>
        <w:t xml:space="preserve">lease reword to say that if you leave the </w:t>
      </w:r>
      <w:r w:rsidR="005611D8">
        <w:rPr>
          <w:lang w:val="en-NZ"/>
        </w:rPr>
        <w:t>clinic,</w:t>
      </w:r>
      <w:r w:rsidR="00572F04">
        <w:rPr>
          <w:lang w:val="en-NZ"/>
        </w:rPr>
        <w:t xml:space="preserve"> you will be withdrawn from the study.</w:t>
      </w:r>
    </w:p>
    <w:p w14:paraId="6F03E49E" w14:textId="14126D59" w:rsidR="00CC561B" w:rsidRDefault="00A72ABE" w:rsidP="005C0568">
      <w:pPr>
        <w:numPr>
          <w:ilvl w:val="0"/>
          <w:numId w:val="45"/>
        </w:numPr>
        <w:spacing w:before="80" w:after="80"/>
        <w:rPr>
          <w:lang w:val="en-NZ"/>
        </w:rPr>
      </w:pPr>
      <w:r>
        <w:rPr>
          <w:lang w:val="en-NZ"/>
        </w:rPr>
        <w:t>On page 11 p</w:t>
      </w:r>
      <w:r w:rsidR="00CC561B">
        <w:rPr>
          <w:lang w:val="en-NZ"/>
        </w:rPr>
        <w:t xml:space="preserve">lease clarify that red blood cells will be disposed </w:t>
      </w:r>
      <w:r w:rsidR="00AB1813">
        <w:rPr>
          <w:lang w:val="en-NZ"/>
        </w:rPr>
        <w:t>of</w:t>
      </w:r>
      <w:r>
        <w:rPr>
          <w:lang w:val="en-NZ"/>
        </w:rPr>
        <w:t xml:space="preserve"> immediately after analysis</w:t>
      </w:r>
      <w:r w:rsidR="00AB1813">
        <w:rPr>
          <w:lang w:val="en-NZ"/>
        </w:rPr>
        <w:t>,</w:t>
      </w:r>
      <w:r w:rsidR="00CC561B">
        <w:rPr>
          <w:lang w:val="en-NZ"/>
        </w:rPr>
        <w:t xml:space="preserve"> </w:t>
      </w:r>
      <w:r w:rsidR="00495C6A">
        <w:rPr>
          <w:lang w:val="en-NZ"/>
        </w:rPr>
        <w:t>but plasma will be kept for a year</w:t>
      </w:r>
      <w:r w:rsidR="005011DA">
        <w:rPr>
          <w:lang w:val="en-NZ"/>
        </w:rPr>
        <w:t xml:space="preserve"> post study</w:t>
      </w:r>
      <w:r w:rsidR="00570AFA">
        <w:rPr>
          <w:lang w:val="en-NZ"/>
        </w:rPr>
        <w:t xml:space="preserve"> and the reasons for this</w:t>
      </w:r>
      <w:r w:rsidR="005611D8">
        <w:rPr>
          <w:lang w:val="en-NZ"/>
        </w:rPr>
        <w:t>.</w:t>
      </w:r>
    </w:p>
    <w:p w14:paraId="6F0C8787" w14:textId="77777777" w:rsidR="00A9236A" w:rsidRPr="00A9236A" w:rsidRDefault="00A9236A" w:rsidP="00A9236A">
      <w:pPr>
        <w:spacing w:before="80" w:after="80"/>
      </w:pPr>
    </w:p>
    <w:p w14:paraId="4EB82E7E" w14:textId="77777777" w:rsidR="00A9236A" w:rsidRPr="00A9236A" w:rsidRDefault="00A9236A" w:rsidP="00A9236A">
      <w:pPr>
        <w:rPr>
          <w:b/>
          <w:bCs/>
          <w:lang w:val="en-NZ"/>
        </w:rPr>
      </w:pPr>
      <w:r w:rsidRPr="00A9236A">
        <w:rPr>
          <w:b/>
          <w:bCs/>
          <w:lang w:val="en-NZ"/>
        </w:rPr>
        <w:t xml:space="preserve">Decision </w:t>
      </w:r>
    </w:p>
    <w:p w14:paraId="0ADC79B5" w14:textId="77777777" w:rsidR="00A9236A" w:rsidRPr="00A9236A" w:rsidRDefault="00A9236A" w:rsidP="00A9236A">
      <w:pPr>
        <w:rPr>
          <w:lang w:val="en-NZ"/>
        </w:rPr>
      </w:pPr>
    </w:p>
    <w:p w14:paraId="4735D7BD" w14:textId="77777777" w:rsidR="00A9236A" w:rsidRPr="00A9236A" w:rsidRDefault="00A9236A" w:rsidP="00A9236A">
      <w:pPr>
        <w:rPr>
          <w:lang w:val="en-NZ"/>
        </w:rPr>
      </w:pPr>
      <w:r w:rsidRPr="00A9236A">
        <w:rPr>
          <w:lang w:val="en-NZ"/>
        </w:rPr>
        <w:t xml:space="preserve">This application was </w:t>
      </w:r>
      <w:r w:rsidRPr="00A9236A">
        <w:rPr>
          <w:i/>
          <w:lang w:val="en-NZ"/>
        </w:rPr>
        <w:t>approved</w:t>
      </w:r>
      <w:r w:rsidRPr="00A9236A">
        <w:rPr>
          <w:lang w:val="en-NZ"/>
        </w:rPr>
        <w:t xml:space="preserve"> by </w:t>
      </w:r>
      <w:r w:rsidRPr="00A9236A">
        <w:rPr>
          <w:rFonts w:cs="Arial"/>
          <w:szCs w:val="22"/>
          <w:lang w:val="en-NZ"/>
        </w:rPr>
        <w:t>consensus</w:t>
      </w:r>
      <w:r w:rsidRPr="00A9236A">
        <w:rPr>
          <w:lang w:val="en-NZ"/>
        </w:rPr>
        <w:t xml:space="preserve">, </w:t>
      </w:r>
      <w:r w:rsidRPr="00A9236A">
        <w:rPr>
          <w:rFonts w:cs="Arial"/>
          <w:szCs w:val="22"/>
          <w:lang w:val="en-NZ"/>
        </w:rPr>
        <w:t>subject to the following non-standard conditions:</w:t>
      </w:r>
    </w:p>
    <w:p w14:paraId="77A25655" w14:textId="77777777" w:rsidR="00A9236A" w:rsidRPr="00A9236A" w:rsidRDefault="00A9236A" w:rsidP="00A9236A">
      <w:pPr>
        <w:rPr>
          <w:color w:val="FF0000"/>
          <w:lang w:val="en-NZ"/>
        </w:rPr>
      </w:pPr>
    </w:p>
    <w:p w14:paraId="29D6F191" w14:textId="15B66E52" w:rsidR="00A9236A" w:rsidRPr="00A9236A" w:rsidRDefault="00A9236A" w:rsidP="00B875BB">
      <w:pPr>
        <w:numPr>
          <w:ilvl w:val="0"/>
          <w:numId w:val="53"/>
        </w:numPr>
        <w:spacing w:before="80" w:after="80"/>
        <w:rPr>
          <w:rFonts w:cs="Arial"/>
          <w:szCs w:val="22"/>
          <w:lang w:val="en-NZ"/>
        </w:rPr>
      </w:pPr>
      <w:r w:rsidRPr="00A9236A">
        <w:rPr>
          <w:rFonts w:cs="Arial"/>
          <w:szCs w:val="22"/>
          <w:lang w:val="en-NZ"/>
        </w:rPr>
        <w:t xml:space="preserve">please address all outstanding ethical issues raised by the </w:t>
      </w:r>
      <w:r w:rsidR="00B875BB" w:rsidRPr="00A9236A">
        <w:rPr>
          <w:rFonts w:cs="Arial"/>
          <w:szCs w:val="22"/>
          <w:lang w:val="en-NZ"/>
        </w:rPr>
        <w:t>Committee.</w:t>
      </w:r>
    </w:p>
    <w:p w14:paraId="35FE16BA" w14:textId="77777777" w:rsidR="00A9236A" w:rsidRPr="00A9236A" w:rsidRDefault="00A9236A" w:rsidP="00B875BB">
      <w:pPr>
        <w:numPr>
          <w:ilvl w:val="0"/>
          <w:numId w:val="53"/>
        </w:numPr>
        <w:spacing w:before="80" w:after="80"/>
        <w:rPr>
          <w:rFonts w:cs="Arial"/>
          <w:szCs w:val="22"/>
          <w:lang w:val="en-NZ"/>
        </w:rPr>
      </w:pPr>
      <w:r w:rsidRPr="00A9236A">
        <w:rPr>
          <w:rFonts w:cs="Arial"/>
          <w:szCs w:val="22"/>
          <w:lang w:val="en-NZ"/>
        </w:rPr>
        <w:t xml:space="preserve">please update the Participant Information Sheet and Consent Form, </w:t>
      </w:r>
      <w:proofErr w:type="gramStart"/>
      <w:r w:rsidRPr="00A9236A">
        <w:rPr>
          <w:rFonts w:cs="Arial"/>
          <w:szCs w:val="22"/>
          <w:lang w:val="en-NZ"/>
        </w:rPr>
        <w:t>taking into account</w:t>
      </w:r>
      <w:proofErr w:type="gramEnd"/>
      <w:r w:rsidRPr="00A9236A">
        <w:rPr>
          <w:rFonts w:cs="Arial"/>
          <w:szCs w:val="22"/>
          <w:lang w:val="en-NZ"/>
        </w:rPr>
        <w:t xml:space="preserve"> the feedback provided by the Committee. </w:t>
      </w:r>
      <w:r w:rsidRPr="00A9236A">
        <w:rPr>
          <w:i/>
          <w:iCs/>
        </w:rPr>
        <w:t>(National Ethical Standards for Health and Disability Research and Quality Improvement, para 7.15 – 7.17).</w:t>
      </w:r>
    </w:p>
    <w:p w14:paraId="66FBC142" w14:textId="77777777" w:rsidR="00A9236A" w:rsidRPr="00A9236A" w:rsidRDefault="00A9236A" w:rsidP="00A9236A">
      <w:pPr>
        <w:rPr>
          <w:rFonts w:cs="Arial"/>
          <w:color w:val="33CCCC"/>
          <w:szCs w:val="22"/>
          <w:lang w:val="en-NZ"/>
        </w:rPr>
      </w:pPr>
    </w:p>
    <w:p w14:paraId="57B399DA" w14:textId="77777777" w:rsidR="00A9236A" w:rsidRPr="00A9236A" w:rsidRDefault="00A9236A" w:rsidP="00A9236A">
      <w:pPr>
        <w:rPr>
          <w:color w:val="FF0000"/>
          <w:lang w:val="en-NZ"/>
        </w:rPr>
      </w:pPr>
    </w:p>
    <w:p w14:paraId="52924FB4" w14:textId="77777777" w:rsidR="00A9236A" w:rsidRDefault="00A9236A" w:rsidP="00FD07D1"/>
    <w:p w14:paraId="2EB8B896" w14:textId="77777777" w:rsidR="00A9236A" w:rsidRDefault="00A9236A" w:rsidP="00FD07D1"/>
    <w:p w14:paraId="18170D99" w14:textId="77777777" w:rsidR="00B706F9" w:rsidRDefault="00B706F9" w:rsidP="00FD07D1"/>
    <w:p w14:paraId="62428700" w14:textId="77777777" w:rsidR="00B706F9" w:rsidRDefault="00B706F9" w:rsidP="00FD07D1"/>
    <w:p w14:paraId="552B4FCF" w14:textId="77777777" w:rsidR="00B706F9" w:rsidRDefault="00B706F9" w:rsidP="00FD07D1"/>
    <w:p w14:paraId="296A38F4" w14:textId="77777777" w:rsidR="00A9236A" w:rsidRDefault="00A9236A" w:rsidP="00FD07D1"/>
    <w:p w14:paraId="08B5240F" w14:textId="77777777" w:rsidR="00A9236A" w:rsidRDefault="00A9236A" w:rsidP="00FD07D1"/>
    <w:p w14:paraId="159C80AB" w14:textId="77777777" w:rsidR="00A9236A" w:rsidRDefault="00A9236A" w:rsidP="00FD07D1"/>
    <w:p w14:paraId="2D1E0B19" w14:textId="77777777" w:rsidR="00A9236A" w:rsidRDefault="00A9236A" w:rsidP="00FD07D1"/>
    <w:p w14:paraId="3335B02C" w14:textId="77777777" w:rsidR="00A9236A" w:rsidRDefault="00A9236A" w:rsidP="00FD07D1"/>
    <w:p w14:paraId="786AD7BD" w14:textId="77777777" w:rsidR="00A9236A" w:rsidRDefault="00A9236A" w:rsidP="00FD07D1"/>
    <w:p w14:paraId="72423A49" w14:textId="77777777" w:rsidR="00A9236A" w:rsidRDefault="00A9236A" w:rsidP="00FD07D1"/>
    <w:p w14:paraId="60DC29EC" w14:textId="77777777" w:rsidR="00A9236A" w:rsidRDefault="00A9236A" w:rsidP="00FD07D1"/>
    <w:p w14:paraId="52FA792D" w14:textId="77777777" w:rsidR="00A9236A" w:rsidRDefault="00A9236A" w:rsidP="00FD07D1"/>
    <w:p w14:paraId="336134DE" w14:textId="77777777" w:rsidR="00A9236A" w:rsidRDefault="00A9236A" w:rsidP="00FD07D1"/>
    <w:p w14:paraId="39E7C8A2" w14:textId="77777777" w:rsidR="00A9236A" w:rsidRDefault="00A9236A" w:rsidP="00FD07D1"/>
    <w:p w14:paraId="49A02D9C" w14:textId="77777777" w:rsidR="00A9236A" w:rsidRDefault="00A9236A" w:rsidP="00FD07D1"/>
    <w:p w14:paraId="795AEBD9" w14:textId="77777777" w:rsidR="00A9236A" w:rsidRDefault="00A9236A" w:rsidP="00FD07D1"/>
    <w:p w14:paraId="76E6D9A8" w14:textId="77777777" w:rsidR="00A9236A" w:rsidRDefault="00A9236A" w:rsidP="00FD07D1"/>
    <w:p w14:paraId="4F0F97E5" w14:textId="77777777" w:rsidR="00A9236A" w:rsidRDefault="00A9236A" w:rsidP="00FD07D1"/>
    <w:p w14:paraId="3D78ADFB" w14:textId="77777777" w:rsidR="00A9236A" w:rsidRDefault="00A9236A" w:rsidP="00FD07D1"/>
    <w:p w14:paraId="66274323" w14:textId="77777777" w:rsidR="00A9236A" w:rsidRDefault="00A9236A" w:rsidP="00FD07D1"/>
    <w:p w14:paraId="525260EF" w14:textId="77777777" w:rsidR="00A9236A" w:rsidRDefault="00A9236A" w:rsidP="00FD07D1"/>
    <w:p w14:paraId="48A04D4D" w14:textId="77777777" w:rsidR="00A9236A" w:rsidRDefault="00A9236A" w:rsidP="00FD07D1"/>
    <w:p w14:paraId="62C0111F" w14:textId="77777777" w:rsidR="00A9236A" w:rsidRDefault="00A9236A" w:rsidP="00FD07D1"/>
    <w:p w14:paraId="10BC6F4C" w14:textId="77777777" w:rsidR="00A9236A" w:rsidRDefault="00A9236A" w:rsidP="00FD07D1"/>
    <w:p w14:paraId="1A799026" w14:textId="77777777" w:rsidR="00A9236A" w:rsidRDefault="00A9236A" w:rsidP="00FD07D1"/>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9236A" w:rsidRPr="00A9236A" w14:paraId="18030FBD" w14:textId="77777777" w:rsidTr="007F0C02">
        <w:trPr>
          <w:trHeight w:val="280"/>
        </w:trPr>
        <w:tc>
          <w:tcPr>
            <w:tcW w:w="966" w:type="dxa"/>
            <w:tcBorders>
              <w:top w:val="nil"/>
              <w:left w:val="nil"/>
              <w:bottom w:val="nil"/>
              <w:right w:val="nil"/>
            </w:tcBorders>
          </w:tcPr>
          <w:p w14:paraId="46EC97B4" w14:textId="2E549C9F" w:rsidR="00A9236A" w:rsidRPr="00A9236A" w:rsidRDefault="00A9236A" w:rsidP="00A9236A">
            <w:pPr>
              <w:autoSpaceDE w:val="0"/>
              <w:autoSpaceDN w:val="0"/>
              <w:adjustRightInd w:val="0"/>
            </w:pPr>
            <w:r w:rsidRPr="00A9236A">
              <w:rPr>
                <w:b/>
              </w:rPr>
              <w:t>1</w:t>
            </w:r>
            <w:r>
              <w:rPr>
                <w:b/>
              </w:rPr>
              <w:t>0</w:t>
            </w:r>
            <w:r w:rsidRPr="00A9236A">
              <w:rPr>
                <w:b/>
              </w:rPr>
              <w:t xml:space="preserve"> </w:t>
            </w:r>
            <w:r w:rsidRPr="00A9236A">
              <w:t xml:space="preserve"> </w:t>
            </w:r>
          </w:p>
        </w:tc>
        <w:tc>
          <w:tcPr>
            <w:tcW w:w="2575" w:type="dxa"/>
            <w:tcBorders>
              <w:top w:val="nil"/>
              <w:left w:val="nil"/>
              <w:bottom w:val="nil"/>
              <w:right w:val="nil"/>
            </w:tcBorders>
          </w:tcPr>
          <w:p w14:paraId="7D84B6C5" w14:textId="77777777" w:rsidR="00A9236A" w:rsidRPr="00A9236A" w:rsidRDefault="00A9236A" w:rsidP="00A9236A">
            <w:pPr>
              <w:autoSpaceDE w:val="0"/>
              <w:autoSpaceDN w:val="0"/>
              <w:adjustRightInd w:val="0"/>
            </w:pPr>
            <w:r w:rsidRPr="00A9236A">
              <w:rPr>
                <w:b/>
              </w:rPr>
              <w:t xml:space="preserve">Ethics ref: </w:t>
            </w:r>
            <w:r w:rsidRPr="00A9236A">
              <w:t xml:space="preserve"> </w:t>
            </w:r>
          </w:p>
        </w:tc>
        <w:tc>
          <w:tcPr>
            <w:tcW w:w="6459" w:type="dxa"/>
            <w:tcBorders>
              <w:top w:val="nil"/>
              <w:left w:val="nil"/>
              <w:bottom w:val="nil"/>
              <w:right w:val="nil"/>
            </w:tcBorders>
          </w:tcPr>
          <w:p w14:paraId="6764905C" w14:textId="48F3C817" w:rsidR="00A9236A" w:rsidRPr="00A9236A" w:rsidRDefault="00C5439C" w:rsidP="00C5439C">
            <w:pPr>
              <w:rPr>
                <w:b/>
                <w:bCs/>
              </w:rPr>
            </w:pPr>
            <w:r w:rsidRPr="00C5439C">
              <w:rPr>
                <w:b/>
                <w:bCs/>
                <w:lang w:val="en-NZ"/>
              </w:rPr>
              <w:t>2025 FULL 21519</w:t>
            </w:r>
          </w:p>
        </w:tc>
      </w:tr>
      <w:tr w:rsidR="00A9236A" w:rsidRPr="00A9236A" w14:paraId="133C8D9E" w14:textId="77777777" w:rsidTr="007F0C02">
        <w:trPr>
          <w:trHeight w:val="280"/>
        </w:trPr>
        <w:tc>
          <w:tcPr>
            <w:tcW w:w="966" w:type="dxa"/>
            <w:tcBorders>
              <w:top w:val="nil"/>
              <w:left w:val="nil"/>
              <w:bottom w:val="nil"/>
              <w:right w:val="nil"/>
            </w:tcBorders>
          </w:tcPr>
          <w:p w14:paraId="487F71DE"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5C4031EE" w14:textId="77777777" w:rsidR="00A9236A" w:rsidRPr="00A9236A" w:rsidRDefault="00A9236A" w:rsidP="00A9236A">
            <w:pPr>
              <w:autoSpaceDE w:val="0"/>
              <w:autoSpaceDN w:val="0"/>
              <w:adjustRightInd w:val="0"/>
            </w:pPr>
            <w:r w:rsidRPr="00A9236A">
              <w:t xml:space="preserve">Title: </w:t>
            </w:r>
          </w:p>
        </w:tc>
        <w:tc>
          <w:tcPr>
            <w:tcW w:w="6459" w:type="dxa"/>
            <w:tcBorders>
              <w:top w:val="nil"/>
              <w:left w:val="nil"/>
              <w:bottom w:val="nil"/>
              <w:right w:val="nil"/>
            </w:tcBorders>
          </w:tcPr>
          <w:p w14:paraId="25C860F6" w14:textId="0F27215E" w:rsidR="00A9236A" w:rsidRPr="00A9236A" w:rsidRDefault="004F584D" w:rsidP="00A9236A">
            <w:pPr>
              <w:autoSpaceDE w:val="0"/>
              <w:autoSpaceDN w:val="0"/>
              <w:adjustRightInd w:val="0"/>
            </w:pPr>
            <w:r w:rsidRPr="004F584D">
              <w:t>A multiple dose, open label, balanced, randomised, two-treatment, two period, two sequence, two-way crossover pilot study comparing Mi-Gel® (containing amitriptyline 5mg/g and estriol 0.3mg/g) to amitriptyline 5mg/g in healthy women under steady state conditions.</w:t>
            </w:r>
          </w:p>
        </w:tc>
      </w:tr>
      <w:tr w:rsidR="00A9236A" w:rsidRPr="00A9236A" w14:paraId="5E5664BC" w14:textId="77777777" w:rsidTr="007F0C02">
        <w:trPr>
          <w:trHeight w:val="280"/>
        </w:trPr>
        <w:tc>
          <w:tcPr>
            <w:tcW w:w="966" w:type="dxa"/>
            <w:tcBorders>
              <w:top w:val="nil"/>
              <w:left w:val="nil"/>
              <w:bottom w:val="nil"/>
              <w:right w:val="nil"/>
            </w:tcBorders>
          </w:tcPr>
          <w:p w14:paraId="1511AE7B"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625F747B" w14:textId="77777777" w:rsidR="00A9236A" w:rsidRPr="00A9236A" w:rsidRDefault="00A9236A" w:rsidP="00A9236A">
            <w:pPr>
              <w:autoSpaceDE w:val="0"/>
              <w:autoSpaceDN w:val="0"/>
              <w:adjustRightInd w:val="0"/>
            </w:pPr>
            <w:r w:rsidRPr="00A9236A">
              <w:t xml:space="preserve">Principal Investigator: </w:t>
            </w:r>
          </w:p>
        </w:tc>
        <w:tc>
          <w:tcPr>
            <w:tcW w:w="6459" w:type="dxa"/>
            <w:tcBorders>
              <w:top w:val="nil"/>
              <w:left w:val="nil"/>
              <w:bottom w:val="nil"/>
              <w:right w:val="nil"/>
            </w:tcBorders>
          </w:tcPr>
          <w:p w14:paraId="03047DAF" w14:textId="7F15A084" w:rsidR="00A9236A" w:rsidRPr="00A9236A" w:rsidRDefault="00FC6BFF" w:rsidP="00A9236A">
            <w:r w:rsidRPr="00FC6BFF">
              <w:rPr>
                <w:lang w:val="en-NZ"/>
              </w:rPr>
              <w:t>Dr Noelyn Hung</w:t>
            </w:r>
          </w:p>
        </w:tc>
      </w:tr>
      <w:tr w:rsidR="00A9236A" w:rsidRPr="00A9236A" w14:paraId="3325AB12" w14:textId="77777777" w:rsidTr="007F0C02">
        <w:trPr>
          <w:trHeight w:val="280"/>
        </w:trPr>
        <w:tc>
          <w:tcPr>
            <w:tcW w:w="966" w:type="dxa"/>
            <w:tcBorders>
              <w:top w:val="nil"/>
              <w:left w:val="nil"/>
              <w:bottom w:val="nil"/>
              <w:right w:val="nil"/>
            </w:tcBorders>
          </w:tcPr>
          <w:p w14:paraId="3363690D"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07C1DFA8" w14:textId="77777777" w:rsidR="00A9236A" w:rsidRPr="00A9236A" w:rsidRDefault="00A9236A" w:rsidP="00A9236A">
            <w:pPr>
              <w:autoSpaceDE w:val="0"/>
              <w:autoSpaceDN w:val="0"/>
              <w:adjustRightInd w:val="0"/>
            </w:pPr>
            <w:r w:rsidRPr="00A9236A">
              <w:t xml:space="preserve">Sponsor: </w:t>
            </w:r>
          </w:p>
        </w:tc>
        <w:tc>
          <w:tcPr>
            <w:tcW w:w="6459" w:type="dxa"/>
            <w:tcBorders>
              <w:top w:val="nil"/>
              <w:left w:val="nil"/>
              <w:bottom w:val="nil"/>
              <w:right w:val="nil"/>
            </w:tcBorders>
          </w:tcPr>
          <w:p w14:paraId="33ADF1E5" w14:textId="570A4F41" w:rsidR="00A9236A" w:rsidRPr="00A9236A" w:rsidRDefault="00C02918" w:rsidP="00A9236A">
            <w:pPr>
              <w:autoSpaceDE w:val="0"/>
              <w:autoSpaceDN w:val="0"/>
              <w:adjustRightInd w:val="0"/>
            </w:pPr>
            <w:r w:rsidRPr="00C02918">
              <w:t>Aspen Pharmacare Australia Pty Ltd</w:t>
            </w:r>
          </w:p>
        </w:tc>
      </w:tr>
      <w:tr w:rsidR="00A9236A" w:rsidRPr="00A9236A" w14:paraId="59793A64" w14:textId="77777777" w:rsidTr="007F0C02">
        <w:trPr>
          <w:trHeight w:val="280"/>
        </w:trPr>
        <w:tc>
          <w:tcPr>
            <w:tcW w:w="966" w:type="dxa"/>
            <w:tcBorders>
              <w:top w:val="nil"/>
              <w:left w:val="nil"/>
              <w:bottom w:val="nil"/>
              <w:right w:val="nil"/>
            </w:tcBorders>
          </w:tcPr>
          <w:p w14:paraId="472092F4" w14:textId="77777777" w:rsidR="00A9236A" w:rsidRPr="00A9236A" w:rsidRDefault="00A9236A" w:rsidP="00A9236A">
            <w:pPr>
              <w:autoSpaceDE w:val="0"/>
              <w:autoSpaceDN w:val="0"/>
              <w:adjustRightInd w:val="0"/>
            </w:pPr>
            <w:r w:rsidRPr="00A9236A">
              <w:t xml:space="preserve"> </w:t>
            </w:r>
          </w:p>
        </w:tc>
        <w:tc>
          <w:tcPr>
            <w:tcW w:w="2575" w:type="dxa"/>
            <w:tcBorders>
              <w:top w:val="nil"/>
              <w:left w:val="nil"/>
              <w:bottom w:val="nil"/>
              <w:right w:val="nil"/>
            </w:tcBorders>
          </w:tcPr>
          <w:p w14:paraId="47B26412" w14:textId="77777777" w:rsidR="00A9236A" w:rsidRPr="00A9236A" w:rsidRDefault="00A9236A" w:rsidP="00A9236A">
            <w:pPr>
              <w:autoSpaceDE w:val="0"/>
              <w:autoSpaceDN w:val="0"/>
              <w:adjustRightInd w:val="0"/>
            </w:pPr>
            <w:r w:rsidRPr="00A9236A">
              <w:t xml:space="preserve">Clock Start Date: </w:t>
            </w:r>
          </w:p>
        </w:tc>
        <w:tc>
          <w:tcPr>
            <w:tcW w:w="6459" w:type="dxa"/>
            <w:tcBorders>
              <w:top w:val="nil"/>
              <w:left w:val="nil"/>
              <w:bottom w:val="nil"/>
              <w:right w:val="nil"/>
            </w:tcBorders>
          </w:tcPr>
          <w:p w14:paraId="21B5E0AE" w14:textId="4DAF04B1" w:rsidR="00A9236A" w:rsidRPr="00A9236A" w:rsidRDefault="00C02918" w:rsidP="00A9236A">
            <w:pPr>
              <w:autoSpaceDE w:val="0"/>
              <w:autoSpaceDN w:val="0"/>
              <w:adjustRightInd w:val="0"/>
            </w:pPr>
            <w:r>
              <w:t>13 February 2025</w:t>
            </w:r>
          </w:p>
        </w:tc>
      </w:tr>
    </w:tbl>
    <w:p w14:paraId="1AC1FD99" w14:textId="77777777" w:rsidR="00A9236A" w:rsidRPr="00A9236A" w:rsidRDefault="00A9236A" w:rsidP="00A9236A"/>
    <w:p w14:paraId="1F2AA64F" w14:textId="16EDA8C5" w:rsidR="00A9236A" w:rsidRPr="00A9236A" w:rsidRDefault="0066079B" w:rsidP="00A9236A">
      <w:pPr>
        <w:autoSpaceDE w:val="0"/>
        <w:autoSpaceDN w:val="0"/>
        <w:adjustRightInd w:val="0"/>
        <w:rPr>
          <w:sz w:val="20"/>
          <w:lang w:val="en-NZ"/>
        </w:rPr>
      </w:pPr>
      <w:r>
        <w:rPr>
          <w:lang w:val="en-NZ"/>
        </w:rPr>
        <w:t xml:space="preserve">Linda </w:t>
      </w:r>
      <w:r w:rsidR="00D3621E">
        <w:rPr>
          <w:lang w:val="en-NZ"/>
        </w:rPr>
        <w:t xml:space="preserve">Folland </w:t>
      </w:r>
      <w:r>
        <w:rPr>
          <w:lang w:val="en-NZ"/>
        </w:rPr>
        <w:t xml:space="preserve">and </w:t>
      </w:r>
      <w:r w:rsidR="00794BA9">
        <w:rPr>
          <w:lang w:val="en-NZ"/>
        </w:rPr>
        <w:t>Louise B.</w:t>
      </w:r>
      <w:r w:rsidR="00A9236A" w:rsidRPr="00A9236A">
        <w:rPr>
          <w:lang w:val="en-NZ"/>
        </w:rPr>
        <w:t xml:space="preserve"> w</w:t>
      </w:r>
      <w:r>
        <w:rPr>
          <w:lang w:val="en-NZ"/>
        </w:rPr>
        <w:t>ere</w:t>
      </w:r>
      <w:r w:rsidR="00A9236A" w:rsidRPr="00A9236A">
        <w:rPr>
          <w:lang w:val="en-NZ"/>
        </w:rPr>
        <w:t xml:space="preserve"> present via videoconference for discussion of this application.</w:t>
      </w:r>
    </w:p>
    <w:p w14:paraId="423AE25E" w14:textId="77777777" w:rsidR="00A9236A" w:rsidRPr="00A9236A" w:rsidRDefault="00A9236A" w:rsidP="00A9236A">
      <w:pPr>
        <w:rPr>
          <w:u w:val="single"/>
          <w:lang w:val="en-NZ"/>
        </w:rPr>
      </w:pPr>
    </w:p>
    <w:p w14:paraId="680AF66E" w14:textId="77777777" w:rsidR="00A9236A" w:rsidRPr="00A9236A" w:rsidRDefault="00A9236A" w:rsidP="00A9236A">
      <w:pPr>
        <w:rPr>
          <w:b/>
          <w:bCs/>
          <w:lang w:val="en-NZ"/>
        </w:rPr>
      </w:pPr>
      <w:r w:rsidRPr="00A9236A">
        <w:rPr>
          <w:b/>
          <w:bCs/>
          <w:lang w:val="en-NZ"/>
        </w:rPr>
        <w:t>Potential conflicts of interest</w:t>
      </w:r>
    </w:p>
    <w:p w14:paraId="079CC257" w14:textId="77777777" w:rsidR="00A9236A" w:rsidRPr="00A9236A" w:rsidRDefault="00A9236A" w:rsidP="00A9236A">
      <w:pPr>
        <w:rPr>
          <w:b/>
          <w:lang w:val="en-NZ"/>
        </w:rPr>
      </w:pPr>
    </w:p>
    <w:p w14:paraId="23D8380F" w14:textId="77777777" w:rsidR="00A9236A" w:rsidRPr="00A9236A" w:rsidRDefault="00A9236A" w:rsidP="00A9236A">
      <w:pPr>
        <w:rPr>
          <w:lang w:val="en-NZ"/>
        </w:rPr>
      </w:pPr>
      <w:r w:rsidRPr="00A9236A">
        <w:rPr>
          <w:lang w:val="en-NZ"/>
        </w:rPr>
        <w:t>The Chair asked members to declare any potential conflicts of interest related to this application.</w:t>
      </w:r>
    </w:p>
    <w:p w14:paraId="38EB509F" w14:textId="77777777" w:rsidR="00A9236A" w:rsidRPr="00A9236A" w:rsidRDefault="00A9236A" w:rsidP="00A9236A">
      <w:pPr>
        <w:rPr>
          <w:lang w:val="en-NZ"/>
        </w:rPr>
      </w:pPr>
    </w:p>
    <w:p w14:paraId="2A500EF4" w14:textId="77777777" w:rsidR="00BD3048" w:rsidRPr="00A9236A" w:rsidRDefault="00BD3048" w:rsidP="00BD3048">
      <w:pPr>
        <w:rPr>
          <w:lang w:val="en-NZ"/>
        </w:rPr>
      </w:pPr>
      <w:r w:rsidRPr="00BD3048">
        <w:rPr>
          <w:rFonts w:cs="Arial"/>
          <w:szCs w:val="22"/>
        </w:rPr>
        <w:t>Ms Jessie Lenagh-Glue</w:t>
      </w:r>
      <w:r w:rsidRPr="00A9236A">
        <w:rPr>
          <w:rFonts w:cs="Arial"/>
          <w:szCs w:val="22"/>
          <w:lang w:val="en-NZ"/>
        </w:rPr>
        <w:t xml:space="preserve"> declared a potential conflict of interest and </w:t>
      </w:r>
      <w:r w:rsidRPr="00BD3048">
        <w:rPr>
          <w:rFonts w:cs="Arial"/>
          <w:szCs w:val="22"/>
          <w:lang w:val="en-NZ"/>
        </w:rPr>
        <w:t xml:space="preserve">did not participate in the discussion or decision. </w:t>
      </w:r>
    </w:p>
    <w:p w14:paraId="74BADA48" w14:textId="77777777" w:rsidR="00A9236A" w:rsidRPr="00A9236A" w:rsidRDefault="00A9236A" w:rsidP="00A9236A">
      <w:pPr>
        <w:autoSpaceDE w:val="0"/>
        <w:autoSpaceDN w:val="0"/>
        <w:adjustRightInd w:val="0"/>
        <w:rPr>
          <w:lang w:val="en-NZ"/>
        </w:rPr>
      </w:pPr>
    </w:p>
    <w:p w14:paraId="3F54F64A" w14:textId="77777777" w:rsidR="00A9236A" w:rsidRPr="00A9236A" w:rsidRDefault="00A9236A" w:rsidP="00A9236A">
      <w:pPr>
        <w:rPr>
          <w:b/>
          <w:bCs/>
          <w:lang w:val="en-NZ"/>
        </w:rPr>
      </w:pPr>
      <w:r w:rsidRPr="00A9236A">
        <w:rPr>
          <w:b/>
          <w:bCs/>
          <w:lang w:val="en-NZ"/>
        </w:rPr>
        <w:t xml:space="preserve">Summary of resolved ethical issues </w:t>
      </w:r>
    </w:p>
    <w:p w14:paraId="397951B8" w14:textId="77777777" w:rsidR="00A9236A" w:rsidRPr="00A9236A" w:rsidRDefault="00A9236A" w:rsidP="00A9236A">
      <w:pPr>
        <w:rPr>
          <w:u w:val="single"/>
          <w:lang w:val="en-NZ"/>
        </w:rPr>
      </w:pPr>
    </w:p>
    <w:p w14:paraId="7E40DBB4" w14:textId="77777777" w:rsidR="00A9236A" w:rsidRPr="00A9236A" w:rsidRDefault="00A9236A" w:rsidP="00A9236A">
      <w:pPr>
        <w:rPr>
          <w:lang w:val="en-NZ"/>
        </w:rPr>
      </w:pPr>
      <w:r w:rsidRPr="00A9236A">
        <w:rPr>
          <w:lang w:val="en-NZ"/>
        </w:rPr>
        <w:t>The main ethical issues considered by the Committee and addressed by the Researcher are as follows.</w:t>
      </w:r>
    </w:p>
    <w:p w14:paraId="19397CC2" w14:textId="77777777" w:rsidR="00A9236A" w:rsidRPr="00A9236A" w:rsidRDefault="00A9236A" w:rsidP="00A9236A">
      <w:pPr>
        <w:rPr>
          <w:lang w:val="en-NZ"/>
        </w:rPr>
      </w:pPr>
    </w:p>
    <w:p w14:paraId="6FCE895C" w14:textId="3DCE5495" w:rsidR="00A9236A" w:rsidRPr="00A9236A" w:rsidRDefault="00140143" w:rsidP="003C020C">
      <w:pPr>
        <w:numPr>
          <w:ilvl w:val="0"/>
          <w:numId w:val="48"/>
        </w:numPr>
        <w:spacing w:before="80" w:after="80"/>
        <w:contextualSpacing/>
        <w:rPr>
          <w:lang w:val="en-NZ"/>
        </w:rPr>
      </w:pPr>
      <w:r w:rsidRPr="00A9236A">
        <w:rPr>
          <w:lang w:val="en-NZ"/>
        </w:rPr>
        <w:t xml:space="preserve">The Committee </w:t>
      </w:r>
      <w:r w:rsidRPr="00140143">
        <w:rPr>
          <w:lang w:val="en-NZ"/>
        </w:rPr>
        <w:t xml:space="preserve">queried why </w:t>
      </w:r>
      <w:r w:rsidRPr="00B54722">
        <w:rPr>
          <w:lang w:val="en-NZ"/>
        </w:rPr>
        <w:t>2025 FULL 22075</w:t>
      </w:r>
      <w:r w:rsidRPr="00140143">
        <w:rPr>
          <w:lang w:val="en-NZ"/>
        </w:rPr>
        <w:t xml:space="preserve"> and </w:t>
      </w:r>
      <w:r w:rsidRPr="00C5439C">
        <w:rPr>
          <w:lang w:val="en-NZ"/>
        </w:rPr>
        <w:t>2025 FULL 21519</w:t>
      </w:r>
      <w:r w:rsidRPr="00140143">
        <w:rPr>
          <w:lang w:val="en-NZ"/>
        </w:rPr>
        <w:t xml:space="preserve"> were done as separate studies.  The Researcher clarified that there are slightly different blood tests involved and that by making them separate studies mean they are shorter and more likely to retain participants.</w:t>
      </w:r>
    </w:p>
    <w:p w14:paraId="6178906C" w14:textId="77777777" w:rsidR="00A9236A" w:rsidRPr="00A9236A" w:rsidRDefault="00A9236A" w:rsidP="00A9236A">
      <w:pPr>
        <w:spacing w:before="80" w:after="80"/>
        <w:rPr>
          <w:lang w:val="en-NZ"/>
        </w:rPr>
      </w:pPr>
    </w:p>
    <w:p w14:paraId="69495EC4" w14:textId="77777777" w:rsidR="00A9236A" w:rsidRPr="00A9236A" w:rsidRDefault="00A9236A" w:rsidP="00A9236A">
      <w:pPr>
        <w:rPr>
          <w:b/>
          <w:bCs/>
          <w:lang w:val="en-NZ"/>
        </w:rPr>
      </w:pPr>
      <w:r w:rsidRPr="00A9236A">
        <w:rPr>
          <w:b/>
          <w:bCs/>
          <w:lang w:val="en-NZ"/>
        </w:rPr>
        <w:t>Summary of outstanding ethical issues</w:t>
      </w:r>
    </w:p>
    <w:p w14:paraId="3EC575BF" w14:textId="77777777" w:rsidR="00A9236A" w:rsidRPr="00A9236A" w:rsidRDefault="00A9236A" w:rsidP="00A9236A">
      <w:pPr>
        <w:rPr>
          <w:lang w:val="en-NZ"/>
        </w:rPr>
      </w:pPr>
    </w:p>
    <w:p w14:paraId="3842F37C" w14:textId="428AA4F3" w:rsidR="00A9236A" w:rsidRPr="00A9236A" w:rsidRDefault="00A9236A" w:rsidP="00A9236A">
      <w:pPr>
        <w:rPr>
          <w:rFonts w:cs="Arial"/>
          <w:szCs w:val="22"/>
        </w:rPr>
      </w:pPr>
      <w:r w:rsidRPr="00A9236A">
        <w:rPr>
          <w:lang w:val="en-NZ"/>
        </w:rPr>
        <w:t xml:space="preserve">The main ethical issues considered by the </w:t>
      </w:r>
      <w:r w:rsidR="00A4165E" w:rsidRPr="00A9236A">
        <w:rPr>
          <w:szCs w:val="22"/>
          <w:lang w:val="en-NZ"/>
        </w:rPr>
        <w:t>Committee,</w:t>
      </w:r>
      <w:r w:rsidRPr="00A9236A">
        <w:rPr>
          <w:szCs w:val="22"/>
          <w:lang w:val="en-NZ"/>
        </w:rPr>
        <w:t xml:space="preserve"> and which require addressing by the Researcher are as follows</w:t>
      </w:r>
      <w:r w:rsidRPr="00A9236A">
        <w:rPr>
          <w:rFonts w:cs="Arial"/>
          <w:szCs w:val="22"/>
        </w:rPr>
        <w:t>.</w:t>
      </w:r>
    </w:p>
    <w:p w14:paraId="7B83A061" w14:textId="77777777" w:rsidR="00A9236A" w:rsidRPr="00A9236A" w:rsidRDefault="00A9236A" w:rsidP="00A9236A">
      <w:pPr>
        <w:autoSpaceDE w:val="0"/>
        <w:autoSpaceDN w:val="0"/>
        <w:adjustRightInd w:val="0"/>
        <w:rPr>
          <w:szCs w:val="22"/>
          <w:lang w:val="en-NZ"/>
        </w:rPr>
      </w:pPr>
    </w:p>
    <w:p w14:paraId="3E9871DB" w14:textId="0D803F59" w:rsidR="00A4165E" w:rsidRDefault="00A4165E" w:rsidP="00A4165E">
      <w:pPr>
        <w:numPr>
          <w:ilvl w:val="0"/>
          <w:numId w:val="48"/>
        </w:numPr>
        <w:spacing w:before="80" w:after="80"/>
        <w:rPr>
          <w:lang w:val="en-NZ"/>
        </w:rPr>
      </w:pPr>
      <w:r>
        <w:rPr>
          <w:lang w:val="en-NZ"/>
        </w:rPr>
        <w:t xml:space="preserve">The Committee requested </w:t>
      </w:r>
      <w:r w:rsidR="009C5BA4">
        <w:rPr>
          <w:lang w:val="en-NZ"/>
        </w:rPr>
        <w:t>the Coordinating Investigator</w:t>
      </w:r>
      <w:r>
        <w:rPr>
          <w:lang w:val="en-NZ"/>
        </w:rPr>
        <w:t xml:space="preserve"> email the secretariat to clarify why HIV and Hepatitis B and C testing is being carried out.  If it is for staff safety as indicated in the PIS, this is not acceptable reasoning, as knowing the participants HIV/Hepatitis status does not protect staff from needle stick injury.</w:t>
      </w:r>
    </w:p>
    <w:p w14:paraId="7954A5BD" w14:textId="77777777" w:rsidR="00A4165E" w:rsidRPr="001A61F2" w:rsidRDefault="00A4165E" w:rsidP="00A4165E">
      <w:pPr>
        <w:numPr>
          <w:ilvl w:val="0"/>
          <w:numId w:val="48"/>
        </w:numPr>
        <w:spacing w:before="80" w:after="80"/>
        <w:rPr>
          <w:rFonts w:cs="Arial"/>
          <w:lang w:val="en-NZ"/>
        </w:rPr>
      </w:pPr>
      <w:r w:rsidRPr="00A9236A">
        <w:rPr>
          <w:lang w:val="en-NZ"/>
        </w:rPr>
        <w:t xml:space="preserve">The Committee </w:t>
      </w:r>
      <w:r w:rsidRPr="001A61F2">
        <w:rPr>
          <w:lang w:val="en-NZ"/>
        </w:rPr>
        <w:t>noted that insurance will expire before the end of the study and will need to be renewed.</w:t>
      </w:r>
    </w:p>
    <w:p w14:paraId="03AC9C42" w14:textId="3F6732EE" w:rsidR="00A9236A" w:rsidRPr="00A9236A" w:rsidRDefault="00A4165E" w:rsidP="001A61F2">
      <w:pPr>
        <w:numPr>
          <w:ilvl w:val="0"/>
          <w:numId w:val="48"/>
        </w:numPr>
        <w:spacing w:before="80" w:after="80"/>
        <w:rPr>
          <w:rFonts w:cs="Arial"/>
          <w:color w:val="FF0000"/>
          <w:lang w:val="en-NZ"/>
        </w:rPr>
      </w:pPr>
      <w:r w:rsidRPr="001A61F2">
        <w:rPr>
          <w:lang w:val="en-NZ"/>
        </w:rPr>
        <w:t>The Committee noted that the submission did not address cultural issues for Pasifika.  Of relevance is that anything involving genitalia is extremely sensitive and gender-matching of staff to participants is particularly important, especially for accompanying the participant to the bathroom.</w:t>
      </w:r>
      <w:r w:rsidR="00A9236A" w:rsidRPr="00A9236A">
        <w:rPr>
          <w:lang w:val="en-NZ"/>
        </w:rPr>
        <w:br/>
      </w:r>
    </w:p>
    <w:p w14:paraId="0FF33C90" w14:textId="77777777" w:rsidR="00A9236A" w:rsidRPr="00A9236A" w:rsidRDefault="00A9236A" w:rsidP="00A9236A">
      <w:pPr>
        <w:spacing w:before="80" w:after="80"/>
        <w:rPr>
          <w:rFonts w:cs="Arial"/>
          <w:szCs w:val="22"/>
          <w:lang w:val="en-NZ"/>
        </w:rPr>
      </w:pPr>
      <w:r w:rsidRPr="00A9236A">
        <w:rPr>
          <w:rFonts w:cs="Arial"/>
          <w:szCs w:val="22"/>
          <w:lang w:val="en-NZ"/>
        </w:rPr>
        <w:t xml:space="preserve">The Committee requested the following changes to the Participant Information Sheet and Consent Form (PIS/CF): </w:t>
      </w:r>
    </w:p>
    <w:p w14:paraId="64025F02" w14:textId="77777777" w:rsidR="001A61F2" w:rsidRDefault="001A61F2" w:rsidP="001A61F2">
      <w:pPr>
        <w:numPr>
          <w:ilvl w:val="0"/>
          <w:numId w:val="48"/>
        </w:numPr>
        <w:spacing w:before="80" w:after="80"/>
        <w:rPr>
          <w:lang w:val="en-NZ"/>
        </w:rPr>
      </w:pPr>
      <w:r w:rsidRPr="00A9236A">
        <w:rPr>
          <w:lang w:val="en-NZ"/>
        </w:rPr>
        <w:t>Please</w:t>
      </w:r>
      <w:r>
        <w:rPr>
          <w:lang w:val="en-NZ"/>
        </w:rPr>
        <w:t xml:space="preserve"> remove the statement on page 2 that says at the end of the study there will be no further treatment available to you, as these are healthy participants.</w:t>
      </w:r>
    </w:p>
    <w:p w14:paraId="4A03B481" w14:textId="77777777" w:rsidR="001A61F2" w:rsidRDefault="001A61F2" w:rsidP="001A61F2">
      <w:pPr>
        <w:numPr>
          <w:ilvl w:val="0"/>
          <w:numId w:val="48"/>
        </w:numPr>
        <w:spacing w:before="80" w:after="80"/>
        <w:rPr>
          <w:lang w:val="en-NZ"/>
        </w:rPr>
      </w:pPr>
      <w:r>
        <w:rPr>
          <w:lang w:val="en-NZ"/>
        </w:rPr>
        <w:t>On page 12 please include side effects associated with amitriptyline.</w:t>
      </w:r>
    </w:p>
    <w:p w14:paraId="0B309E78" w14:textId="77777777" w:rsidR="001A61F2" w:rsidRDefault="001A61F2" w:rsidP="001A61F2">
      <w:pPr>
        <w:numPr>
          <w:ilvl w:val="0"/>
          <w:numId w:val="48"/>
        </w:numPr>
        <w:spacing w:before="80" w:after="80"/>
        <w:rPr>
          <w:lang w:val="en-NZ"/>
        </w:rPr>
      </w:pPr>
      <w:r>
        <w:rPr>
          <w:lang w:val="en-NZ"/>
        </w:rPr>
        <w:t>Please correct the HDEC to Central not Northern B.</w:t>
      </w:r>
    </w:p>
    <w:p w14:paraId="633C20C2" w14:textId="77777777" w:rsidR="001A61F2" w:rsidRDefault="001A61F2" w:rsidP="001A61F2">
      <w:pPr>
        <w:numPr>
          <w:ilvl w:val="0"/>
          <w:numId w:val="48"/>
        </w:numPr>
        <w:spacing w:before="80" w:after="80"/>
        <w:rPr>
          <w:lang w:val="en-NZ"/>
        </w:rPr>
      </w:pPr>
      <w:r>
        <w:rPr>
          <w:lang w:val="en-NZ"/>
        </w:rPr>
        <w:lastRenderedPageBreak/>
        <w:t>Please use assigned ‘female at birth’ rather than ‘woman’, as this is more inclusive.</w:t>
      </w:r>
    </w:p>
    <w:p w14:paraId="14C1910A" w14:textId="77777777" w:rsidR="001A61F2" w:rsidRDefault="001A61F2" w:rsidP="001A61F2">
      <w:pPr>
        <w:numPr>
          <w:ilvl w:val="0"/>
          <w:numId w:val="48"/>
        </w:numPr>
        <w:spacing w:before="80" w:after="80"/>
        <w:rPr>
          <w:lang w:val="en-NZ"/>
        </w:rPr>
      </w:pPr>
      <w:r>
        <w:rPr>
          <w:lang w:val="en-NZ"/>
        </w:rPr>
        <w:t>Please state 2000mg rather than 2g for paracetamol, as mg is the more standard use.</w:t>
      </w:r>
    </w:p>
    <w:p w14:paraId="60E5E8F3" w14:textId="77777777" w:rsidR="001A61F2" w:rsidRDefault="001A61F2" w:rsidP="001A61F2">
      <w:pPr>
        <w:numPr>
          <w:ilvl w:val="0"/>
          <w:numId w:val="48"/>
        </w:numPr>
        <w:spacing w:before="80" w:after="80"/>
        <w:rPr>
          <w:lang w:val="en-NZ"/>
        </w:rPr>
      </w:pPr>
      <w:r>
        <w:rPr>
          <w:lang w:val="en-NZ"/>
        </w:rPr>
        <w:t>Tampons can be used, please clarify if menstrual cups and discs can be used.</w:t>
      </w:r>
    </w:p>
    <w:p w14:paraId="6F269495" w14:textId="77777777" w:rsidR="001A61F2" w:rsidRDefault="001A61F2" w:rsidP="001A61F2">
      <w:pPr>
        <w:numPr>
          <w:ilvl w:val="0"/>
          <w:numId w:val="48"/>
        </w:numPr>
        <w:spacing w:before="80" w:after="80"/>
        <w:rPr>
          <w:lang w:val="en-NZ"/>
        </w:rPr>
      </w:pPr>
      <w:r>
        <w:rPr>
          <w:lang w:val="en-NZ"/>
        </w:rPr>
        <w:t>Please reword “start a family” in the contraception section.</w:t>
      </w:r>
    </w:p>
    <w:p w14:paraId="361EFDF5" w14:textId="77777777" w:rsidR="001A61F2" w:rsidRDefault="001A61F2" w:rsidP="001A61F2">
      <w:pPr>
        <w:numPr>
          <w:ilvl w:val="0"/>
          <w:numId w:val="48"/>
        </w:numPr>
        <w:spacing w:before="80" w:after="80"/>
        <w:rPr>
          <w:lang w:val="en-NZ"/>
        </w:rPr>
      </w:pPr>
      <w:r>
        <w:rPr>
          <w:lang w:val="en-NZ"/>
        </w:rPr>
        <w:t>Please include a statement notifying the participant if they will be required to undress for the physical examination.</w:t>
      </w:r>
    </w:p>
    <w:p w14:paraId="5E017426" w14:textId="77777777" w:rsidR="001A61F2" w:rsidRDefault="001A61F2" w:rsidP="001A61F2">
      <w:pPr>
        <w:numPr>
          <w:ilvl w:val="0"/>
          <w:numId w:val="48"/>
        </w:numPr>
        <w:spacing w:before="80" w:after="80"/>
        <w:rPr>
          <w:lang w:val="en-NZ"/>
        </w:rPr>
      </w:pPr>
      <w:r>
        <w:rPr>
          <w:lang w:val="en-NZ"/>
        </w:rPr>
        <w:t>Please use ratios as well as percentages in the risk section.</w:t>
      </w:r>
    </w:p>
    <w:p w14:paraId="78D1AEF7" w14:textId="77777777" w:rsidR="001A61F2" w:rsidRDefault="001A61F2" w:rsidP="001A61F2">
      <w:pPr>
        <w:numPr>
          <w:ilvl w:val="0"/>
          <w:numId w:val="48"/>
        </w:numPr>
        <w:spacing w:before="80" w:after="80"/>
        <w:rPr>
          <w:lang w:val="en-NZ"/>
        </w:rPr>
      </w:pPr>
      <w:r>
        <w:rPr>
          <w:lang w:val="en-NZ"/>
        </w:rPr>
        <w:t>On page 2 please use ‘withdraw’ rather than ‘pull out’.  Also note that any further monitoring would be with the participants consent.</w:t>
      </w:r>
    </w:p>
    <w:p w14:paraId="1F323FC8" w14:textId="77777777" w:rsidR="001A61F2" w:rsidRDefault="001A61F2" w:rsidP="001A61F2">
      <w:pPr>
        <w:numPr>
          <w:ilvl w:val="0"/>
          <w:numId w:val="48"/>
        </w:numPr>
        <w:spacing w:before="80" w:after="80"/>
        <w:rPr>
          <w:lang w:val="en-NZ"/>
        </w:rPr>
      </w:pPr>
      <w:r>
        <w:rPr>
          <w:lang w:val="en-NZ"/>
        </w:rPr>
        <w:t>On page 3 where it says doctor, please clarify if this means G.P.</w:t>
      </w:r>
    </w:p>
    <w:p w14:paraId="65C58D7B" w14:textId="77777777" w:rsidR="001A61F2" w:rsidRDefault="001A61F2" w:rsidP="001A61F2">
      <w:pPr>
        <w:numPr>
          <w:ilvl w:val="0"/>
          <w:numId w:val="48"/>
        </w:numPr>
        <w:spacing w:before="80" w:after="80"/>
        <w:rPr>
          <w:lang w:val="en-NZ"/>
        </w:rPr>
      </w:pPr>
      <w:r>
        <w:rPr>
          <w:lang w:val="en-NZ"/>
        </w:rPr>
        <w:t>On page 5 it states no bathroom visits.  Please reword this to indicate where possible.</w:t>
      </w:r>
    </w:p>
    <w:p w14:paraId="66D19FDE" w14:textId="77777777" w:rsidR="001A61F2" w:rsidRDefault="001A61F2" w:rsidP="001A61F2">
      <w:pPr>
        <w:numPr>
          <w:ilvl w:val="0"/>
          <w:numId w:val="48"/>
        </w:numPr>
        <w:spacing w:before="80" w:after="80"/>
        <w:rPr>
          <w:lang w:val="en-NZ"/>
        </w:rPr>
      </w:pPr>
      <w:r>
        <w:rPr>
          <w:lang w:val="en-NZ"/>
        </w:rPr>
        <w:t>On page 9 please state the diary will be paper.  Also clarify that checking for side effects means asking the participant not physically examining them.</w:t>
      </w:r>
    </w:p>
    <w:p w14:paraId="12EEEEFA" w14:textId="77777777" w:rsidR="001A61F2" w:rsidRDefault="001A61F2" w:rsidP="001A61F2">
      <w:pPr>
        <w:numPr>
          <w:ilvl w:val="0"/>
          <w:numId w:val="48"/>
        </w:numPr>
        <w:spacing w:before="80" w:after="80"/>
        <w:rPr>
          <w:lang w:val="en-NZ"/>
        </w:rPr>
      </w:pPr>
      <w:r>
        <w:rPr>
          <w:lang w:val="en-NZ"/>
        </w:rPr>
        <w:t>On page 8 please reword to say that if you leave the clinic, you will be withdrawn from the study.</w:t>
      </w:r>
    </w:p>
    <w:p w14:paraId="7352B2CD" w14:textId="77777777" w:rsidR="001A61F2" w:rsidRDefault="001A61F2" w:rsidP="001A61F2">
      <w:pPr>
        <w:numPr>
          <w:ilvl w:val="0"/>
          <w:numId w:val="48"/>
        </w:numPr>
        <w:spacing w:before="80" w:after="80"/>
        <w:rPr>
          <w:lang w:val="en-NZ"/>
        </w:rPr>
      </w:pPr>
      <w:r>
        <w:rPr>
          <w:lang w:val="en-NZ"/>
        </w:rPr>
        <w:t>On page 11 please clarify that red blood cells will be disposed of immediately after analysis, but plasma will be kept for a year post study and the reasons for this.</w:t>
      </w:r>
    </w:p>
    <w:p w14:paraId="2CC4B1FE" w14:textId="77777777" w:rsidR="00A9236A" w:rsidRPr="00A9236A" w:rsidRDefault="00A9236A" w:rsidP="00A9236A">
      <w:pPr>
        <w:spacing w:before="80" w:after="80"/>
      </w:pPr>
    </w:p>
    <w:p w14:paraId="10ED3817" w14:textId="77777777" w:rsidR="00A9236A" w:rsidRPr="00A9236A" w:rsidRDefault="00A9236A" w:rsidP="00A9236A">
      <w:pPr>
        <w:rPr>
          <w:b/>
          <w:bCs/>
          <w:lang w:val="en-NZ"/>
        </w:rPr>
      </w:pPr>
      <w:r w:rsidRPr="00A9236A">
        <w:rPr>
          <w:b/>
          <w:bCs/>
          <w:lang w:val="en-NZ"/>
        </w:rPr>
        <w:t xml:space="preserve">Decision </w:t>
      </w:r>
    </w:p>
    <w:p w14:paraId="778D8386" w14:textId="77777777" w:rsidR="00A9236A" w:rsidRPr="00A9236A" w:rsidRDefault="00A9236A" w:rsidP="00A9236A">
      <w:pPr>
        <w:rPr>
          <w:lang w:val="en-NZ"/>
        </w:rPr>
      </w:pPr>
    </w:p>
    <w:p w14:paraId="0AFB9C3A" w14:textId="77777777" w:rsidR="00A9236A" w:rsidRPr="00A9236A" w:rsidRDefault="00A9236A" w:rsidP="00A9236A">
      <w:pPr>
        <w:rPr>
          <w:lang w:val="en-NZ"/>
        </w:rPr>
      </w:pPr>
      <w:r w:rsidRPr="00A9236A">
        <w:rPr>
          <w:lang w:val="en-NZ"/>
        </w:rPr>
        <w:t xml:space="preserve">This application was </w:t>
      </w:r>
      <w:r w:rsidRPr="00A9236A">
        <w:rPr>
          <w:i/>
          <w:lang w:val="en-NZ"/>
        </w:rPr>
        <w:t>approved</w:t>
      </w:r>
      <w:r w:rsidRPr="00A9236A">
        <w:rPr>
          <w:lang w:val="en-NZ"/>
        </w:rPr>
        <w:t xml:space="preserve"> by </w:t>
      </w:r>
      <w:r w:rsidRPr="00A9236A">
        <w:rPr>
          <w:rFonts w:cs="Arial"/>
          <w:szCs w:val="22"/>
          <w:lang w:val="en-NZ"/>
        </w:rPr>
        <w:t>consensus</w:t>
      </w:r>
      <w:r w:rsidRPr="00A9236A">
        <w:rPr>
          <w:lang w:val="en-NZ"/>
        </w:rPr>
        <w:t xml:space="preserve">, </w:t>
      </w:r>
      <w:r w:rsidRPr="00A9236A">
        <w:rPr>
          <w:rFonts w:cs="Arial"/>
          <w:szCs w:val="22"/>
          <w:lang w:val="en-NZ"/>
        </w:rPr>
        <w:t>subject to the following non-standard conditions:</w:t>
      </w:r>
    </w:p>
    <w:p w14:paraId="71A509F3" w14:textId="77777777" w:rsidR="00A9236A" w:rsidRPr="00A9236A" w:rsidRDefault="00A9236A" w:rsidP="00A9236A">
      <w:pPr>
        <w:rPr>
          <w:color w:val="FF0000"/>
          <w:lang w:val="en-NZ"/>
        </w:rPr>
      </w:pPr>
    </w:p>
    <w:p w14:paraId="637BA7E9" w14:textId="5D9117DC" w:rsidR="00A9236A" w:rsidRPr="00A9236A" w:rsidRDefault="00A9236A" w:rsidP="00B875BB">
      <w:pPr>
        <w:numPr>
          <w:ilvl w:val="0"/>
          <w:numId w:val="55"/>
        </w:numPr>
        <w:spacing w:before="80" w:after="80"/>
        <w:rPr>
          <w:rFonts w:cs="Arial"/>
          <w:szCs w:val="22"/>
          <w:lang w:val="en-NZ"/>
        </w:rPr>
      </w:pPr>
      <w:r w:rsidRPr="00A9236A">
        <w:rPr>
          <w:rFonts w:cs="Arial"/>
          <w:szCs w:val="22"/>
          <w:lang w:val="en-NZ"/>
        </w:rPr>
        <w:t xml:space="preserve">please address all outstanding ethical issues raised by the </w:t>
      </w:r>
      <w:r w:rsidR="00B875BB" w:rsidRPr="00A9236A">
        <w:rPr>
          <w:rFonts w:cs="Arial"/>
          <w:szCs w:val="22"/>
          <w:lang w:val="en-NZ"/>
        </w:rPr>
        <w:t>Committee.</w:t>
      </w:r>
    </w:p>
    <w:p w14:paraId="19E58092" w14:textId="77777777" w:rsidR="00A9236A" w:rsidRPr="00A9236A" w:rsidRDefault="00A9236A" w:rsidP="00B875BB">
      <w:pPr>
        <w:numPr>
          <w:ilvl w:val="0"/>
          <w:numId w:val="55"/>
        </w:numPr>
        <w:spacing w:before="80" w:after="80"/>
        <w:rPr>
          <w:rFonts w:cs="Arial"/>
          <w:szCs w:val="22"/>
          <w:lang w:val="en-NZ"/>
        </w:rPr>
      </w:pPr>
      <w:r w:rsidRPr="00A9236A">
        <w:rPr>
          <w:rFonts w:cs="Arial"/>
          <w:szCs w:val="22"/>
          <w:lang w:val="en-NZ"/>
        </w:rPr>
        <w:t xml:space="preserve">please update the Participant Information Sheet and Consent Form, </w:t>
      </w:r>
      <w:proofErr w:type="gramStart"/>
      <w:r w:rsidRPr="00A9236A">
        <w:rPr>
          <w:rFonts w:cs="Arial"/>
          <w:szCs w:val="22"/>
          <w:lang w:val="en-NZ"/>
        </w:rPr>
        <w:t>taking into account</w:t>
      </w:r>
      <w:proofErr w:type="gramEnd"/>
      <w:r w:rsidRPr="00A9236A">
        <w:rPr>
          <w:rFonts w:cs="Arial"/>
          <w:szCs w:val="22"/>
          <w:lang w:val="en-NZ"/>
        </w:rPr>
        <w:t xml:space="preserve"> the feedback provided by the Committee. </w:t>
      </w:r>
      <w:r w:rsidRPr="00A9236A">
        <w:rPr>
          <w:i/>
          <w:iCs/>
        </w:rPr>
        <w:t>(National Ethical Standards for Health and Disability Research and Quality Improvement, para 7.15 – 7.17).</w:t>
      </w:r>
    </w:p>
    <w:p w14:paraId="5E81F04E" w14:textId="77777777" w:rsidR="00A9236A" w:rsidRPr="00A9236A" w:rsidRDefault="00A9236A" w:rsidP="00A9236A">
      <w:pPr>
        <w:rPr>
          <w:rFonts w:cs="Arial"/>
          <w:color w:val="33CCCC"/>
          <w:szCs w:val="22"/>
          <w:lang w:val="en-NZ"/>
        </w:rPr>
      </w:pPr>
    </w:p>
    <w:p w14:paraId="03EBFE1A" w14:textId="77777777" w:rsidR="00A9236A" w:rsidRPr="00A9236A" w:rsidRDefault="00A9236A" w:rsidP="00A9236A">
      <w:pPr>
        <w:rPr>
          <w:color w:val="FF0000"/>
          <w:lang w:val="en-NZ"/>
        </w:rPr>
      </w:pPr>
    </w:p>
    <w:p w14:paraId="4BCE5DAD" w14:textId="77777777" w:rsidR="00A9236A" w:rsidRDefault="00A9236A" w:rsidP="00FD07D1"/>
    <w:p w14:paraId="1D028BC1" w14:textId="77777777" w:rsidR="00FD07D1" w:rsidRDefault="00FD07D1" w:rsidP="00FD07D1"/>
    <w:p w14:paraId="20586D51" w14:textId="77777777" w:rsidR="00A9236A" w:rsidRDefault="00A9236A" w:rsidP="00FD07D1"/>
    <w:p w14:paraId="24753BDE" w14:textId="77777777" w:rsidR="00A9236A" w:rsidRDefault="00A9236A" w:rsidP="00FD07D1"/>
    <w:p w14:paraId="0184ED67" w14:textId="77777777" w:rsidR="00A9236A" w:rsidRDefault="00A9236A" w:rsidP="00FD07D1"/>
    <w:p w14:paraId="46BF6967" w14:textId="77777777" w:rsidR="00A9236A" w:rsidRDefault="00A9236A" w:rsidP="00FD07D1"/>
    <w:p w14:paraId="5A131662" w14:textId="77777777" w:rsidR="00A9236A" w:rsidRDefault="00A9236A" w:rsidP="00FD07D1"/>
    <w:p w14:paraId="4421F20F" w14:textId="77777777" w:rsidR="00A9236A" w:rsidRDefault="00A9236A" w:rsidP="00FD07D1"/>
    <w:p w14:paraId="4B0DCEDF" w14:textId="77777777" w:rsidR="00A9236A" w:rsidRDefault="00A9236A" w:rsidP="00FD07D1"/>
    <w:p w14:paraId="2AC18634" w14:textId="77777777" w:rsidR="00A9236A" w:rsidRDefault="00A9236A" w:rsidP="00FD07D1"/>
    <w:p w14:paraId="6CAFEF50" w14:textId="77777777" w:rsidR="00A9236A" w:rsidRDefault="00A9236A" w:rsidP="00FD07D1"/>
    <w:p w14:paraId="2FB6BBD6" w14:textId="77777777" w:rsidR="00A9236A" w:rsidRDefault="00A9236A" w:rsidP="00FD07D1"/>
    <w:p w14:paraId="064095F0" w14:textId="77777777" w:rsidR="00A9236A" w:rsidRDefault="00A9236A" w:rsidP="00FD07D1"/>
    <w:p w14:paraId="76DFE943" w14:textId="77777777" w:rsidR="00A9236A" w:rsidRDefault="00A9236A" w:rsidP="00FD07D1"/>
    <w:p w14:paraId="59F1B7B1" w14:textId="77777777" w:rsidR="00A9236A" w:rsidRDefault="00A9236A" w:rsidP="00FD07D1"/>
    <w:p w14:paraId="6BD46DA3" w14:textId="77777777" w:rsidR="00A9236A" w:rsidRDefault="00A9236A" w:rsidP="00FD07D1"/>
    <w:p w14:paraId="548286EF" w14:textId="77777777" w:rsidR="00A9236A" w:rsidRDefault="00A9236A" w:rsidP="00FD07D1"/>
    <w:p w14:paraId="67CF540A" w14:textId="77777777" w:rsidR="00A9236A" w:rsidRDefault="00A9236A" w:rsidP="00FD07D1"/>
    <w:p w14:paraId="50860F0D" w14:textId="77777777" w:rsidR="00A9236A" w:rsidRDefault="00A9236A" w:rsidP="00FD07D1"/>
    <w:p w14:paraId="1A9ED2DB" w14:textId="77777777" w:rsidR="00AA5EFA" w:rsidRDefault="00AA5EFA" w:rsidP="00FD07D1"/>
    <w:p w14:paraId="134BAFD9" w14:textId="77777777" w:rsidR="00AA5EFA" w:rsidRDefault="00AA5EFA" w:rsidP="00FD07D1"/>
    <w:p w14:paraId="4A1074E1" w14:textId="77777777" w:rsidR="00AA5EFA" w:rsidRDefault="00AA5EFA" w:rsidP="00FD07D1"/>
    <w:p w14:paraId="23C805B8" w14:textId="6CCB6857" w:rsidR="00A66F2E" w:rsidRPr="00DA5F0B" w:rsidRDefault="00A66F2E" w:rsidP="00A66F2E">
      <w:pPr>
        <w:pStyle w:val="Heading2"/>
      </w:pPr>
      <w:r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48217961" w:rsidR="00A66F2E" w:rsidRPr="00D12113" w:rsidRDefault="00907436" w:rsidP="00223C3D">
            <w:pPr>
              <w:spacing w:before="80" w:after="80"/>
              <w:rPr>
                <w:rFonts w:cs="Arial"/>
                <w:color w:val="FF3399"/>
                <w:sz w:val="20"/>
                <w:lang w:val="en-NZ"/>
              </w:rPr>
            </w:pPr>
            <w:r>
              <w:rPr>
                <w:rFonts w:cs="Arial"/>
                <w:sz w:val="20"/>
                <w:lang w:val="en-NZ"/>
              </w:rPr>
              <w:t>25 March 2025</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4A08E81B" w14:textId="6C85A62D" w:rsidR="00A66F2E" w:rsidRDefault="00A66F2E" w:rsidP="00FB0EDA">
      <w:pPr>
        <w:ind w:left="465"/>
      </w:pPr>
      <w:r w:rsidRPr="0066588E">
        <w:rPr>
          <w:color w:val="00B0F0"/>
        </w:rPr>
        <w:tab/>
      </w:r>
    </w:p>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1881003F" w:rsidR="00A66F2E" w:rsidRPr="00946B92" w:rsidRDefault="00A66F2E" w:rsidP="00AD45A7">
      <w:pPr>
        <w:ind w:left="465"/>
        <w:rPr>
          <w:szCs w:val="22"/>
        </w:rPr>
      </w:pPr>
      <w:r w:rsidRPr="00946B92">
        <w:rPr>
          <w:szCs w:val="22"/>
        </w:rPr>
        <w:t xml:space="preserve">The minutes of the previous meeting were agreed and signed by the Chair </w:t>
      </w:r>
      <w:r w:rsidR="00FB0EDA" w:rsidRPr="00946B92">
        <w:rPr>
          <w:szCs w:val="22"/>
        </w:rPr>
        <w:t>and Co</w:t>
      </w:r>
      <w:r w:rsidRPr="00946B92">
        <w:rPr>
          <w:szCs w:val="22"/>
        </w:rPr>
        <w:t>-ordinator as a true record.</w:t>
      </w:r>
    </w:p>
    <w:p w14:paraId="1E499154" w14:textId="77777777" w:rsidR="00A66F2E" w:rsidRPr="00946B92" w:rsidRDefault="00A66F2E" w:rsidP="00A66F2E">
      <w:pPr>
        <w:rPr>
          <w:b/>
          <w:szCs w:val="22"/>
          <w:u w:val="single"/>
        </w:rPr>
      </w:pPr>
    </w:p>
    <w:p w14:paraId="0759145E" w14:textId="77777777" w:rsidR="00A66F2E" w:rsidRDefault="00A66F2E" w:rsidP="00A66F2E">
      <w:pPr>
        <w:numPr>
          <w:ilvl w:val="0"/>
          <w:numId w:val="1"/>
        </w:numPr>
        <w:rPr>
          <w:b/>
          <w:szCs w:val="22"/>
        </w:rPr>
      </w:pPr>
      <w:r w:rsidRPr="0054344C">
        <w:rPr>
          <w:b/>
          <w:szCs w:val="22"/>
        </w:rPr>
        <w:t>Other business</w:t>
      </w:r>
    </w:p>
    <w:p w14:paraId="04154E20" w14:textId="2722EB03" w:rsidR="00A66F2E" w:rsidRPr="00540FF2" w:rsidRDefault="003831DD" w:rsidP="002E642F">
      <w:pPr>
        <w:pStyle w:val="ListParagraph"/>
        <w:numPr>
          <w:ilvl w:val="0"/>
          <w:numId w:val="0"/>
        </w:numPr>
        <w:ind w:left="357"/>
        <w:rPr>
          <w:b/>
          <w:szCs w:val="22"/>
        </w:rPr>
      </w:pPr>
      <w:r w:rsidRPr="003831DD">
        <w:rPr>
          <w:bCs/>
          <w:szCs w:val="22"/>
          <w:lang w:val="en-GB"/>
        </w:rPr>
        <w:t xml:space="preserve">The sudden cessation of United States of America federal funding to research, including clinical research in human participants, was raised as having potential impact on New Zealand participants.  It was noted that the existence of any federal funding, e.g. NIH, CDC, HHS, </w:t>
      </w:r>
      <w:r w:rsidR="002E642F" w:rsidRPr="003831DD">
        <w:rPr>
          <w:bCs/>
          <w:szCs w:val="22"/>
          <w:lang w:val="en-GB"/>
        </w:rPr>
        <w:t>USAID,</w:t>
      </w:r>
      <w:r w:rsidRPr="003831DD">
        <w:rPr>
          <w:bCs/>
          <w:szCs w:val="22"/>
          <w:lang w:val="en-GB"/>
        </w:rPr>
        <w:t xml:space="preserve"> or Federal Grants to Universities for indirect support of research, etc, is a question that will need to be asked of all Sponsors who are based in the USA starting with this meeting’s studies. This matter will be raised with the Chairs and Secretariat to ensure a consistent approach.</w:t>
      </w:r>
      <w:r w:rsidRPr="003831DD">
        <w:rPr>
          <w:bCs/>
          <w:szCs w:val="22"/>
          <w:lang w:val="en-GB"/>
        </w:rPr>
        <w:br/>
      </w:r>
    </w:p>
    <w:p w14:paraId="4062CE95" w14:textId="77777777" w:rsidR="00A66F2E" w:rsidRDefault="00A66F2E" w:rsidP="00A66F2E">
      <w:pPr>
        <w:numPr>
          <w:ilvl w:val="0"/>
          <w:numId w:val="1"/>
        </w:numPr>
        <w:rPr>
          <w:b/>
          <w:szCs w:val="22"/>
        </w:rPr>
      </w:pPr>
      <w:r w:rsidRPr="0054344C">
        <w:rPr>
          <w:b/>
          <w:szCs w:val="22"/>
        </w:rPr>
        <w:t>Any other business</w:t>
      </w:r>
    </w:p>
    <w:p w14:paraId="3972CB2B" w14:textId="38803527" w:rsidR="00FB0EDA" w:rsidRPr="00181A50" w:rsidRDefault="00DA316C" w:rsidP="00FB0EDA">
      <w:pPr>
        <w:pStyle w:val="ListParagraph"/>
        <w:numPr>
          <w:ilvl w:val="0"/>
          <w:numId w:val="0"/>
        </w:numPr>
        <w:ind w:left="357"/>
        <w:rPr>
          <w:bCs/>
          <w:szCs w:val="22"/>
        </w:rPr>
      </w:pPr>
      <w:r w:rsidRPr="00181A50">
        <w:rPr>
          <w:bCs/>
          <w:szCs w:val="22"/>
        </w:rPr>
        <w:t xml:space="preserve">The Committee farewelled Helen, thanking her for her long service and acknowledging the impact she </w:t>
      </w:r>
      <w:r w:rsidR="00181A50" w:rsidRPr="00181A50">
        <w:rPr>
          <w:bCs/>
          <w:szCs w:val="22"/>
        </w:rPr>
        <w:t>has had on shaping the Committee.</w:t>
      </w:r>
    </w:p>
    <w:p w14:paraId="299C035F" w14:textId="77777777" w:rsidR="00A66F2E" w:rsidRPr="00946B92" w:rsidRDefault="00A66F2E" w:rsidP="00A66F2E">
      <w:pPr>
        <w:rPr>
          <w:szCs w:val="22"/>
        </w:rPr>
      </w:pPr>
    </w:p>
    <w:p w14:paraId="613A13CC" w14:textId="77777777" w:rsidR="00A66F2E" w:rsidRDefault="00A66F2E" w:rsidP="00A66F2E"/>
    <w:p w14:paraId="0C167379" w14:textId="52C509B5" w:rsidR="00A66F2E" w:rsidRPr="00121262" w:rsidRDefault="00A66F2E" w:rsidP="00A66F2E">
      <w:r>
        <w:t xml:space="preserve">The meeting closed at </w:t>
      </w:r>
      <w:r w:rsidR="00B23523">
        <w:t>5.30pm</w:t>
      </w:r>
      <w:r>
        <w:t>.</w:t>
      </w:r>
    </w:p>
    <w:p w14:paraId="54588DD2" w14:textId="77777777" w:rsidR="00C06097" w:rsidRPr="00121262" w:rsidRDefault="00C06097" w:rsidP="00A66F2E"/>
    <w:sectPr w:rsidR="00C06097" w:rsidRPr="00121262" w:rsidSect="008F6D9D">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DFC1" w14:textId="77777777" w:rsidR="0019576B" w:rsidRDefault="0019576B">
      <w:r>
        <w:separator/>
      </w:r>
    </w:p>
  </w:endnote>
  <w:endnote w:type="continuationSeparator" w:id="0">
    <w:p w14:paraId="268F4DAD" w14:textId="77777777" w:rsidR="0019576B" w:rsidRDefault="0019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DE2B"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1B1B9FA0"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B4210D">
            <w:rPr>
              <w:rFonts w:cs="Arial"/>
              <w:sz w:val="16"/>
              <w:szCs w:val="16"/>
            </w:rPr>
            <w:t>Central</w:t>
          </w:r>
          <w:r w:rsidR="00B4210D" w:rsidRPr="00295848">
            <w:rPr>
              <w:rFonts w:cs="Arial"/>
              <w:color w:val="FF0000"/>
              <w:sz w:val="16"/>
              <w:szCs w:val="16"/>
              <w:lang w:val="en-NZ"/>
            </w:rPr>
            <w:t xml:space="preserve"> </w:t>
          </w:r>
          <w:r w:rsidR="00B4210D" w:rsidRPr="002E7A3D">
            <w:rPr>
              <w:rFonts w:cs="Arial"/>
              <w:sz w:val="16"/>
              <w:szCs w:val="16"/>
              <w:lang w:val="en-NZ"/>
            </w:rPr>
            <w:t xml:space="preserve">Health and Disability Ethics Committee </w:t>
          </w:r>
          <w:r w:rsidR="00B4210D" w:rsidRPr="002E7A3D">
            <w:rPr>
              <w:rFonts w:cs="Arial"/>
              <w:sz w:val="16"/>
              <w:szCs w:val="16"/>
            </w:rPr>
            <w:t>– 25 February 2025</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77777777" w:rsidR="00522B40" w:rsidRPr="00BF6505" w:rsidRDefault="00000000" w:rsidP="00D3417F">
    <w:pPr>
      <w:pStyle w:val="Footer"/>
      <w:tabs>
        <w:tab w:val="clear" w:pos="8306"/>
        <w:tab w:val="left" w:pos="6930"/>
        <w:tab w:val="right" w:pos="9720"/>
      </w:tabs>
      <w:ind w:right="360"/>
      <w:rPr>
        <w:rFonts w:cs="Arial"/>
        <w:sz w:val="16"/>
        <w:szCs w:val="16"/>
      </w:rPr>
    </w:pPr>
    <w:r>
      <w:rPr>
        <w:noProof/>
      </w:rPr>
      <w:pict w14:anchorId="497F9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6103CD6C"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2E7A3D">
            <w:rPr>
              <w:rFonts w:cs="Arial"/>
              <w:sz w:val="16"/>
              <w:szCs w:val="16"/>
            </w:rPr>
            <w:t>Central</w:t>
          </w:r>
          <w:r w:rsidR="004B7C11" w:rsidRPr="00295848">
            <w:rPr>
              <w:rFonts w:cs="Arial"/>
              <w:color w:val="FF0000"/>
              <w:sz w:val="16"/>
              <w:szCs w:val="16"/>
              <w:lang w:val="en-NZ"/>
            </w:rPr>
            <w:t xml:space="preserve"> </w:t>
          </w:r>
          <w:r w:rsidR="004B7C11" w:rsidRPr="002E7A3D">
            <w:rPr>
              <w:rFonts w:cs="Arial"/>
              <w:sz w:val="16"/>
              <w:szCs w:val="16"/>
              <w:lang w:val="en-NZ"/>
            </w:rPr>
            <w:t xml:space="preserve">Health and Disability Ethics Committee </w:t>
          </w:r>
          <w:r w:rsidR="004B7C11" w:rsidRPr="002E7A3D">
            <w:rPr>
              <w:rFonts w:cs="Arial"/>
              <w:sz w:val="16"/>
              <w:szCs w:val="16"/>
            </w:rPr>
            <w:t xml:space="preserve">– </w:t>
          </w:r>
          <w:r w:rsidR="002E7A3D" w:rsidRPr="002E7A3D">
            <w:rPr>
              <w:rFonts w:cs="Arial"/>
              <w:sz w:val="16"/>
              <w:szCs w:val="16"/>
            </w:rPr>
            <w:t>25 February 2025</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77777777" w:rsidR="00BF6505" w:rsidRPr="00C91F3F" w:rsidRDefault="00000000" w:rsidP="00D3417F">
    <w:pPr>
      <w:pStyle w:val="Footer"/>
      <w:tabs>
        <w:tab w:val="clear" w:pos="8306"/>
        <w:tab w:val="left" w:pos="6960"/>
        <w:tab w:val="right" w:pos="9720"/>
      </w:tabs>
      <w:ind w:right="360"/>
      <w:rPr>
        <w:rFonts w:cs="Arial"/>
        <w:sz w:val="16"/>
        <w:szCs w:val="16"/>
      </w:rPr>
    </w:pPr>
    <w:r>
      <w:rPr>
        <w:noProof/>
      </w:rPr>
      <w:pict w14:anchorId="28D72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63AFF" w14:textId="77777777" w:rsidR="0019576B" w:rsidRDefault="0019576B">
      <w:r>
        <w:separator/>
      </w:r>
    </w:p>
  </w:footnote>
  <w:footnote w:type="continuationSeparator" w:id="0">
    <w:p w14:paraId="438AE0ED" w14:textId="77777777" w:rsidR="0019576B" w:rsidRDefault="0019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77777777" w:rsidR="00522B40" w:rsidRPr="00987913" w:rsidRDefault="00000000" w:rsidP="00296E6F">
          <w:pPr>
            <w:pStyle w:val="Heading1"/>
          </w:pPr>
          <w:r>
            <w:rPr>
              <w:noProof/>
            </w:rPr>
            <w:pict w14:anchorId="3E038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3EE3"/>
    <w:multiLevelType w:val="hybridMultilevel"/>
    <w:tmpl w:val="96B082C4"/>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BE71CCA"/>
    <w:multiLevelType w:val="hybridMultilevel"/>
    <w:tmpl w:val="324AB3CE"/>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3D020D"/>
    <w:multiLevelType w:val="hybridMultilevel"/>
    <w:tmpl w:val="19A2ACE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F2249A"/>
    <w:multiLevelType w:val="hybridMultilevel"/>
    <w:tmpl w:val="A2E6D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31261B"/>
    <w:multiLevelType w:val="hybridMultilevel"/>
    <w:tmpl w:val="B4AE198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035BF8"/>
    <w:multiLevelType w:val="hybridMultilevel"/>
    <w:tmpl w:val="B4AE1980"/>
    <w:lvl w:ilvl="0" w:tplc="0426809E">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4337D13"/>
    <w:multiLevelType w:val="hybridMultilevel"/>
    <w:tmpl w:val="C088CF2A"/>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E3E2BDF"/>
    <w:multiLevelType w:val="hybridMultilevel"/>
    <w:tmpl w:val="644E760A"/>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8D05F3"/>
    <w:multiLevelType w:val="hybridMultilevel"/>
    <w:tmpl w:val="265C00CC"/>
    <w:lvl w:ilvl="0" w:tplc="DEDAF972">
      <w:start w:val="1"/>
      <w:numFmt w:val="decimal"/>
      <w:pStyle w:val="ListParagraph"/>
      <w:lvlText w:val="%1."/>
      <w:lvlJc w:val="left"/>
      <w:pPr>
        <w:ind w:left="360" w:hanging="360"/>
      </w:pPr>
      <w:rPr>
        <w:rFonts w:cs="Times New Roman" w:hint="default"/>
        <w:b w:val="0"/>
        <w:bCs/>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F992C58"/>
    <w:multiLevelType w:val="hybridMultilevel"/>
    <w:tmpl w:val="BE1269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4D514B0"/>
    <w:multiLevelType w:val="hybridMultilevel"/>
    <w:tmpl w:val="21AADD24"/>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A2011CF"/>
    <w:multiLevelType w:val="hybridMultilevel"/>
    <w:tmpl w:val="324AB3CE"/>
    <w:lvl w:ilvl="0" w:tplc="8E3C19EC">
      <w:start w:val="1"/>
      <w:numFmt w:val="decimal"/>
      <w:lvlText w:val="%1."/>
      <w:lvlJc w:val="left"/>
      <w:pPr>
        <w:ind w:left="644"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CBA661F"/>
    <w:multiLevelType w:val="hybridMultilevel"/>
    <w:tmpl w:val="AA224A4A"/>
    <w:lvl w:ilvl="0" w:tplc="78385C6A">
      <w:start w:val="1"/>
      <w:numFmt w:val="decimal"/>
      <w:lvlText w:val="%1."/>
      <w:lvlJc w:val="left"/>
      <w:pPr>
        <w:ind w:left="720" w:hanging="360"/>
      </w:pPr>
      <w:rPr>
        <w:rFonts w:hint="default"/>
        <w:b w:val="0"/>
        <w:bCs/>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B535ED"/>
    <w:multiLevelType w:val="hybridMultilevel"/>
    <w:tmpl w:val="F21E11CC"/>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17" w15:restartNumberingAfterBreak="0">
    <w:nsid w:val="4A096CFC"/>
    <w:multiLevelType w:val="hybridMultilevel"/>
    <w:tmpl w:val="A1A4A29E"/>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A1019E4"/>
    <w:multiLevelType w:val="hybridMultilevel"/>
    <w:tmpl w:val="DAFC79CA"/>
    <w:lvl w:ilvl="0" w:tplc="A492FD82">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D1D1E59"/>
    <w:multiLevelType w:val="hybridMultilevel"/>
    <w:tmpl w:val="0412955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7466150"/>
    <w:multiLevelType w:val="hybridMultilevel"/>
    <w:tmpl w:val="4AAAF1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C9C0D49"/>
    <w:multiLevelType w:val="hybridMultilevel"/>
    <w:tmpl w:val="30101D5E"/>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DB70E59"/>
    <w:multiLevelType w:val="hybridMultilevel"/>
    <w:tmpl w:val="381604DC"/>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FE05F57"/>
    <w:multiLevelType w:val="hybridMultilevel"/>
    <w:tmpl w:val="C6C408F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62052893"/>
    <w:multiLevelType w:val="hybridMultilevel"/>
    <w:tmpl w:val="324AB3CE"/>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150B32"/>
    <w:multiLevelType w:val="hybridMultilevel"/>
    <w:tmpl w:val="50962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2F78E2"/>
    <w:multiLevelType w:val="hybridMultilevel"/>
    <w:tmpl w:val="7B9EC628"/>
    <w:lvl w:ilvl="0" w:tplc="C50263E8">
      <w:start w:val="1"/>
      <w:numFmt w:val="decimal"/>
      <w:lvlText w:val="%1."/>
      <w:lvlJc w:val="left"/>
      <w:pPr>
        <w:ind w:left="360" w:hanging="360"/>
      </w:pPr>
      <w:rPr>
        <w:color w:val="auto"/>
      </w:rPr>
    </w:lvl>
    <w:lvl w:ilvl="1" w:tplc="65CCCB5C">
      <w:start w:val="1"/>
      <w:numFmt w:val="lowerLetter"/>
      <w:lvlText w:val="%2."/>
      <w:lvlJc w:val="left"/>
      <w:pPr>
        <w:ind w:left="1080" w:hanging="360"/>
      </w:pPr>
      <w:rPr>
        <w:color w:val="auto"/>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63C96479"/>
    <w:multiLevelType w:val="hybridMultilevel"/>
    <w:tmpl w:val="6C2E82B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8"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85253C3"/>
    <w:multiLevelType w:val="hybridMultilevel"/>
    <w:tmpl w:val="3BAC8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1E5434"/>
    <w:multiLevelType w:val="hybridMultilevel"/>
    <w:tmpl w:val="12E05C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FCC31E3"/>
    <w:multiLevelType w:val="hybridMultilevel"/>
    <w:tmpl w:val="D84C7CCA"/>
    <w:lvl w:ilvl="0" w:tplc="79E02BF0">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73A5637E"/>
    <w:multiLevelType w:val="hybridMultilevel"/>
    <w:tmpl w:val="4C7E0E60"/>
    <w:lvl w:ilvl="0" w:tplc="FDAEBB72">
      <w:start w:val="1"/>
      <w:numFmt w:val="decimal"/>
      <w:lvlText w:val="%1."/>
      <w:lvlJc w:val="left"/>
      <w:pPr>
        <w:ind w:left="644"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4146B30"/>
    <w:multiLevelType w:val="hybridMultilevel"/>
    <w:tmpl w:val="D35294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FA538EB"/>
    <w:multiLevelType w:val="hybridMultilevel"/>
    <w:tmpl w:val="3BAC89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65307573">
    <w:abstractNumId w:val="9"/>
  </w:num>
  <w:num w:numId="2" w16cid:durableId="1005132081">
    <w:abstractNumId w:val="16"/>
  </w:num>
  <w:num w:numId="3" w16cid:durableId="923539199">
    <w:abstractNumId w:val="10"/>
  </w:num>
  <w:num w:numId="4" w16cid:durableId="1907447185">
    <w:abstractNumId w:val="34"/>
  </w:num>
  <w:num w:numId="5" w16cid:durableId="1086458286">
    <w:abstractNumId w:val="28"/>
  </w:num>
  <w:num w:numId="6" w16cid:durableId="634483547">
    <w:abstractNumId w:val="3"/>
  </w:num>
  <w:num w:numId="7" w16cid:durableId="1246567763">
    <w:abstractNumId w:val="10"/>
    <w:lvlOverride w:ilvl="0">
      <w:startOverride w:val="1"/>
    </w:lvlOverride>
  </w:num>
  <w:num w:numId="8" w16cid:durableId="870387634">
    <w:abstractNumId w:val="10"/>
    <w:lvlOverride w:ilvl="0">
      <w:startOverride w:val="1"/>
    </w:lvlOverride>
  </w:num>
  <w:num w:numId="9" w16cid:durableId="1479224531">
    <w:abstractNumId w:val="10"/>
    <w:lvlOverride w:ilvl="0">
      <w:startOverride w:val="1"/>
    </w:lvlOverride>
  </w:num>
  <w:num w:numId="10" w16cid:durableId="796021911">
    <w:abstractNumId w:val="10"/>
    <w:lvlOverride w:ilvl="0">
      <w:startOverride w:val="1"/>
    </w:lvlOverride>
  </w:num>
  <w:num w:numId="11" w16cid:durableId="126819394">
    <w:abstractNumId w:val="10"/>
    <w:lvlOverride w:ilvl="0">
      <w:startOverride w:val="1"/>
    </w:lvlOverride>
  </w:num>
  <w:num w:numId="12" w16cid:durableId="1783959996">
    <w:abstractNumId w:val="10"/>
    <w:lvlOverride w:ilvl="0">
      <w:startOverride w:val="1"/>
    </w:lvlOverride>
  </w:num>
  <w:num w:numId="13" w16cid:durableId="631718104">
    <w:abstractNumId w:val="10"/>
    <w:lvlOverride w:ilvl="0">
      <w:startOverride w:val="1"/>
    </w:lvlOverride>
  </w:num>
  <w:num w:numId="14" w16cid:durableId="646739758">
    <w:abstractNumId w:val="10"/>
    <w:lvlOverride w:ilvl="0">
      <w:startOverride w:val="1"/>
    </w:lvlOverride>
  </w:num>
  <w:num w:numId="15" w16cid:durableId="1717270096">
    <w:abstractNumId w:val="10"/>
    <w:lvlOverride w:ilvl="0">
      <w:startOverride w:val="1"/>
    </w:lvlOverride>
  </w:num>
  <w:num w:numId="16" w16cid:durableId="681009458">
    <w:abstractNumId w:val="10"/>
    <w:lvlOverride w:ilvl="0">
      <w:startOverride w:val="1"/>
    </w:lvlOverride>
  </w:num>
  <w:num w:numId="17" w16cid:durableId="1504663733">
    <w:abstractNumId w:val="10"/>
    <w:lvlOverride w:ilvl="0">
      <w:startOverride w:val="1"/>
    </w:lvlOverride>
  </w:num>
  <w:num w:numId="18" w16cid:durableId="691607998">
    <w:abstractNumId w:val="10"/>
    <w:lvlOverride w:ilvl="0">
      <w:startOverride w:val="1"/>
    </w:lvlOverride>
  </w:num>
  <w:num w:numId="19" w16cid:durableId="1895583989">
    <w:abstractNumId w:val="10"/>
    <w:lvlOverride w:ilvl="0">
      <w:startOverride w:val="1"/>
    </w:lvlOverride>
  </w:num>
  <w:num w:numId="20" w16cid:durableId="834539093">
    <w:abstractNumId w:val="10"/>
    <w:lvlOverride w:ilvl="0">
      <w:startOverride w:val="1"/>
    </w:lvlOverride>
  </w:num>
  <w:num w:numId="21" w16cid:durableId="1752847624">
    <w:abstractNumId w:val="10"/>
    <w:lvlOverride w:ilvl="0">
      <w:startOverride w:val="1"/>
    </w:lvlOverride>
  </w:num>
  <w:num w:numId="22" w16cid:durableId="1122505439">
    <w:abstractNumId w:val="10"/>
    <w:lvlOverride w:ilvl="0">
      <w:startOverride w:val="1"/>
    </w:lvlOverride>
  </w:num>
  <w:num w:numId="23" w16cid:durableId="1842741718">
    <w:abstractNumId w:val="10"/>
    <w:lvlOverride w:ilvl="0">
      <w:startOverride w:val="1"/>
    </w:lvlOverride>
  </w:num>
  <w:num w:numId="24" w16cid:durableId="869614055">
    <w:abstractNumId w:val="35"/>
  </w:num>
  <w:num w:numId="25" w16cid:durableId="618268360">
    <w:abstractNumId w:val="20"/>
  </w:num>
  <w:num w:numId="26" w16cid:durableId="959343006">
    <w:abstractNumId w:val="7"/>
  </w:num>
  <w:num w:numId="27" w16cid:durableId="1370372518">
    <w:abstractNumId w:val="21"/>
  </w:num>
  <w:num w:numId="28" w16cid:durableId="269628024">
    <w:abstractNumId w:val="31"/>
  </w:num>
  <w:num w:numId="29" w16cid:durableId="1753430731">
    <w:abstractNumId w:val="8"/>
  </w:num>
  <w:num w:numId="30" w16cid:durableId="428165636">
    <w:abstractNumId w:val="12"/>
  </w:num>
  <w:num w:numId="31" w16cid:durableId="1677343298">
    <w:abstractNumId w:val="15"/>
  </w:num>
  <w:num w:numId="32" w16cid:durableId="939878589">
    <w:abstractNumId w:val="22"/>
  </w:num>
  <w:num w:numId="33" w16cid:durableId="1794322350">
    <w:abstractNumId w:val="33"/>
  </w:num>
  <w:num w:numId="34" w16cid:durableId="1124613540">
    <w:abstractNumId w:val="30"/>
  </w:num>
  <w:num w:numId="35" w16cid:durableId="797530464">
    <w:abstractNumId w:val="29"/>
  </w:num>
  <w:num w:numId="36" w16cid:durableId="534120292">
    <w:abstractNumId w:val="17"/>
  </w:num>
  <w:num w:numId="37" w16cid:durableId="1157381213">
    <w:abstractNumId w:val="10"/>
    <w:lvlOverride w:ilvl="0">
      <w:startOverride w:val="1"/>
    </w:lvlOverride>
  </w:num>
  <w:num w:numId="38" w16cid:durableId="650596147">
    <w:abstractNumId w:val="10"/>
    <w:lvlOverride w:ilvl="0">
      <w:startOverride w:val="1"/>
    </w:lvlOverride>
  </w:num>
  <w:num w:numId="39" w16cid:durableId="899248253">
    <w:abstractNumId w:val="10"/>
  </w:num>
  <w:num w:numId="40" w16cid:durableId="1822842875">
    <w:abstractNumId w:val="2"/>
  </w:num>
  <w:num w:numId="41" w16cid:durableId="250092377">
    <w:abstractNumId w:val="10"/>
    <w:lvlOverride w:ilvl="0">
      <w:startOverride w:val="1"/>
    </w:lvlOverride>
  </w:num>
  <w:num w:numId="42" w16cid:durableId="1148984378">
    <w:abstractNumId w:val="10"/>
    <w:lvlOverride w:ilvl="0">
      <w:startOverride w:val="4"/>
    </w:lvlOverride>
  </w:num>
  <w:num w:numId="43" w16cid:durableId="935407294">
    <w:abstractNumId w:val="32"/>
  </w:num>
  <w:num w:numId="44" w16cid:durableId="256518769">
    <w:abstractNumId w:val="6"/>
  </w:num>
  <w:num w:numId="45" w16cid:durableId="821000438">
    <w:abstractNumId w:val="13"/>
  </w:num>
  <w:num w:numId="46" w16cid:durableId="1315798473">
    <w:abstractNumId w:val="19"/>
  </w:num>
  <w:num w:numId="47" w16cid:durableId="1175457453">
    <w:abstractNumId w:val="11"/>
  </w:num>
  <w:num w:numId="48" w16cid:durableId="1312640905">
    <w:abstractNumId w:val="18"/>
  </w:num>
  <w:num w:numId="49" w16cid:durableId="1278370922">
    <w:abstractNumId w:val="14"/>
  </w:num>
  <w:num w:numId="50" w16cid:durableId="118424751">
    <w:abstractNumId w:val="26"/>
  </w:num>
  <w:num w:numId="51" w16cid:durableId="1179584538">
    <w:abstractNumId w:val="0"/>
  </w:num>
  <w:num w:numId="52" w16cid:durableId="1088190037">
    <w:abstractNumId w:val="27"/>
  </w:num>
  <w:num w:numId="53" w16cid:durableId="1149908820">
    <w:abstractNumId w:val="25"/>
  </w:num>
  <w:num w:numId="54" w16cid:durableId="4671094">
    <w:abstractNumId w:val="23"/>
  </w:num>
  <w:num w:numId="55" w16cid:durableId="1482044483">
    <w:abstractNumId w:val="4"/>
  </w:num>
  <w:num w:numId="56" w16cid:durableId="692654721">
    <w:abstractNumId w:val="1"/>
  </w:num>
  <w:num w:numId="57" w16cid:durableId="1505627870">
    <w:abstractNumId w:val="24"/>
  </w:num>
  <w:num w:numId="58" w16cid:durableId="4243068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01BD2"/>
    <w:rsid w:val="00010BFF"/>
    <w:rsid w:val="00011269"/>
    <w:rsid w:val="00012E16"/>
    <w:rsid w:val="000151C3"/>
    <w:rsid w:val="000158E1"/>
    <w:rsid w:val="000217B8"/>
    <w:rsid w:val="00024BE1"/>
    <w:rsid w:val="00026CA6"/>
    <w:rsid w:val="00030530"/>
    <w:rsid w:val="00030E73"/>
    <w:rsid w:val="000336DE"/>
    <w:rsid w:val="00033A6F"/>
    <w:rsid w:val="000340D6"/>
    <w:rsid w:val="0004025E"/>
    <w:rsid w:val="000409B4"/>
    <w:rsid w:val="00042E57"/>
    <w:rsid w:val="00043C15"/>
    <w:rsid w:val="00044AA5"/>
    <w:rsid w:val="00045EB1"/>
    <w:rsid w:val="00046BB7"/>
    <w:rsid w:val="00051F0D"/>
    <w:rsid w:val="000538CB"/>
    <w:rsid w:val="00053CDD"/>
    <w:rsid w:val="00057943"/>
    <w:rsid w:val="000600EC"/>
    <w:rsid w:val="000629D4"/>
    <w:rsid w:val="00064773"/>
    <w:rsid w:val="000728A7"/>
    <w:rsid w:val="000732A9"/>
    <w:rsid w:val="000768F5"/>
    <w:rsid w:val="00082758"/>
    <w:rsid w:val="00085AF5"/>
    <w:rsid w:val="00090196"/>
    <w:rsid w:val="00093BAD"/>
    <w:rsid w:val="00094059"/>
    <w:rsid w:val="000A2F7F"/>
    <w:rsid w:val="000A3569"/>
    <w:rsid w:val="000A3CB2"/>
    <w:rsid w:val="000A3E00"/>
    <w:rsid w:val="000A4827"/>
    <w:rsid w:val="000A5FB2"/>
    <w:rsid w:val="000A6FEE"/>
    <w:rsid w:val="000B2F36"/>
    <w:rsid w:val="000B4A2D"/>
    <w:rsid w:val="000B7CC1"/>
    <w:rsid w:val="000C0501"/>
    <w:rsid w:val="000C2958"/>
    <w:rsid w:val="000C4E43"/>
    <w:rsid w:val="000C5F07"/>
    <w:rsid w:val="000C647C"/>
    <w:rsid w:val="000D32F3"/>
    <w:rsid w:val="000E0617"/>
    <w:rsid w:val="000E3123"/>
    <w:rsid w:val="000E38B8"/>
    <w:rsid w:val="000E3D85"/>
    <w:rsid w:val="000F196F"/>
    <w:rsid w:val="000F1D2B"/>
    <w:rsid w:val="000F2143"/>
    <w:rsid w:val="000F2F24"/>
    <w:rsid w:val="000F3A88"/>
    <w:rsid w:val="0011026E"/>
    <w:rsid w:val="00111D63"/>
    <w:rsid w:val="00113041"/>
    <w:rsid w:val="001140AE"/>
    <w:rsid w:val="00121262"/>
    <w:rsid w:val="00123DA5"/>
    <w:rsid w:val="00125D6F"/>
    <w:rsid w:val="001260F1"/>
    <w:rsid w:val="0012610B"/>
    <w:rsid w:val="00131416"/>
    <w:rsid w:val="00131BA9"/>
    <w:rsid w:val="001323C0"/>
    <w:rsid w:val="001339C1"/>
    <w:rsid w:val="00135DCF"/>
    <w:rsid w:val="001366D3"/>
    <w:rsid w:val="00140143"/>
    <w:rsid w:val="00142A63"/>
    <w:rsid w:val="00142B3B"/>
    <w:rsid w:val="001468B8"/>
    <w:rsid w:val="00147929"/>
    <w:rsid w:val="001479B9"/>
    <w:rsid w:val="00152653"/>
    <w:rsid w:val="00165704"/>
    <w:rsid w:val="00166F53"/>
    <w:rsid w:val="00167D6E"/>
    <w:rsid w:val="00170D85"/>
    <w:rsid w:val="00172738"/>
    <w:rsid w:val="00172EAC"/>
    <w:rsid w:val="001765A5"/>
    <w:rsid w:val="00181A50"/>
    <w:rsid w:val="00184D6C"/>
    <w:rsid w:val="00185185"/>
    <w:rsid w:val="001853FE"/>
    <w:rsid w:val="0018623C"/>
    <w:rsid w:val="0019576B"/>
    <w:rsid w:val="00195F34"/>
    <w:rsid w:val="00197487"/>
    <w:rsid w:val="001A1439"/>
    <w:rsid w:val="001A3A93"/>
    <w:rsid w:val="001A422A"/>
    <w:rsid w:val="001A4B5A"/>
    <w:rsid w:val="001A5BFF"/>
    <w:rsid w:val="001A61F2"/>
    <w:rsid w:val="001A7122"/>
    <w:rsid w:val="001A7DEB"/>
    <w:rsid w:val="001B4DA0"/>
    <w:rsid w:val="001B5167"/>
    <w:rsid w:val="001B6164"/>
    <w:rsid w:val="001B6362"/>
    <w:rsid w:val="001B6DAE"/>
    <w:rsid w:val="001C0CD2"/>
    <w:rsid w:val="001C11FE"/>
    <w:rsid w:val="001C1527"/>
    <w:rsid w:val="001C1FE3"/>
    <w:rsid w:val="001C32D8"/>
    <w:rsid w:val="001C3A7D"/>
    <w:rsid w:val="001D0FD6"/>
    <w:rsid w:val="001D13BF"/>
    <w:rsid w:val="001D2004"/>
    <w:rsid w:val="001D3033"/>
    <w:rsid w:val="001D30B1"/>
    <w:rsid w:val="001D5DCB"/>
    <w:rsid w:val="001D7B96"/>
    <w:rsid w:val="001E0277"/>
    <w:rsid w:val="001E1144"/>
    <w:rsid w:val="001E29B4"/>
    <w:rsid w:val="001E421F"/>
    <w:rsid w:val="001E6BA0"/>
    <w:rsid w:val="001F0855"/>
    <w:rsid w:val="001F33DB"/>
    <w:rsid w:val="001F3A91"/>
    <w:rsid w:val="001F7CF5"/>
    <w:rsid w:val="001F7EDA"/>
    <w:rsid w:val="00200D13"/>
    <w:rsid w:val="0020390A"/>
    <w:rsid w:val="00204920"/>
    <w:rsid w:val="00204AC4"/>
    <w:rsid w:val="0020544A"/>
    <w:rsid w:val="0020557F"/>
    <w:rsid w:val="002070A8"/>
    <w:rsid w:val="00213254"/>
    <w:rsid w:val="0021344A"/>
    <w:rsid w:val="00213C69"/>
    <w:rsid w:val="002169C2"/>
    <w:rsid w:val="00223C3D"/>
    <w:rsid w:val="00224E75"/>
    <w:rsid w:val="0022525B"/>
    <w:rsid w:val="00225D8E"/>
    <w:rsid w:val="00230F55"/>
    <w:rsid w:val="00235C1F"/>
    <w:rsid w:val="00236F3E"/>
    <w:rsid w:val="002400AB"/>
    <w:rsid w:val="00240A3C"/>
    <w:rsid w:val="002412A4"/>
    <w:rsid w:val="002412F7"/>
    <w:rsid w:val="00241720"/>
    <w:rsid w:val="00241889"/>
    <w:rsid w:val="00243A5D"/>
    <w:rsid w:val="00244625"/>
    <w:rsid w:val="002463DA"/>
    <w:rsid w:val="002469FE"/>
    <w:rsid w:val="00247ACE"/>
    <w:rsid w:val="00251E69"/>
    <w:rsid w:val="0025493F"/>
    <w:rsid w:val="0025574F"/>
    <w:rsid w:val="0025705C"/>
    <w:rsid w:val="00261E83"/>
    <w:rsid w:val="00263263"/>
    <w:rsid w:val="00264855"/>
    <w:rsid w:val="00264B35"/>
    <w:rsid w:val="00270AAB"/>
    <w:rsid w:val="00272D7A"/>
    <w:rsid w:val="00275B92"/>
    <w:rsid w:val="00276B34"/>
    <w:rsid w:val="00276DA4"/>
    <w:rsid w:val="002800BD"/>
    <w:rsid w:val="00281369"/>
    <w:rsid w:val="00282CCA"/>
    <w:rsid w:val="00285CB4"/>
    <w:rsid w:val="0028710A"/>
    <w:rsid w:val="00291B4E"/>
    <w:rsid w:val="0029356A"/>
    <w:rsid w:val="00294B7A"/>
    <w:rsid w:val="00295848"/>
    <w:rsid w:val="00296E6F"/>
    <w:rsid w:val="002A365B"/>
    <w:rsid w:val="002A6C38"/>
    <w:rsid w:val="002A73CA"/>
    <w:rsid w:val="002B2215"/>
    <w:rsid w:val="002B61B0"/>
    <w:rsid w:val="002B62FF"/>
    <w:rsid w:val="002B73D8"/>
    <w:rsid w:val="002B776D"/>
    <w:rsid w:val="002C0093"/>
    <w:rsid w:val="002C1131"/>
    <w:rsid w:val="002D0D16"/>
    <w:rsid w:val="002D0E13"/>
    <w:rsid w:val="002D2268"/>
    <w:rsid w:val="002D33EF"/>
    <w:rsid w:val="002D3909"/>
    <w:rsid w:val="002D3BCE"/>
    <w:rsid w:val="002D6191"/>
    <w:rsid w:val="002D7B5B"/>
    <w:rsid w:val="002E0F49"/>
    <w:rsid w:val="002E1057"/>
    <w:rsid w:val="002E1FA4"/>
    <w:rsid w:val="002E3652"/>
    <w:rsid w:val="002E642F"/>
    <w:rsid w:val="002E7A3D"/>
    <w:rsid w:val="002E7FEE"/>
    <w:rsid w:val="002F7176"/>
    <w:rsid w:val="00300445"/>
    <w:rsid w:val="00303052"/>
    <w:rsid w:val="00303AC5"/>
    <w:rsid w:val="0030474C"/>
    <w:rsid w:val="003123E2"/>
    <w:rsid w:val="00313E61"/>
    <w:rsid w:val="00315776"/>
    <w:rsid w:val="003208E6"/>
    <w:rsid w:val="00322DFE"/>
    <w:rsid w:val="00323FB7"/>
    <w:rsid w:val="00326E85"/>
    <w:rsid w:val="00331346"/>
    <w:rsid w:val="00334A36"/>
    <w:rsid w:val="00335721"/>
    <w:rsid w:val="00336938"/>
    <w:rsid w:val="00336ADF"/>
    <w:rsid w:val="0035556B"/>
    <w:rsid w:val="00357713"/>
    <w:rsid w:val="0035780F"/>
    <w:rsid w:val="00364149"/>
    <w:rsid w:val="00364F75"/>
    <w:rsid w:val="00365219"/>
    <w:rsid w:val="00372A87"/>
    <w:rsid w:val="00373E55"/>
    <w:rsid w:val="00375C2D"/>
    <w:rsid w:val="00377522"/>
    <w:rsid w:val="0038077E"/>
    <w:rsid w:val="00381130"/>
    <w:rsid w:val="00381DF9"/>
    <w:rsid w:val="003831DD"/>
    <w:rsid w:val="00384592"/>
    <w:rsid w:val="003845DD"/>
    <w:rsid w:val="00384FB7"/>
    <w:rsid w:val="0039061C"/>
    <w:rsid w:val="0039187E"/>
    <w:rsid w:val="003966FA"/>
    <w:rsid w:val="003A52E8"/>
    <w:rsid w:val="003A5713"/>
    <w:rsid w:val="003A5D0E"/>
    <w:rsid w:val="003A5D1E"/>
    <w:rsid w:val="003A68C6"/>
    <w:rsid w:val="003B2675"/>
    <w:rsid w:val="003B2ED9"/>
    <w:rsid w:val="003B423B"/>
    <w:rsid w:val="003B48C4"/>
    <w:rsid w:val="003B54A1"/>
    <w:rsid w:val="003C231C"/>
    <w:rsid w:val="003C2544"/>
    <w:rsid w:val="003C31A9"/>
    <w:rsid w:val="003C342A"/>
    <w:rsid w:val="003C57EF"/>
    <w:rsid w:val="003C652F"/>
    <w:rsid w:val="003D1C1D"/>
    <w:rsid w:val="003D6078"/>
    <w:rsid w:val="003D736D"/>
    <w:rsid w:val="003E004C"/>
    <w:rsid w:val="003E013D"/>
    <w:rsid w:val="003E04FE"/>
    <w:rsid w:val="003E3CE9"/>
    <w:rsid w:val="003E3E13"/>
    <w:rsid w:val="003E5EC8"/>
    <w:rsid w:val="003E6075"/>
    <w:rsid w:val="003F06DA"/>
    <w:rsid w:val="003F08FA"/>
    <w:rsid w:val="003F1293"/>
    <w:rsid w:val="003F320B"/>
    <w:rsid w:val="003F3219"/>
    <w:rsid w:val="003F339D"/>
    <w:rsid w:val="003F36C5"/>
    <w:rsid w:val="003F3757"/>
    <w:rsid w:val="003F5186"/>
    <w:rsid w:val="003F578D"/>
    <w:rsid w:val="003F5ACB"/>
    <w:rsid w:val="003F6200"/>
    <w:rsid w:val="00400414"/>
    <w:rsid w:val="0040060D"/>
    <w:rsid w:val="0040332B"/>
    <w:rsid w:val="00404347"/>
    <w:rsid w:val="0040588F"/>
    <w:rsid w:val="00415ABA"/>
    <w:rsid w:val="004173A5"/>
    <w:rsid w:val="004178BF"/>
    <w:rsid w:val="00430D7D"/>
    <w:rsid w:val="004322CD"/>
    <w:rsid w:val="00432DA4"/>
    <w:rsid w:val="00435DD0"/>
    <w:rsid w:val="00436F07"/>
    <w:rsid w:val="004378B2"/>
    <w:rsid w:val="00441683"/>
    <w:rsid w:val="004444E1"/>
    <w:rsid w:val="0044719C"/>
    <w:rsid w:val="00451CD6"/>
    <w:rsid w:val="00453421"/>
    <w:rsid w:val="0045421C"/>
    <w:rsid w:val="00457752"/>
    <w:rsid w:val="00460906"/>
    <w:rsid w:val="00461324"/>
    <w:rsid w:val="00462E04"/>
    <w:rsid w:val="004641CE"/>
    <w:rsid w:val="0046773D"/>
    <w:rsid w:val="004677C6"/>
    <w:rsid w:val="00467E78"/>
    <w:rsid w:val="0047482A"/>
    <w:rsid w:val="0047520D"/>
    <w:rsid w:val="004754C2"/>
    <w:rsid w:val="00476F29"/>
    <w:rsid w:val="004775C3"/>
    <w:rsid w:val="00477E72"/>
    <w:rsid w:val="004811C6"/>
    <w:rsid w:val="004845EC"/>
    <w:rsid w:val="00487584"/>
    <w:rsid w:val="00491E47"/>
    <w:rsid w:val="00493157"/>
    <w:rsid w:val="00495C6A"/>
    <w:rsid w:val="004A3C9C"/>
    <w:rsid w:val="004A468B"/>
    <w:rsid w:val="004A5BDF"/>
    <w:rsid w:val="004A6F25"/>
    <w:rsid w:val="004B0DD3"/>
    <w:rsid w:val="004B1081"/>
    <w:rsid w:val="004B19CD"/>
    <w:rsid w:val="004B299D"/>
    <w:rsid w:val="004B37A8"/>
    <w:rsid w:val="004B5003"/>
    <w:rsid w:val="004B5B8E"/>
    <w:rsid w:val="004B72BD"/>
    <w:rsid w:val="004B72F4"/>
    <w:rsid w:val="004B7466"/>
    <w:rsid w:val="004B75A4"/>
    <w:rsid w:val="004B7C11"/>
    <w:rsid w:val="004C04B0"/>
    <w:rsid w:val="004C24F7"/>
    <w:rsid w:val="004C4D6F"/>
    <w:rsid w:val="004D082C"/>
    <w:rsid w:val="004D131E"/>
    <w:rsid w:val="004D34F4"/>
    <w:rsid w:val="004D58B7"/>
    <w:rsid w:val="004D69B3"/>
    <w:rsid w:val="004D7651"/>
    <w:rsid w:val="004E0D36"/>
    <w:rsid w:val="004E2475"/>
    <w:rsid w:val="004E37FE"/>
    <w:rsid w:val="004E3866"/>
    <w:rsid w:val="004E4133"/>
    <w:rsid w:val="004E4F2E"/>
    <w:rsid w:val="004F1B52"/>
    <w:rsid w:val="004F20F4"/>
    <w:rsid w:val="004F23B4"/>
    <w:rsid w:val="004F3020"/>
    <w:rsid w:val="004F4463"/>
    <w:rsid w:val="004F584D"/>
    <w:rsid w:val="004F5B56"/>
    <w:rsid w:val="004F60D1"/>
    <w:rsid w:val="004F671C"/>
    <w:rsid w:val="005011DA"/>
    <w:rsid w:val="00501A66"/>
    <w:rsid w:val="0050443B"/>
    <w:rsid w:val="005067C5"/>
    <w:rsid w:val="00506E50"/>
    <w:rsid w:val="00510CAC"/>
    <w:rsid w:val="00510E87"/>
    <w:rsid w:val="00514555"/>
    <w:rsid w:val="00520599"/>
    <w:rsid w:val="00522B40"/>
    <w:rsid w:val="005253D9"/>
    <w:rsid w:val="005260B8"/>
    <w:rsid w:val="005306B6"/>
    <w:rsid w:val="00531589"/>
    <w:rsid w:val="00531FAE"/>
    <w:rsid w:val="0053498A"/>
    <w:rsid w:val="005357F5"/>
    <w:rsid w:val="005370FA"/>
    <w:rsid w:val="00537F16"/>
    <w:rsid w:val="00540FF2"/>
    <w:rsid w:val="005417C2"/>
    <w:rsid w:val="0054344C"/>
    <w:rsid w:val="00546FEE"/>
    <w:rsid w:val="00551140"/>
    <w:rsid w:val="00551BB9"/>
    <w:rsid w:val="00551F41"/>
    <w:rsid w:val="00554098"/>
    <w:rsid w:val="00554A51"/>
    <w:rsid w:val="005611D8"/>
    <w:rsid w:val="005624AB"/>
    <w:rsid w:val="00564345"/>
    <w:rsid w:val="00564D45"/>
    <w:rsid w:val="00564F8B"/>
    <w:rsid w:val="005678DB"/>
    <w:rsid w:val="00570AFA"/>
    <w:rsid w:val="00571B46"/>
    <w:rsid w:val="00572F04"/>
    <w:rsid w:val="005744BD"/>
    <w:rsid w:val="005756C3"/>
    <w:rsid w:val="005827C6"/>
    <w:rsid w:val="00585D06"/>
    <w:rsid w:val="005866BA"/>
    <w:rsid w:val="00586F91"/>
    <w:rsid w:val="00590485"/>
    <w:rsid w:val="0059261A"/>
    <w:rsid w:val="0059385F"/>
    <w:rsid w:val="00593C77"/>
    <w:rsid w:val="00595113"/>
    <w:rsid w:val="005A0C39"/>
    <w:rsid w:val="005A0DBA"/>
    <w:rsid w:val="005A33C5"/>
    <w:rsid w:val="005A4CB7"/>
    <w:rsid w:val="005B1443"/>
    <w:rsid w:val="005B1490"/>
    <w:rsid w:val="005B1973"/>
    <w:rsid w:val="005B2D7E"/>
    <w:rsid w:val="005B7FCF"/>
    <w:rsid w:val="005C0568"/>
    <w:rsid w:val="005C1021"/>
    <w:rsid w:val="005C260F"/>
    <w:rsid w:val="005C2772"/>
    <w:rsid w:val="005D0EF1"/>
    <w:rsid w:val="005D1EF8"/>
    <w:rsid w:val="005D22E4"/>
    <w:rsid w:val="005D2F9B"/>
    <w:rsid w:val="005D334A"/>
    <w:rsid w:val="005D3A38"/>
    <w:rsid w:val="005D3F05"/>
    <w:rsid w:val="005D487E"/>
    <w:rsid w:val="005D4E8F"/>
    <w:rsid w:val="005D5DF4"/>
    <w:rsid w:val="005D669D"/>
    <w:rsid w:val="005D6C56"/>
    <w:rsid w:val="005D714C"/>
    <w:rsid w:val="005D791F"/>
    <w:rsid w:val="005E2133"/>
    <w:rsid w:val="005E29AF"/>
    <w:rsid w:val="005E30BC"/>
    <w:rsid w:val="005E3F81"/>
    <w:rsid w:val="005E6005"/>
    <w:rsid w:val="005E66ED"/>
    <w:rsid w:val="005E68B9"/>
    <w:rsid w:val="005F59BA"/>
    <w:rsid w:val="005F696C"/>
    <w:rsid w:val="005F6A2B"/>
    <w:rsid w:val="006002F9"/>
    <w:rsid w:val="006012A3"/>
    <w:rsid w:val="006012E9"/>
    <w:rsid w:val="00603524"/>
    <w:rsid w:val="00604232"/>
    <w:rsid w:val="00604607"/>
    <w:rsid w:val="00604C62"/>
    <w:rsid w:val="00605A0C"/>
    <w:rsid w:val="0060659B"/>
    <w:rsid w:val="006134D4"/>
    <w:rsid w:val="006211CE"/>
    <w:rsid w:val="006231BD"/>
    <w:rsid w:val="006249D6"/>
    <w:rsid w:val="00625CA1"/>
    <w:rsid w:val="006260C4"/>
    <w:rsid w:val="00626C46"/>
    <w:rsid w:val="00632C2B"/>
    <w:rsid w:val="00633270"/>
    <w:rsid w:val="00637396"/>
    <w:rsid w:val="0063785B"/>
    <w:rsid w:val="00641DDD"/>
    <w:rsid w:val="0064209D"/>
    <w:rsid w:val="00643131"/>
    <w:rsid w:val="00643DED"/>
    <w:rsid w:val="00645274"/>
    <w:rsid w:val="00645516"/>
    <w:rsid w:val="00646278"/>
    <w:rsid w:val="00647D29"/>
    <w:rsid w:val="0065136D"/>
    <w:rsid w:val="006513EF"/>
    <w:rsid w:val="006516F8"/>
    <w:rsid w:val="006575B4"/>
    <w:rsid w:val="00657768"/>
    <w:rsid w:val="0066079B"/>
    <w:rsid w:val="00662514"/>
    <w:rsid w:val="00664EB7"/>
    <w:rsid w:val="0066538E"/>
    <w:rsid w:val="0066588E"/>
    <w:rsid w:val="00666481"/>
    <w:rsid w:val="00671CB3"/>
    <w:rsid w:val="00675FAD"/>
    <w:rsid w:val="006761CA"/>
    <w:rsid w:val="00677945"/>
    <w:rsid w:val="00680B7B"/>
    <w:rsid w:val="00684B94"/>
    <w:rsid w:val="00685D13"/>
    <w:rsid w:val="00691122"/>
    <w:rsid w:val="0069183C"/>
    <w:rsid w:val="00691D80"/>
    <w:rsid w:val="00692E90"/>
    <w:rsid w:val="00695001"/>
    <w:rsid w:val="00695387"/>
    <w:rsid w:val="00697207"/>
    <w:rsid w:val="00697E67"/>
    <w:rsid w:val="006A496D"/>
    <w:rsid w:val="006A5A70"/>
    <w:rsid w:val="006A77EF"/>
    <w:rsid w:val="006B003B"/>
    <w:rsid w:val="006B12CB"/>
    <w:rsid w:val="006B1823"/>
    <w:rsid w:val="006B2077"/>
    <w:rsid w:val="006B3B84"/>
    <w:rsid w:val="006B56D9"/>
    <w:rsid w:val="006B62BA"/>
    <w:rsid w:val="006C0E66"/>
    <w:rsid w:val="006C100A"/>
    <w:rsid w:val="006C21F1"/>
    <w:rsid w:val="006C367F"/>
    <w:rsid w:val="006C4833"/>
    <w:rsid w:val="006C4A61"/>
    <w:rsid w:val="006C4B5D"/>
    <w:rsid w:val="006C5865"/>
    <w:rsid w:val="006C66D0"/>
    <w:rsid w:val="006C74F8"/>
    <w:rsid w:val="006D076D"/>
    <w:rsid w:val="006D0A33"/>
    <w:rsid w:val="006D1147"/>
    <w:rsid w:val="006D11D0"/>
    <w:rsid w:val="006D18A0"/>
    <w:rsid w:val="006D4840"/>
    <w:rsid w:val="006D52E3"/>
    <w:rsid w:val="006D6AEA"/>
    <w:rsid w:val="006E09AB"/>
    <w:rsid w:val="006E1128"/>
    <w:rsid w:val="006E3640"/>
    <w:rsid w:val="006E40AC"/>
    <w:rsid w:val="006E51D1"/>
    <w:rsid w:val="006E5C59"/>
    <w:rsid w:val="006E7F35"/>
    <w:rsid w:val="006F2861"/>
    <w:rsid w:val="006F29A3"/>
    <w:rsid w:val="006F428D"/>
    <w:rsid w:val="006F607B"/>
    <w:rsid w:val="0070029C"/>
    <w:rsid w:val="00703A6F"/>
    <w:rsid w:val="00704135"/>
    <w:rsid w:val="0071203A"/>
    <w:rsid w:val="0071595A"/>
    <w:rsid w:val="0071747B"/>
    <w:rsid w:val="007253E3"/>
    <w:rsid w:val="0072793E"/>
    <w:rsid w:val="00732DD9"/>
    <w:rsid w:val="007356F8"/>
    <w:rsid w:val="00737F2C"/>
    <w:rsid w:val="007401C8"/>
    <w:rsid w:val="00740476"/>
    <w:rsid w:val="007433D6"/>
    <w:rsid w:val="007444ED"/>
    <w:rsid w:val="007457C8"/>
    <w:rsid w:val="0075154A"/>
    <w:rsid w:val="0075191D"/>
    <w:rsid w:val="00752EC0"/>
    <w:rsid w:val="00753E2C"/>
    <w:rsid w:val="00754072"/>
    <w:rsid w:val="007570E9"/>
    <w:rsid w:val="007642A4"/>
    <w:rsid w:val="00765389"/>
    <w:rsid w:val="00767054"/>
    <w:rsid w:val="00767605"/>
    <w:rsid w:val="0076772A"/>
    <w:rsid w:val="00770295"/>
    <w:rsid w:val="00770A9F"/>
    <w:rsid w:val="007726BF"/>
    <w:rsid w:val="00772E8B"/>
    <w:rsid w:val="0078276A"/>
    <w:rsid w:val="00783634"/>
    <w:rsid w:val="00785187"/>
    <w:rsid w:val="0078584F"/>
    <w:rsid w:val="007876AC"/>
    <w:rsid w:val="00787D70"/>
    <w:rsid w:val="00790116"/>
    <w:rsid w:val="00793CA1"/>
    <w:rsid w:val="00794BA9"/>
    <w:rsid w:val="00795DDF"/>
    <w:rsid w:val="00795EDD"/>
    <w:rsid w:val="00797086"/>
    <w:rsid w:val="007A0ED8"/>
    <w:rsid w:val="007A204F"/>
    <w:rsid w:val="007A2AD7"/>
    <w:rsid w:val="007A31B7"/>
    <w:rsid w:val="007A5C6C"/>
    <w:rsid w:val="007A6B47"/>
    <w:rsid w:val="007B04E1"/>
    <w:rsid w:val="007B0718"/>
    <w:rsid w:val="007B12BC"/>
    <w:rsid w:val="007B175B"/>
    <w:rsid w:val="007B18B7"/>
    <w:rsid w:val="007B319D"/>
    <w:rsid w:val="007B3A64"/>
    <w:rsid w:val="007B51CC"/>
    <w:rsid w:val="007B679A"/>
    <w:rsid w:val="007B79E0"/>
    <w:rsid w:val="007C3246"/>
    <w:rsid w:val="007D1E96"/>
    <w:rsid w:val="007D34D8"/>
    <w:rsid w:val="007D36E4"/>
    <w:rsid w:val="007D3AE6"/>
    <w:rsid w:val="007D3DCA"/>
    <w:rsid w:val="007D4362"/>
    <w:rsid w:val="007D4C10"/>
    <w:rsid w:val="007D5756"/>
    <w:rsid w:val="007E077A"/>
    <w:rsid w:val="007E2141"/>
    <w:rsid w:val="007E2617"/>
    <w:rsid w:val="007E27AE"/>
    <w:rsid w:val="007E4EF3"/>
    <w:rsid w:val="007E61C4"/>
    <w:rsid w:val="007F192A"/>
    <w:rsid w:val="007F2668"/>
    <w:rsid w:val="007F2CA7"/>
    <w:rsid w:val="007F33C9"/>
    <w:rsid w:val="007F3F9F"/>
    <w:rsid w:val="007F4D39"/>
    <w:rsid w:val="007F56D5"/>
    <w:rsid w:val="007F5969"/>
    <w:rsid w:val="007F618B"/>
    <w:rsid w:val="007F698F"/>
    <w:rsid w:val="00801488"/>
    <w:rsid w:val="00802219"/>
    <w:rsid w:val="00802710"/>
    <w:rsid w:val="008028DF"/>
    <w:rsid w:val="0080327B"/>
    <w:rsid w:val="008047DE"/>
    <w:rsid w:val="00806A36"/>
    <w:rsid w:val="00806B2F"/>
    <w:rsid w:val="00807BCD"/>
    <w:rsid w:val="0081053D"/>
    <w:rsid w:val="00815334"/>
    <w:rsid w:val="00817869"/>
    <w:rsid w:val="008229BD"/>
    <w:rsid w:val="00823965"/>
    <w:rsid w:val="00825967"/>
    <w:rsid w:val="00826455"/>
    <w:rsid w:val="00831EA5"/>
    <w:rsid w:val="0083235C"/>
    <w:rsid w:val="00835EE1"/>
    <w:rsid w:val="008371FB"/>
    <w:rsid w:val="00841276"/>
    <w:rsid w:val="008418CC"/>
    <w:rsid w:val="008444A3"/>
    <w:rsid w:val="00844D7E"/>
    <w:rsid w:val="0084618C"/>
    <w:rsid w:val="00846AA2"/>
    <w:rsid w:val="00847B4D"/>
    <w:rsid w:val="00847C46"/>
    <w:rsid w:val="00850182"/>
    <w:rsid w:val="00851646"/>
    <w:rsid w:val="0085326E"/>
    <w:rsid w:val="00854104"/>
    <w:rsid w:val="00854FAC"/>
    <w:rsid w:val="00856AE2"/>
    <w:rsid w:val="008662ED"/>
    <w:rsid w:val="00866594"/>
    <w:rsid w:val="00883BCD"/>
    <w:rsid w:val="00884F5C"/>
    <w:rsid w:val="00885544"/>
    <w:rsid w:val="0088634C"/>
    <w:rsid w:val="008869BB"/>
    <w:rsid w:val="0088735C"/>
    <w:rsid w:val="00890735"/>
    <w:rsid w:val="00893418"/>
    <w:rsid w:val="00893C1F"/>
    <w:rsid w:val="00894BEA"/>
    <w:rsid w:val="008958A3"/>
    <w:rsid w:val="008A1A08"/>
    <w:rsid w:val="008A2B31"/>
    <w:rsid w:val="008A3C63"/>
    <w:rsid w:val="008B0412"/>
    <w:rsid w:val="008B16EC"/>
    <w:rsid w:val="008B233F"/>
    <w:rsid w:val="008B395C"/>
    <w:rsid w:val="008B4E8F"/>
    <w:rsid w:val="008B528A"/>
    <w:rsid w:val="008B5509"/>
    <w:rsid w:val="008B7B50"/>
    <w:rsid w:val="008C33FA"/>
    <w:rsid w:val="008C50D4"/>
    <w:rsid w:val="008C515A"/>
    <w:rsid w:val="008C5A1E"/>
    <w:rsid w:val="008C6785"/>
    <w:rsid w:val="008C77DF"/>
    <w:rsid w:val="008C7CC4"/>
    <w:rsid w:val="008D3160"/>
    <w:rsid w:val="008D4F2B"/>
    <w:rsid w:val="008D5A05"/>
    <w:rsid w:val="008D61B5"/>
    <w:rsid w:val="008D70F6"/>
    <w:rsid w:val="008D71C8"/>
    <w:rsid w:val="008D77B5"/>
    <w:rsid w:val="008E063A"/>
    <w:rsid w:val="008E26A8"/>
    <w:rsid w:val="008E50BA"/>
    <w:rsid w:val="008F1F30"/>
    <w:rsid w:val="008F3C47"/>
    <w:rsid w:val="008F44C0"/>
    <w:rsid w:val="008F6D9D"/>
    <w:rsid w:val="008F7027"/>
    <w:rsid w:val="008F7153"/>
    <w:rsid w:val="00900C08"/>
    <w:rsid w:val="00904C17"/>
    <w:rsid w:val="00907383"/>
    <w:rsid w:val="00907436"/>
    <w:rsid w:val="00911213"/>
    <w:rsid w:val="009141B5"/>
    <w:rsid w:val="0091649C"/>
    <w:rsid w:val="00923A3D"/>
    <w:rsid w:val="009256CA"/>
    <w:rsid w:val="0093062F"/>
    <w:rsid w:val="00932E8C"/>
    <w:rsid w:val="00933329"/>
    <w:rsid w:val="0093369C"/>
    <w:rsid w:val="009359E6"/>
    <w:rsid w:val="00940AD4"/>
    <w:rsid w:val="00940F99"/>
    <w:rsid w:val="0094158E"/>
    <w:rsid w:val="0094386A"/>
    <w:rsid w:val="00944674"/>
    <w:rsid w:val="009466C0"/>
    <w:rsid w:val="00946B92"/>
    <w:rsid w:val="00946BDB"/>
    <w:rsid w:val="00947D50"/>
    <w:rsid w:val="00950CAC"/>
    <w:rsid w:val="009513F0"/>
    <w:rsid w:val="0095445E"/>
    <w:rsid w:val="009600F9"/>
    <w:rsid w:val="00960BFE"/>
    <w:rsid w:val="00960CCC"/>
    <w:rsid w:val="00961364"/>
    <w:rsid w:val="00964724"/>
    <w:rsid w:val="0096516E"/>
    <w:rsid w:val="00965308"/>
    <w:rsid w:val="00966139"/>
    <w:rsid w:val="00966844"/>
    <w:rsid w:val="009706C6"/>
    <w:rsid w:val="00971253"/>
    <w:rsid w:val="00971A01"/>
    <w:rsid w:val="00971EE5"/>
    <w:rsid w:val="009742B0"/>
    <w:rsid w:val="00974985"/>
    <w:rsid w:val="00977E7F"/>
    <w:rsid w:val="0098032A"/>
    <w:rsid w:val="00983321"/>
    <w:rsid w:val="00984C46"/>
    <w:rsid w:val="00985474"/>
    <w:rsid w:val="00987913"/>
    <w:rsid w:val="00987A4A"/>
    <w:rsid w:val="00990550"/>
    <w:rsid w:val="009920B6"/>
    <w:rsid w:val="00992B3E"/>
    <w:rsid w:val="009936BB"/>
    <w:rsid w:val="00993A12"/>
    <w:rsid w:val="00995521"/>
    <w:rsid w:val="009A073D"/>
    <w:rsid w:val="009A30EF"/>
    <w:rsid w:val="009A6135"/>
    <w:rsid w:val="009A70D9"/>
    <w:rsid w:val="009A7A41"/>
    <w:rsid w:val="009B01E0"/>
    <w:rsid w:val="009B0ED1"/>
    <w:rsid w:val="009B12FB"/>
    <w:rsid w:val="009B39E9"/>
    <w:rsid w:val="009B4C73"/>
    <w:rsid w:val="009B60D0"/>
    <w:rsid w:val="009C17FB"/>
    <w:rsid w:val="009C3BCA"/>
    <w:rsid w:val="009C3D58"/>
    <w:rsid w:val="009C51DB"/>
    <w:rsid w:val="009C5BA4"/>
    <w:rsid w:val="009D0D2D"/>
    <w:rsid w:val="009D2A12"/>
    <w:rsid w:val="009D4D41"/>
    <w:rsid w:val="009E20FD"/>
    <w:rsid w:val="009E40C4"/>
    <w:rsid w:val="009E4F46"/>
    <w:rsid w:val="009E6887"/>
    <w:rsid w:val="009E6C99"/>
    <w:rsid w:val="009E6D72"/>
    <w:rsid w:val="009E73A6"/>
    <w:rsid w:val="009F06E4"/>
    <w:rsid w:val="009F4337"/>
    <w:rsid w:val="009F6AFB"/>
    <w:rsid w:val="009F7E39"/>
    <w:rsid w:val="00A025C0"/>
    <w:rsid w:val="00A067EA"/>
    <w:rsid w:val="00A07637"/>
    <w:rsid w:val="00A07C0D"/>
    <w:rsid w:val="00A1098C"/>
    <w:rsid w:val="00A11F05"/>
    <w:rsid w:val="00A13840"/>
    <w:rsid w:val="00A1411D"/>
    <w:rsid w:val="00A20774"/>
    <w:rsid w:val="00A22109"/>
    <w:rsid w:val="00A234BA"/>
    <w:rsid w:val="00A24977"/>
    <w:rsid w:val="00A30475"/>
    <w:rsid w:val="00A32722"/>
    <w:rsid w:val="00A34453"/>
    <w:rsid w:val="00A37AA1"/>
    <w:rsid w:val="00A410B0"/>
    <w:rsid w:val="00A4165E"/>
    <w:rsid w:val="00A42416"/>
    <w:rsid w:val="00A42EE7"/>
    <w:rsid w:val="00A45044"/>
    <w:rsid w:val="00A51639"/>
    <w:rsid w:val="00A528F1"/>
    <w:rsid w:val="00A55E90"/>
    <w:rsid w:val="00A56757"/>
    <w:rsid w:val="00A57B77"/>
    <w:rsid w:val="00A66F2E"/>
    <w:rsid w:val="00A67A44"/>
    <w:rsid w:val="00A67C67"/>
    <w:rsid w:val="00A723C2"/>
    <w:rsid w:val="00A72ABE"/>
    <w:rsid w:val="00A75CE9"/>
    <w:rsid w:val="00A7754F"/>
    <w:rsid w:val="00A77C74"/>
    <w:rsid w:val="00A80023"/>
    <w:rsid w:val="00A83EF2"/>
    <w:rsid w:val="00A84630"/>
    <w:rsid w:val="00A86032"/>
    <w:rsid w:val="00A86232"/>
    <w:rsid w:val="00A863CC"/>
    <w:rsid w:val="00A910F3"/>
    <w:rsid w:val="00A91D0D"/>
    <w:rsid w:val="00A9236A"/>
    <w:rsid w:val="00A92ADA"/>
    <w:rsid w:val="00A92FE6"/>
    <w:rsid w:val="00A940C0"/>
    <w:rsid w:val="00A9572D"/>
    <w:rsid w:val="00A95E03"/>
    <w:rsid w:val="00A9617B"/>
    <w:rsid w:val="00AA0EEA"/>
    <w:rsid w:val="00AA56D6"/>
    <w:rsid w:val="00AA5EFA"/>
    <w:rsid w:val="00AA79BD"/>
    <w:rsid w:val="00AB1813"/>
    <w:rsid w:val="00AB1F27"/>
    <w:rsid w:val="00AB3DC5"/>
    <w:rsid w:val="00AB4445"/>
    <w:rsid w:val="00AB5032"/>
    <w:rsid w:val="00AB51B7"/>
    <w:rsid w:val="00AB6A95"/>
    <w:rsid w:val="00AB6D76"/>
    <w:rsid w:val="00AB7105"/>
    <w:rsid w:val="00AB7CFE"/>
    <w:rsid w:val="00AC0639"/>
    <w:rsid w:val="00AC08EC"/>
    <w:rsid w:val="00AC5113"/>
    <w:rsid w:val="00AC600E"/>
    <w:rsid w:val="00AC68D6"/>
    <w:rsid w:val="00AD45A7"/>
    <w:rsid w:val="00AD5238"/>
    <w:rsid w:val="00AD5D43"/>
    <w:rsid w:val="00AE1B06"/>
    <w:rsid w:val="00AE2B1E"/>
    <w:rsid w:val="00AE382C"/>
    <w:rsid w:val="00AE3D7F"/>
    <w:rsid w:val="00AE4EE0"/>
    <w:rsid w:val="00AE5345"/>
    <w:rsid w:val="00AE64E0"/>
    <w:rsid w:val="00AE65D1"/>
    <w:rsid w:val="00AE68F1"/>
    <w:rsid w:val="00AE7F6D"/>
    <w:rsid w:val="00AF3A81"/>
    <w:rsid w:val="00AF78C5"/>
    <w:rsid w:val="00B01D08"/>
    <w:rsid w:val="00B03B91"/>
    <w:rsid w:val="00B04CFC"/>
    <w:rsid w:val="00B061E3"/>
    <w:rsid w:val="00B06812"/>
    <w:rsid w:val="00B13B86"/>
    <w:rsid w:val="00B1405D"/>
    <w:rsid w:val="00B175E6"/>
    <w:rsid w:val="00B17DA5"/>
    <w:rsid w:val="00B20B15"/>
    <w:rsid w:val="00B23523"/>
    <w:rsid w:val="00B3146D"/>
    <w:rsid w:val="00B321C2"/>
    <w:rsid w:val="00B3233F"/>
    <w:rsid w:val="00B32396"/>
    <w:rsid w:val="00B33452"/>
    <w:rsid w:val="00B348EC"/>
    <w:rsid w:val="00B36EF1"/>
    <w:rsid w:val="00B37222"/>
    <w:rsid w:val="00B37D44"/>
    <w:rsid w:val="00B4210D"/>
    <w:rsid w:val="00B42788"/>
    <w:rsid w:val="00B43ACC"/>
    <w:rsid w:val="00B44639"/>
    <w:rsid w:val="00B45101"/>
    <w:rsid w:val="00B50A97"/>
    <w:rsid w:val="00B54722"/>
    <w:rsid w:val="00B55250"/>
    <w:rsid w:val="00B577E3"/>
    <w:rsid w:val="00B61F40"/>
    <w:rsid w:val="00B63BC4"/>
    <w:rsid w:val="00B63C57"/>
    <w:rsid w:val="00B65063"/>
    <w:rsid w:val="00B65B01"/>
    <w:rsid w:val="00B665DC"/>
    <w:rsid w:val="00B70099"/>
    <w:rsid w:val="00B706F9"/>
    <w:rsid w:val="00B73414"/>
    <w:rsid w:val="00B760A2"/>
    <w:rsid w:val="00B801E7"/>
    <w:rsid w:val="00B8144E"/>
    <w:rsid w:val="00B84544"/>
    <w:rsid w:val="00B84A2E"/>
    <w:rsid w:val="00B84B2F"/>
    <w:rsid w:val="00B866FA"/>
    <w:rsid w:val="00B875BB"/>
    <w:rsid w:val="00B90351"/>
    <w:rsid w:val="00B91D18"/>
    <w:rsid w:val="00B92E04"/>
    <w:rsid w:val="00B948ED"/>
    <w:rsid w:val="00B956F3"/>
    <w:rsid w:val="00B95C86"/>
    <w:rsid w:val="00B97FF8"/>
    <w:rsid w:val="00BA1694"/>
    <w:rsid w:val="00BA1752"/>
    <w:rsid w:val="00BA2092"/>
    <w:rsid w:val="00BA23E3"/>
    <w:rsid w:val="00BA38F7"/>
    <w:rsid w:val="00BA3F25"/>
    <w:rsid w:val="00BA44C3"/>
    <w:rsid w:val="00BA7148"/>
    <w:rsid w:val="00BB3B07"/>
    <w:rsid w:val="00BB617F"/>
    <w:rsid w:val="00BC00C6"/>
    <w:rsid w:val="00BC1746"/>
    <w:rsid w:val="00BC4413"/>
    <w:rsid w:val="00BC572F"/>
    <w:rsid w:val="00BC5C5B"/>
    <w:rsid w:val="00BD0129"/>
    <w:rsid w:val="00BD071C"/>
    <w:rsid w:val="00BD1125"/>
    <w:rsid w:val="00BD3048"/>
    <w:rsid w:val="00BD6249"/>
    <w:rsid w:val="00BD6635"/>
    <w:rsid w:val="00BE2A32"/>
    <w:rsid w:val="00BE2D13"/>
    <w:rsid w:val="00BE5262"/>
    <w:rsid w:val="00BE5711"/>
    <w:rsid w:val="00BE5E4D"/>
    <w:rsid w:val="00BE67CB"/>
    <w:rsid w:val="00BE7389"/>
    <w:rsid w:val="00BF0FB3"/>
    <w:rsid w:val="00BF2856"/>
    <w:rsid w:val="00BF3ADD"/>
    <w:rsid w:val="00BF6505"/>
    <w:rsid w:val="00BF71CF"/>
    <w:rsid w:val="00BF739A"/>
    <w:rsid w:val="00C01CF8"/>
    <w:rsid w:val="00C02918"/>
    <w:rsid w:val="00C05B86"/>
    <w:rsid w:val="00C06097"/>
    <w:rsid w:val="00C0708F"/>
    <w:rsid w:val="00C07DF5"/>
    <w:rsid w:val="00C1048B"/>
    <w:rsid w:val="00C15B04"/>
    <w:rsid w:val="00C22B7F"/>
    <w:rsid w:val="00C244D0"/>
    <w:rsid w:val="00C25CBB"/>
    <w:rsid w:val="00C2694E"/>
    <w:rsid w:val="00C2747E"/>
    <w:rsid w:val="00C33B19"/>
    <w:rsid w:val="00C33B1E"/>
    <w:rsid w:val="00C33C25"/>
    <w:rsid w:val="00C35D34"/>
    <w:rsid w:val="00C36F76"/>
    <w:rsid w:val="00C43216"/>
    <w:rsid w:val="00C4351B"/>
    <w:rsid w:val="00C455D8"/>
    <w:rsid w:val="00C456BF"/>
    <w:rsid w:val="00C456CF"/>
    <w:rsid w:val="00C46C1D"/>
    <w:rsid w:val="00C51D26"/>
    <w:rsid w:val="00C5439C"/>
    <w:rsid w:val="00C54E16"/>
    <w:rsid w:val="00C569D8"/>
    <w:rsid w:val="00C610A2"/>
    <w:rsid w:val="00C70F6C"/>
    <w:rsid w:val="00C761B8"/>
    <w:rsid w:val="00C76B17"/>
    <w:rsid w:val="00C76E80"/>
    <w:rsid w:val="00C77046"/>
    <w:rsid w:val="00C80F01"/>
    <w:rsid w:val="00C84B89"/>
    <w:rsid w:val="00C856E5"/>
    <w:rsid w:val="00C85EB0"/>
    <w:rsid w:val="00C903A9"/>
    <w:rsid w:val="00C91F3F"/>
    <w:rsid w:val="00C932AD"/>
    <w:rsid w:val="00C933CC"/>
    <w:rsid w:val="00C95E48"/>
    <w:rsid w:val="00C9617A"/>
    <w:rsid w:val="00CA305E"/>
    <w:rsid w:val="00CA34B0"/>
    <w:rsid w:val="00CA5491"/>
    <w:rsid w:val="00CA5D1E"/>
    <w:rsid w:val="00CB19C6"/>
    <w:rsid w:val="00CB3120"/>
    <w:rsid w:val="00CB37ED"/>
    <w:rsid w:val="00CB4803"/>
    <w:rsid w:val="00CB53DE"/>
    <w:rsid w:val="00CB579B"/>
    <w:rsid w:val="00CB691D"/>
    <w:rsid w:val="00CB7932"/>
    <w:rsid w:val="00CC1020"/>
    <w:rsid w:val="00CC37EF"/>
    <w:rsid w:val="00CC3FCF"/>
    <w:rsid w:val="00CC43DA"/>
    <w:rsid w:val="00CC51E5"/>
    <w:rsid w:val="00CC561B"/>
    <w:rsid w:val="00CC78AA"/>
    <w:rsid w:val="00CD1AE9"/>
    <w:rsid w:val="00CD1E7A"/>
    <w:rsid w:val="00CD29CF"/>
    <w:rsid w:val="00CE20C2"/>
    <w:rsid w:val="00CE5DD8"/>
    <w:rsid w:val="00CE6AA6"/>
    <w:rsid w:val="00CF27E9"/>
    <w:rsid w:val="00CF4308"/>
    <w:rsid w:val="00CF7CB6"/>
    <w:rsid w:val="00D01CD0"/>
    <w:rsid w:val="00D03031"/>
    <w:rsid w:val="00D0341E"/>
    <w:rsid w:val="00D04187"/>
    <w:rsid w:val="00D04E60"/>
    <w:rsid w:val="00D05102"/>
    <w:rsid w:val="00D0533C"/>
    <w:rsid w:val="00D05551"/>
    <w:rsid w:val="00D06826"/>
    <w:rsid w:val="00D06B4E"/>
    <w:rsid w:val="00D11BE7"/>
    <w:rsid w:val="00D12113"/>
    <w:rsid w:val="00D154FC"/>
    <w:rsid w:val="00D15B8C"/>
    <w:rsid w:val="00D1697A"/>
    <w:rsid w:val="00D21B7E"/>
    <w:rsid w:val="00D22370"/>
    <w:rsid w:val="00D257A4"/>
    <w:rsid w:val="00D25FCC"/>
    <w:rsid w:val="00D27041"/>
    <w:rsid w:val="00D279C0"/>
    <w:rsid w:val="00D27E0E"/>
    <w:rsid w:val="00D31586"/>
    <w:rsid w:val="00D32394"/>
    <w:rsid w:val="00D324AA"/>
    <w:rsid w:val="00D33D8F"/>
    <w:rsid w:val="00D3417F"/>
    <w:rsid w:val="00D3621E"/>
    <w:rsid w:val="00D37B67"/>
    <w:rsid w:val="00D41692"/>
    <w:rsid w:val="00D4239D"/>
    <w:rsid w:val="00D43051"/>
    <w:rsid w:val="00D434C1"/>
    <w:rsid w:val="00D4536B"/>
    <w:rsid w:val="00D50109"/>
    <w:rsid w:val="00D5132C"/>
    <w:rsid w:val="00D5300C"/>
    <w:rsid w:val="00D5333A"/>
    <w:rsid w:val="00D5397B"/>
    <w:rsid w:val="00D53D2B"/>
    <w:rsid w:val="00D53F5D"/>
    <w:rsid w:val="00D61D8B"/>
    <w:rsid w:val="00D62952"/>
    <w:rsid w:val="00D62F79"/>
    <w:rsid w:val="00D63DFE"/>
    <w:rsid w:val="00D67437"/>
    <w:rsid w:val="00D72553"/>
    <w:rsid w:val="00D7255F"/>
    <w:rsid w:val="00D730F7"/>
    <w:rsid w:val="00D73B66"/>
    <w:rsid w:val="00D73C58"/>
    <w:rsid w:val="00D74386"/>
    <w:rsid w:val="00D77BD1"/>
    <w:rsid w:val="00D805F4"/>
    <w:rsid w:val="00D80C93"/>
    <w:rsid w:val="00D83737"/>
    <w:rsid w:val="00D85E7D"/>
    <w:rsid w:val="00D86B60"/>
    <w:rsid w:val="00D9125A"/>
    <w:rsid w:val="00D91D19"/>
    <w:rsid w:val="00D93A25"/>
    <w:rsid w:val="00D9739B"/>
    <w:rsid w:val="00DA13CF"/>
    <w:rsid w:val="00DA2774"/>
    <w:rsid w:val="00DA2E8D"/>
    <w:rsid w:val="00DA316C"/>
    <w:rsid w:val="00DA41D9"/>
    <w:rsid w:val="00DA5E47"/>
    <w:rsid w:val="00DA5F0B"/>
    <w:rsid w:val="00DA7451"/>
    <w:rsid w:val="00DB032B"/>
    <w:rsid w:val="00DB6F81"/>
    <w:rsid w:val="00DB7572"/>
    <w:rsid w:val="00DC24A5"/>
    <w:rsid w:val="00DC3069"/>
    <w:rsid w:val="00DC35A3"/>
    <w:rsid w:val="00DC49D1"/>
    <w:rsid w:val="00DC62A5"/>
    <w:rsid w:val="00DC79DC"/>
    <w:rsid w:val="00DD02FF"/>
    <w:rsid w:val="00DD1BA0"/>
    <w:rsid w:val="00DD216F"/>
    <w:rsid w:val="00DD37FB"/>
    <w:rsid w:val="00DD3E97"/>
    <w:rsid w:val="00DE30E4"/>
    <w:rsid w:val="00DE42E8"/>
    <w:rsid w:val="00DE5B4F"/>
    <w:rsid w:val="00DE5BC2"/>
    <w:rsid w:val="00DF0476"/>
    <w:rsid w:val="00DF1824"/>
    <w:rsid w:val="00DF4CE8"/>
    <w:rsid w:val="00DF5BD2"/>
    <w:rsid w:val="00DF602F"/>
    <w:rsid w:val="00E00127"/>
    <w:rsid w:val="00E01CB4"/>
    <w:rsid w:val="00E0334E"/>
    <w:rsid w:val="00E05D01"/>
    <w:rsid w:val="00E07948"/>
    <w:rsid w:val="00E15357"/>
    <w:rsid w:val="00E15CA4"/>
    <w:rsid w:val="00E17DF8"/>
    <w:rsid w:val="00E20390"/>
    <w:rsid w:val="00E21B1A"/>
    <w:rsid w:val="00E23E5B"/>
    <w:rsid w:val="00E24E77"/>
    <w:rsid w:val="00E27A28"/>
    <w:rsid w:val="00E27C52"/>
    <w:rsid w:val="00E3443C"/>
    <w:rsid w:val="00E37D17"/>
    <w:rsid w:val="00E444AA"/>
    <w:rsid w:val="00E45BD8"/>
    <w:rsid w:val="00E47CFB"/>
    <w:rsid w:val="00E528A1"/>
    <w:rsid w:val="00E5290A"/>
    <w:rsid w:val="00E53D16"/>
    <w:rsid w:val="00E61094"/>
    <w:rsid w:val="00E64921"/>
    <w:rsid w:val="00E739D2"/>
    <w:rsid w:val="00E758A7"/>
    <w:rsid w:val="00E76859"/>
    <w:rsid w:val="00E7725C"/>
    <w:rsid w:val="00E77386"/>
    <w:rsid w:val="00E8371F"/>
    <w:rsid w:val="00E839D6"/>
    <w:rsid w:val="00E85DD3"/>
    <w:rsid w:val="00E94E8D"/>
    <w:rsid w:val="00E95514"/>
    <w:rsid w:val="00E972FD"/>
    <w:rsid w:val="00EA0727"/>
    <w:rsid w:val="00EA2667"/>
    <w:rsid w:val="00EA3873"/>
    <w:rsid w:val="00EA4C41"/>
    <w:rsid w:val="00EA6493"/>
    <w:rsid w:val="00EA6884"/>
    <w:rsid w:val="00EA6A1B"/>
    <w:rsid w:val="00EA79A9"/>
    <w:rsid w:val="00EA7FD2"/>
    <w:rsid w:val="00EB1855"/>
    <w:rsid w:val="00EB427D"/>
    <w:rsid w:val="00EB4DCA"/>
    <w:rsid w:val="00EB5BB0"/>
    <w:rsid w:val="00EB7C37"/>
    <w:rsid w:val="00EC068C"/>
    <w:rsid w:val="00EC156C"/>
    <w:rsid w:val="00EC5649"/>
    <w:rsid w:val="00ED023E"/>
    <w:rsid w:val="00ED09D4"/>
    <w:rsid w:val="00ED1896"/>
    <w:rsid w:val="00ED1DA5"/>
    <w:rsid w:val="00ED1E2F"/>
    <w:rsid w:val="00ED1F1F"/>
    <w:rsid w:val="00ED2451"/>
    <w:rsid w:val="00ED25BD"/>
    <w:rsid w:val="00ED3D2A"/>
    <w:rsid w:val="00ED3FDF"/>
    <w:rsid w:val="00ED51AD"/>
    <w:rsid w:val="00ED5ED3"/>
    <w:rsid w:val="00EE01FE"/>
    <w:rsid w:val="00EE0C7E"/>
    <w:rsid w:val="00EE4A2A"/>
    <w:rsid w:val="00EE69F6"/>
    <w:rsid w:val="00EE6A31"/>
    <w:rsid w:val="00EF0D9F"/>
    <w:rsid w:val="00F00287"/>
    <w:rsid w:val="00F0494B"/>
    <w:rsid w:val="00F0594A"/>
    <w:rsid w:val="00F077EF"/>
    <w:rsid w:val="00F12B97"/>
    <w:rsid w:val="00F12FF8"/>
    <w:rsid w:val="00F13BE4"/>
    <w:rsid w:val="00F154A3"/>
    <w:rsid w:val="00F20317"/>
    <w:rsid w:val="00F22346"/>
    <w:rsid w:val="00F226CE"/>
    <w:rsid w:val="00F266F1"/>
    <w:rsid w:val="00F26C98"/>
    <w:rsid w:val="00F26DCE"/>
    <w:rsid w:val="00F31265"/>
    <w:rsid w:val="00F33B27"/>
    <w:rsid w:val="00F3446E"/>
    <w:rsid w:val="00F346D4"/>
    <w:rsid w:val="00F34F86"/>
    <w:rsid w:val="00F3537B"/>
    <w:rsid w:val="00F41262"/>
    <w:rsid w:val="00F413AC"/>
    <w:rsid w:val="00F41A93"/>
    <w:rsid w:val="00F43C9C"/>
    <w:rsid w:val="00F46BDB"/>
    <w:rsid w:val="00F46DF2"/>
    <w:rsid w:val="00F51E76"/>
    <w:rsid w:val="00F5358C"/>
    <w:rsid w:val="00F53B5C"/>
    <w:rsid w:val="00F5789F"/>
    <w:rsid w:val="00F619EE"/>
    <w:rsid w:val="00F63A3A"/>
    <w:rsid w:val="00F6439C"/>
    <w:rsid w:val="00F65725"/>
    <w:rsid w:val="00F6607C"/>
    <w:rsid w:val="00F722FC"/>
    <w:rsid w:val="00F81282"/>
    <w:rsid w:val="00F81B35"/>
    <w:rsid w:val="00F82C92"/>
    <w:rsid w:val="00F83023"/>
    <w:rsid w:val="00F8325A"/>
    <w:rsid w:val="00F83619"/>
    <w:rsid w:val="00F860F1"/>
    <w:rsid w:val="00F93957"/>
    <w:rsid w:val="00F9451C"/>
    <w:rsid w:val="00F945B4"/>
    <w:rsid w:val="00F960D8"/>
    <w:rsid w:val="00F96827"/>
    <w:rsid w:val="00F9763B"/>
    <w:rsid w:val="00FA31C5"/>
    <w:rsid w:val="00FA485F"/>
    <w:rsid w:val="00FA52DC"/>
    <w:rsid w:val="00FA7539"/>
    <w:rsid w:val="00FB0EDA"/>
    <w:rsid w:val="00FB236D"/>
    <w:rsid w:val="00FB30CB"/>
    <w:rsid w:val="00FB689A"/>
    <w:rsid w:val="00FC0334"/>
    <w:rsid w:val="00FC0365"/>
    <w:rsid w:val="00FC054B"/>
    <w:rsid w:val="00FC2E07"/>
    <w:rsid w:val="00FC34A5"/>
    <w:rsid w:val="00FC6BFF"/>
    <w:rsid w:val="00FD07D1"/>
    <w:rsid w:val="00FD1CC0"/>
    <w:rsid w:val="00FD2B1E"/>
    <w:rsid w:val="00FD30C0"/>
    <w:rsid w:val="00FD5087"/>
    <w:rsid w:val="00FD6298"/>
    <w:rsid w:val="00FD719E"/>
    <w:rsid w:val="00FD72A0"/>
    <w:rsid w:val="00FD7E4C"/>
    <w:rsid w:val="00FE0B5E"/>
    <w:rsid w:val="00FE10FC"/>
    <w:rsid w:val="00FE1A5E"/>
    <w:rsid w:val="00FE3BEC"/>
    <w:rsid w:val="00FE4336"/>
    <w:rsid w:val="00FE47D6"/>
    <w:rsid w:val="00FE655A"/>
    <w:rsid w:val="00FE6B24"/>
    <w:rsid w:val="00FF21EC"/>
    <w:rsid w:val="00FF3016"/>
    <w:rsid w:val="00FF45A5"/>
    <w:rsid w:val="00FF6E9B"/>
    <w:rsid w:val="00FF719E"/>
    <w:rsid w:val="00FF7485"/>
    <w:rsid w:val="00FF7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0"/>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36A"/>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semiHidden/>
    <w:unhideWhenUsed/>
    <w:qFormat/>
    <w:rsid w:val="00CB7932"/>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9"/>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customStyle="1" w:styleId="Heading3Char">
    <w:name w:val="Heading 3 Char"/>
    <w:link w:val="Heading3"/>
    <w:semiHidden/>
    <w:rsid w:val="00CB7932"/>
    <w:rPr>
      <w:rFonts w:ascii="Cambria" w:eastAsia="Times New Roman" w:hAnsi="Cambria" w:cs="Times New Roman"/>
      <w:b/>
      <w:bCs/>
      <w:sz w:val="26"/>
      <w:szCs w:val="26"/>
      <w:lang w:val="en-GB" w:eastAsia="en-US"/>
    </w:rPr>
  </w:style>
  <w:style w:type="character" w:styleId="Hyperlink">
    <w:name w:val="Hyperlink"/>
    <w:rsid w:val="00C35D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08801">
      <w:bodyDiv w:val="1"/>
      <w:marLeft w:val="0"/>
      <w:marRight w:val="0"/>
      <w:marTop w:val="0"/>
      <w:marBottom w:val="0"/>
      <w:divBdr>
        <w:top w:val="none" w:sz="0" w:space="0" w:color="auto"/>
        <w:left w:val="none" w:sz="0" w:space="0" w:color="auto"/>
        <w:bottom w:val="none" w:sz="0" w:space="0" w:color="auto"/>
        <w:right w:val="none" w:sz="0" w:space="0" w:color="auto"/>
      </w:divBdr>
    </w:div>
    <w:div w:id="282466852">
      <w:bodyDiv w:val="1"/>
      <w:marLeft w:val="0"/>
      <w:marRight w:val="0"/>
      <w:marTop w:val="0"/>
      <w:marBottom w:val="0"/>
      <w:divBdr>
        <w:top w:val="none" w:sz="0" w:space="0" w:color="auto"/>
        <w:left w:val="none" w:sz="0" w:space="0" w:color="auto"/>
        <w:bottom w:val="none" w:sz="0" w:space="0" w:color="auto"/>
        <w:right w:val="none" w:sz="0" w:space="0" w:color="auto"/>
      </w:divBdr>
    </w:div>
    <w:div w:id="356321538">
      <w:bodyDiv w:val="1"/>
      <w:marLeft w:val="0"/>
      <w:marRight w:val="0"/>
      <w:marTop w:val="0"/>
      <w:marBottom w:val="0"/>
      <w:divBdr>
        <w:top w:val="none" w:sz="0" w:space="0" w:color="auto"/>
        <w:left w:val="none" w:sz="0" w:space="0" w:color="auto"/>
        <w:bottom w:val="none" w:sz="0" w:space="0" w:color="auto"/>
        <w:right w:val="none" w:sz="0" w:space="0" w:color="auto"/>
      </w:divBdr>
    </w:div>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 w:id="658849467">
      <w:bodyDiv w:val="1"/>
      <w:marLeft w:val="0"/>
      <w:marRight w:val="0"/>
      <w:marTop w:val="0"/>
      <w:marBottom w:val="0"/>
      <w:divBdr>
        <w:top w:val="none" w:sz="0" w:space="0" w:color="auto"/>
        <w:left w:val="none" w:sz="0" w:space="0" w:color="auto"/>
        <w:bottom w:val="none" w:sz="0" w:space="0" w:color="auto"/>
        <w:right w:val="none" w:sz="0" w:space="0" w:color="auto"/>
      </w:divBdr>
    </w:div>
    <w:div w:id="848721017">
      <w:bodyDiv w:val="1"/>
      <w:marLeft w:val="0"/>
      <w:marRight w:val="0"/>
      <w:marTop w:val="0"/>
      <w:marBottom w:val="0"/>
      <w:divBdr>
        <w:top w:val="none" w:sz="0" w:space="0" w:color="auto"/>
        <w:left w:val="none" w:sz="0" w:space="0" w:color="auto"/>
        <w:bottom w:val="none" w:sz="0" w:space="0" w:color="auto"/>
        <w:right w:val="none" w:sz="0" w:space="0" w:color="auto"/>
      </w:divBdr>
    </w:div>
    <w:div w:id="893544842">
      <w:bodyDiv w:val="1"/>
      <w:marLeft w:val="0"/>
      <w:marRight w:val="0"/>
      <w:marTop w:val="0"/>
      <w:marBottom w:val="0"/>
      <w:divBdr>
        <w:top w:val="none" w:sz="0" w:space="0" w:color="auto"/>
        <w:left w:val="none" w:sz="0" w:space="0" w:color="auto"/>
        <w:bottom w:val="none" w:sz="0" w:space="0" w:color="auto"/>
        <w:right w:val="none" w:sz="0" w:space="0" w:color="auto"/>
      </w:divBdr>
    </w:div>
    <w:div w:id="1115560405">
      <w:bodyDiv w:val="1"/>
      <w:marLeft w:val="0"/>
      <w:marRight w:val="0"/>
      <w:marTop w:val="0"/>
      <w:marBottom w:val="0"/>
      <w:divBdr>
        <w:top w:val="none" w:sz="0" w:space="0" w:color="auto"/>
        <w:left w:val="none" w:sz="0" w:space="0" w:color="auto"/>
        <w:bottom w:val="none" w:sz="0" w:space="0" w:color="auto"/>
        <w:right w:val="none" w:sz="0" w:space="0" w:color="auto"/>
      </w:divBdr>
    </w:div>
    <w:div w:id="1444349634">
      <w:bodyDiv w:val="1"/>
      <w:marLeft w:val="0"/>
      <w:marRight w:val="0"/>
      <w:marTop w:val="0"/>
      <w:marBottom w:val="0"/>
      <w:divBdr>
        <w:top w:val="none" w:sz="0" w:space="0" w:color="auto"/>
        <w:left w:val="none" w:sz="0" w:space="0" w:color="auto"/>
        <w:bottom w:val="none" w:sz="0" w:space="0" w:color="auto"/>
        <w:right w:val="none" w:sz="0" w:space="0" w:color="auto"/>
      </w:divBdr>
    </w:div>
    <w:div w:id="1627732829">
      <w:bodyDiv w:val="1"/>
      <w:marLeft w:val="0"/>
      <w:marRight w:val="0"/>
      <w:marTop w:val="0"/>
      <w:marBottom w:val="0"/>
      <w:divBdr>
        <w:top w:val="none" w:sz="0" w:space="0" w:color="auto"/>
        <w:left w:val="none" w:sz="0" w:space="0" w:color="auto"/>
        <w:bottom w:val="none" w:sz="0" w:space="0" w:color="auto"/>
        <w:right w:val="none" w:sz="0" w:space="0" w:color="auto"/>
      </w:divBdr>
    </w:div>
    <w:div w:id="1637833301">
      <w:bodyDiv w:val="1"/>
      <w:marLeft w:val="0"/>
      <w:marRight w:val="0"/>
      <w:marTop w:val="0"/>
      <w:marBottom w:val="0"/>
      <w:divBdr>
        <w:top w:val="none" w:sz="0" w:space="0" w:color="auto"/>
        <w:left w:val="none" w:sz="0" w:space="0" w:color="auto"/>
        <w:bottom w:val="none" w:sz="0" w:space="0" w:color="auto"/>
        <w:right w:val="none" w:sz="0" w:space="0" w:color="auto"/>
      </w:divBdr>
    </w:div>
    <w:div w:id="1790278642">
      <w:bodyDiv w:val="1"/>
      <w:marLeft w:val="0"/>
      <w:marRight w:val="0"/>
      <w:marTop w:val="0"/>
      <w:marBottom w:val="0"/>
      <w:divBdr>
        <w:top w:val="none" w:sz="0" w:space="0" w:color="auto"/>
        <w:left w:val="none" w:sz="0" w:space="0" w:color="auto"/>
        <w:bottom w:val="none" w:sz="0" w:space="0" w:color="auto"/>
        <w:right w:val="none" w:sz="0" w:space="0" w:color="auto"/>
      </w:divBdr>
    </w:div>
    <w:div w:id="1804538068">
      <w:bodyDiv w:val="1"/>
      <w:marLeft w:val="0"/>
      <w:marRight w:val="0"/>
      <w:marTop w:val="0"/>
      <w:marBottom w:val="0"/>
      <w:divBdr>
        <w:top w:val="none" w:sz="0" w:space="0" w:color="auto"/>
        <w:left w:val="none" w:sz="0" w:space="0" w:color="auto"/>
        <w:bottom w:val="none" w:sz="0" w:space="0" w:color="auto"/>
        <w:right w:val="none" w:sz="0" w:space="0" w:color="auto"/>
      </w:divBdr>
    </w:div>
    <w:div w:id="19868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hics.health.govt.nz/guides-templates-and-forms/scientific-peer-review-submissions-guidanc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38" ma:contentTypeDescription="Create a new document." ma:contentTypeScope="" ma:versionID="5e82f20a543f1832c276a1006f62ae9e">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010488e4-b9d5-423b-986c-ca7bae9bcc03" xmlns:ns10="6680c44c-cc36-4314-ad61-78a9951b8b47" targetNamespace="http://schemas.microsoft.com/office/2006/metadata/properties" ma:root="true" ma:fieldsID="3da597f239d7f7f3878cdfab40f112e3"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010488e4-b9d5-423b-986c-ca7bae9bcc03"/>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TeamAdministration" minOccurs="0"/>
                <xsd:element ref="ns3:Case" minOccurs="0"/>
                <xsd:element ref="ns10:MediaServiceMetadata" minOccurs="0"/>
                <xsd:element ref="ns10:MediaServiceFastMetadata" minOccurs="0"/>
                <xsd:element ref="ns2:SharedWithUsers" minOccurs="0"/>
                <xsd:element ref="ns2:SharedWithDetails" minOccurs="0"/>
                <xsd:element ref="ns10:lcf76f155ced4ddcb4097134ff3c332f" minOccurs="0"/>
                <xsd:element ref="ns2:TaxCatchAll" minOccurs="0"/>
                <xsd:element ref="ns10:MediaServiceDateTaken" minOccurs="0"/>
                <xsd:element ref="ns10:MediaServiceOCR" minOccurs="0"/>
                <xsd:element ref="ns10:MediaServiceGenerationTime" minOccurs="0"/>
                <xsd:element ref="ns10:MediaServiceEventHashCode" minOccurs="0"/>
                <xsd:element ref="ns10:MediaServiceObjectDetectorVersions" minOccurs="0"/>
                <xsd:element ref="ns10:MediaLengthInSecond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9187f066-f9b6-4e4a-ace7-655926b0ed58}"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Group Administration"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Case" ma:index="50" nillable="true" ma:displayName="Case" ma:default="Quality Assurance and Safety"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Quality Assurance and Safety" ma:hidden="true" ma:internalName="Team" ma:readOnly="false">
      <xsd:simpleType>
        <xsd:restriction base="dms:Text">
          <xsd:maxLength value="255"/>
        </xsd:restriction>
      </xsd:simpleType>
    </xsd:element>
    <xsd:element name="Level2" ma:index="37" nillable="true" ma:displayName="Level 2" ma:default="NA" ma:hidden="true" ma:internalName="Level2" ma:readOnly="false">
      <xsd:simpleType>
        <xsd:restriction base="dms:Text">
          <xsd:maxLength value="255"/>
        </xsd:restriction>
      </xsd:simpleType>
    </xsd:element>
    <xsd:element name="Level3" ma:index="38" nillable="true" ma:displayName="Level 3" ma:default="NA"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0" nillable="true" ma:displayName="Set Label" ma:default="Retain" ma:hidden="true" ma:indexed="true" ma:internalName="SetLabel" ma:readOnly="false">
      <xsd:simpleType>
        <xsd:restriction base="dms:Text">
          <xsd:maxLength value="255"/>
        </xsd:restriction>
      </xsd:simpleType>
    </xsd:element>
    <xsd:element name="OverrideLabel" ma:index="41"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2" nillable="true" ma:displayName="Has NHI" ma:default="0" ma:internalName="HasNHI" ma:readOnly="false">
      <xsd:simpleType>
        <xsd:restriction base="dms:Boolean"/>
      </xsd:simpleType>
    </xsd:element>
    <xsd:element name="zLegacy" ma:index="43" nillable="true" ma:displayName="zLegacy" ma:hidden="true" ma:internalName="zLegacy" ma:readOnly="false">
      <xsd:simpleType>
        <xsd:restriction base="dms:Note"/>
      </xsd:simpleType>
    </xsd:element>
    <xsd:element name="zLegacyID" ma:index="44" nillable="true" ma:displayName="zLegacyID" ma:hidden="true" ma:indexed="true" ma:internalName="zLegacyID" ma:readOnly="false">
      <xsd:simpleType>
        <xsd:restriction base="dms:Text">
          <xsd:maxLength value="255"/>
        </xsd:restriction>
      </xsd:simpleType>
    </xsd:element>
    <xsd:element name="zLegacyJSON" ma:index="45" nillable="true" ma:displayName="zLegacyJSON" ma:hidden="true" ma:internalName="zLegacyJSON" ma:readOnly="false">
      <xsd:simpleType>
        <xsd:restriction base="dms:Note"/>
      </xsd:simpleType>
    </xsd:element>
    <xsd:element name="CopiedFrom" ma:index="46" nillable="true" ma:displayName="Copied From" ma:hidden="true" ma:internalName="CopiedFrom" ma:readOnly="false">
      <xsd:simpleType>
        <xsd:restriction base="dms:Text">
          <xsd:maxLength value="255"/>
        </xsd:restriction>
      </xsd:simpleType>
    </xsd:element>
    <xsd:element name="Endorsements" ma:index="47"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010488e4-b9d5-423b-986c-ca7bae9bcc03" elementFormDefault="qualified">
    <xsd:import namespace="http://schemas.microsoft.com/office/2006/documentManagement/types"/>
    <xsd:import namespace="http://schemas.microsoft.com/office/infopath/2007/PartnerControls"/>
    <xsd:element name="TeamAdministration" ma:index="48" nillable="true" ma:displayName="Team Administration" ma:internalName="TeamAdministr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1" nillable="true" ma:displayName="MediaServiceMetadata" ma:hidden="true" ma:internalName="MediaServiceMetadata" ma:readOnly="true">
      <xsd:simpleType>
        <xsd:restriction base="dms:Note"/>
      </xsd:simpleType>
    </xsd:element>
    <xsd:element name="MediaServiceFastMetadata" ma:index="52" nillable="true" ma:displayName="MediaServiceFastMetadata" ma:hidden="true" ma:internalName="MediaServiceFastMetadata" ma:readOnly="true">
      <xsd:simpleType>
        <xsd:restriction base="dms:Note"/>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DateTaken" ma:index="58" nillable="true" ma:displayName="MediaServiceDateTaken" ma:hidden="true" ma:indexed="true" ma:internalName="MediaServiceDateTaken"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EventHashCode" ma:index="61"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LengthInSeconds" ma:index="63" nillable="true" ma:displayName="MediaLengthInSeconds" ma:hidden="true" ma:internalName="MediaLengthInSeconds" ma:readOnly="true">
      <xsd:simpleType>
        <xsd:restriction base="dms:Unknown"/>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ggregationStatus xmlns="4f9c820c-e7e2-444d-97ee-45f2b3485c1d">Normal</AggregationStatus>
    <OverrideLabel xmlns="d0b61010-d6f3-4072-b934-7bbb13e97771" xsi:nil="true"/>
    <CategoryValue xmlns="4f9c820c-e7e2-444d-97ee-45f2b3485c1d">Reference Documents</CategoryValue>
    <PRADate2 xmlns="4f9c820c-e7e2-444d-97ee-45f2b3485c1d" xsi:nil="true"/>
    <zLegacyJSON xmlns="184c05c4-c568-455d-94a4-7e009b164348" xsi:nil="true"/>
    <PRAText1 xmlns="4f9c820c-e7e2-444d-97ee-45f2b3485c1d" xsi:nil="true"/>
    <PRAText4 xmlns="4f9c820c-e7e2-444d-97ee-45f2b3485c1d" xsi:nil="true"/>
    <Level3 xmlns="c91a514c-9034-4fa3-897a-8352025b26ed">NA</Level3>
    <Endorsements xmlns="184c05c4-c568-455d-94a4-7e009b164348">N/A</Endorsements>
    <Case xmlns="4f9c820c-e7e2-444d-97ee-45f2b3485c1d">Quality Assurance and Safety</Case>
    <Team xmlns="c91a514c-9034-4fa3-897a-8352025b26ed">Quality Assurance and Safety</Team>
    <Project xmlns="4f9c820c-e7e2-444d-97ee-45f2b3485c1d">NA</Project>
    <HasNHI xmlns="184c05c4-c568-455d-94a4-7e009b164348">false</HasNHI>
    <FunctionGroup xmlns="4f9c820c-e7e2-444d-97ee-45f2b3485c1d">Corporate Support</FunctionGroup>
    <Function xmlns="4f9c820c-e7e2-444d-97ee-45f2b3485c1d">Group Administration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Ethics</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TeamAdministration xmlns="010488e4-b9d5-423b-986c-ca7bae9bcc03" xsi:nil="true"/>
    <Narrative xmlns="4f9c820c-e7e2-444d-97ee-45f2b3485c1d" xsi:nil="true"/>
    <CategoryName xmlns="4f9c820c-e7e2-444d-97ee-45f2b3485c1d">HDECs</CategoryName>
    <PRADateTrigger xmlns="4f9c820c-e7e2-444d-97ee-45f2b3485c1d" xsi:nil="true"/>
    <PRAText2 xmlns="4f9c820c-e7e2-444d-97ee-45f2b3485c1d" xsi:nil="true"/>
    <zLegacyID xmlns="184c05c4-c568-455d-94a4-7e009b164348" xsi:nil="true"/>
    <_dlc_DocId xmlns="56bce0aa-d130-428b-89aa-972bdc26e82f">MOHECM-1700925060-1801</_dlc_DocId>
    <_dlc_DocIdUrl xmlns="56bce0aa-d130-428b-89aa-972bdc26e82f">
      <Url>https://mohgovtnz.sharepoint.com/sites/moh-ecm-QualAssuSafety/_layouts/15/DocIdRedir.aspx?ID=MOHECM-1700925060-1801</Url>
      <Description>MOHECM-1700925060-1801</Description>
    </_dlc_DocIdUrl>
    <lcf76f155ced4ddcb4097134ff3c332f xmlns="6680c44c-cc36-4314-ad61-78a9951b8b47">
      <Terms xmlns="http://schemas.microsoft.com/office/infopath/2007/PartnerControls"/>
    </lcf76f155ced4ddcb4097134ff3c332f>
    <TaxCatchAll xmlns="56bce0aa-d130-428b-89aa-972bdc26e82f" xsi:nil="true"/>
  </documentManagement>
</p:properties>
</file>

<file path=customXml/itemProps1.xml><?xml version="1.0" encoding="utf-8"?>
<ds:datastoreItem xmlns:ds="http://schemas.openxmlformats.org/officeDocument/2006/customXml" ds:itemID="{F1824BF5-79C8-469A-A2EC-792837D5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010488e4-b9d5-423b-986c-ca7bae9bcc03"/>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D2A5-B0AF-493B-9B62-7DB65DA911C0}">
  <ds:schemaRefs>
    <ds:schemaRef ds:uri="http://schemas.microsoft.com/sharepoint/events"/>
  </ds:schemaRefs>
</ds:datastoreItem>
</file>

<file path=customXml/itemProps3.xml><?xml version="1.0" encoding="utf-8"?>
<ds:datastoreItem xmlns:ds="http://schemas.openxmlformats.org/officeDocument/2006/customXml" ds:itemID="{716E4165-68FB-484C-AA4F-0D496C4ACC30}">
  <ds:schemaRefs>
    <ds:schemaRef ds:uri="http://schemas.microsoft.com/sharepoint/v3/contenttype/forms"/>
  </ds:schemaRefs>
</ds:datastoreItem>
</file>

<file path=customXml/itemProps4.xml><?xml version="1.0" encoding="utf-8"?>
<ds:datastoreItem xmlns:ds="http://schemas.openxmlformats.org/officeDocument/2006/customXml" ds:itemID="{772F82F0-8D56-4BBE-897A-FC1DCB9AE2DF}">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725c79e5-42ce-4aa0-ac78-b6418001f0d2"/>
    <ds:schemaRef ds:uri="010488e4-b9d5-423b-986c-ca7bae9bcc03"/>
    <ds:schemaRef ds:uri="56bce0aa-d130-428b-89aa-972bdc26e82f"/>
    <ds:schemaRef ds:uri="6680c44c-cc36-4314-ad61-78a9951b8b47"/>
  </ds:schemaRefs>
</ds:datastoreItem>
</file>

<file path=docProps/app.xml><?xml version="1.0" encoding="utf-8"?>
<Properties xmlns="http://schemas.openxmlformats.org/officeDocument/2006/extended-properties" xmlns:vt="http://schemas.openxmlformats.org/officeDocument/2006/docPropsVTypes">
  <Template>Normal</Template>
  <TotalTime>7213</TotalTime>
  <Pages>26</Pages>
  <Words>8152</Words>
  <Characters>46468</Characters>
  <Application>Microsoft Office Word</Application>
  <DocSecurity>0</DocSecurity>
  <Lines>387</Lines>
  <Paragraphs>109</Paragraphs>
  <ScaleCrop>false</ScaleCrop>
  <Company>MOH</Company>
  <LinksUpToDate>false</LinksUpToDate>
  <CharactersWithSpaces>54511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1033</cp:revision>
  <cp:lastPrinted>2011-05-20T06:26:00Z</cp:lastPrinted>
  <dcterms:created xsi:type="dcterms:W3CDTF">2025-02-24T19:33:00Z</dcterms:created>
  <dcterms:modified xsi:type="dcterms:W3CDTF">2025-05-12T22:12:00Z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70124a1f-843f-418e-a82b-923a4252aaa5</vt:lpwstr>
  </property>
  <property fmtid="{D5CDD505-2E9C-101B-9397-08002B2CF9AE}" pid="4" name="MediaServiceImageTags">
    <vt:lpwstr/>
  </property>
</Properties>
</file>