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FEF5" w14:textId="77777777" w:rsidR="00E24E77" w:rsidRPr="00522B40" w:rsidRDefault="00E24E77" w:rsidP="00E24E77">
      <w:pPr>
        <w:rPr>
          <w:sz w:val="20"/>
        </w:rPr>
      </w:pPr>
    </w:p>
    <w:p w14:paraId="6737CBCA" w14:textId="77777777" w:rsidR="00E24E77" w:rsidRPr="00522B40" w:rsidRDefault="00E24E77" w:rsidP="00E24E77">
      <w:pPr>
        <w:rPr>
          <w:rFonts w:cs="Arial"/>
          <w:sz w:val="20"/>
        </w:rPr>
      </w:pPr>
    </w:p>
    <w:tbl>
      <w:tblPr>
        <w:tblW w:w="9209" w:type="dxa"/>
        <w:tblInd w:w="113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941"/>
      </w:tblGrid>
      <w:tr w:rsidR="002B4028" w:rsidRPr="00522B40" w14:paraId="07AE67DA" w14:textId="77777777" w:rsidTr="008F6D9D">
        <w:tc>
          <w:tcPr>
            <w:tcW w:w="2268" w:type="dxa"/>
            <w:tcBorders>
              <w:top w:val="single" w:sz="4" w:space="0" w:color="auto"/>
            </w:tcBorders>
          </w:tcPr>
          <w:p w14:paraId="6291F137" w14:textId="77777777" w:rsidR="002B4028" w:rsidRPr="007B38D6" w:rsidRDefault="002B4028" w:rsidP="002B4028">
            <w:pPr>
              <w:spacing w:before="80" w:after="80"/>
              <w:rPr>
                <w:rFonts w:cs="Arial"/>
                <w:b/>
                <w:color w:val="000000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color w:val="000000"/>
                <w:sz w:val="22"/>
                <w:szCs w:val="22"/>
                <w:lang w:val="en-NZ"/>
              </w:rPr>
              <w:t>Committee: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13DFB1A3" w14:textId="6391E3F6" w:rsidR="002B4028" w:rsidRPr="007B38D6" w:rsidRDefault="00E77581" w:rsidP="002B4028">
            <w:pPr>
              <w:spacing w:before="80" w:after="80"/>
              <w:rPr>
                <w:rFonts w:cs="Arial"/>
                <w:color w:val="000000"/>
                <w:sz w:val="22"/>
                <w:szCs w:val="22"/>
                <w:lang w:val="en-NZ"/>
              </w:rPr>
            </w:pPr>
            <w:r w:rsidRPr="00E77581">
              <w:rPr>
                <w:rFonts w:cs="Arial"/>
                <w:sz w:val="22"/>
                <w:szCs w:val="22"/>
                <w:lang w:val="en-NZ"/>
              </w:rPr>
              <w:t>Northern B</w:t>
            </w:r>
            <w:r w:rsidR="002B4028" w:rsidRPr="007B38D6">
              <w:rPr>
                <w:rFonts w:cs="Arial"/>
                <w:sz w:val="22"/>
                <w:szCs w:val="22"/>
                <w:lang w:val="en-NZ"/>
              </w:rPr>
              <w:t xml:space="preserve"> Health and Disability Ethics Committee</w:t>
            </w:r>
          </w:p>
        </w:tc>
      </w:tr>
      <w:tr w:rsidR="002B4028" w:rsidRPr="00522B40" w14:paraId="75EA383D" w14:textId="77777777" w:rsidTr="008F6D9D">
        <w:tc>
          <w:tcPr>
            <w:tcW w:w="2268" w:type="dxa"/>
          </w:tcPr>
          <w:p w14:paraId="48D2BB0F" w14:textId="77777777" w:rsidR="002B4028" w:rsidRPr="007B38D6" w:rsidRDefault="002B4028" w:rsidP="002B4028">
            <w:pPr>
              <w:spacing w:before="80" w:after="80"/>
              <w:rPr>
                <w:rFonts w:cs="Arial"/>
                <w:b/>
                <w:color w:val="000000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color w:val="000000"/>
                <w:sz w:val="22"/>
                <w:szCs w:val="22"/>
                <w:lang w:val="en-NZ"/>
              </w:rPr>
              <w:t>Meeting date:</w:t>
            </w:r>
          </w:p>
        </w:tc>
        <w:tc>
          <w:tcPr>
            <w:tcW w:w="6941" w:type="dxa"/>
          </w:tcPr>
          <w:p w14:paraId="575F1660" w14:textId="3C4A03FD" w:rsidR="002B4028" w:rsidRPr="00E77581" w:rsidRDefault="00E77581" w:rsidP="002B4028">
            <w:pPr>
              <w:spacing w:before="80" w:after="80"/>
              <w:rPr>
                <w:rFonts w:cs="Arial"/>
                <w:sz w:val="22"/>
                <w:szCs w:val="22"/>
                <w:lang w:val="en-NZ"/>
              </w:rPr>
            </w:pPr>
            <w:r w:rsidRPr="00E77581">
              <w:rPr>
                <w:rFonts w:cs="Arial"/>
                <w:sz w:val="22"/>
                <w:szCs w:val="22"/>
                <w:lang w:val="en-NZ"/>
              </w:rPr>
              <w:t>03 March 2026</w:t>
            </w:r>
          </w:p>
        </w:tc>
      </w:tr>
      <w:tr w:rsidR="00E24E77" w:rsidRPr="00522B40" w14:paraId="2DA0E25B" w14:textId="77777777" w:rsidTr="008F6D9D">
        <w:tc>
          <w:tcPr>
            <w:tcW w:w="2268" w:type="dxa"/>
            <w:tcBorders>
              <w:bottom w:val="single" w:sz="4" w:space="0" w:color="auto"/>
            </w:tcBorders>
          </w:tcPr>
          <w:p w14:paraId="357C746C" w14:textId="77777777" w:rsidR="00E24E77" w:rsidRPr="007B38D6" w:rsidRDefault="008F6D9D" w:rsidP="00E24E77">
            <w:pPr>
              <w:spacing w:before="80" w:after="80"/>
              <w:rPr>
                <w:rFonts w:cs="Arial"/>
                <w:b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sz w:val="22"/>
                <w:szCs w:val="22"/>
                <w:lang w:val="en-NZ"/>
              </w:rPr>
              <w:t>Zoom details</w:t>
            </w:r>
            <w:r w:rsidR="00E24E77" w:rsidRPr="007B38D6">
              <w:rPr>
                <w:rFonts w:cs="Arial"/>
                <w:b/>
                <w:sz w:val="22"/>
                <w:szCs w:val="22"/>
                <w:lang w:val="en-NZ"/>
              </w:rPr>
              <w:t>: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028B1B3F" w14:textId="1A8E45DC" w:rsidR="00E24E77" w:rsidRPr="007B38D6" w:rsidRDefault="00F6442A" w:rsidP="00E24E77">
            <w:pPr>
              <w:spacing w:before="80" w:after="80"/>
              <w:rPr>
                <w:rFonts w:cs="Arial"/>
                <w:color w:val="FF00FF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color w:val="39394D"/>
                <w:sz w:val="22"/>
                <w:szCs w:val="22"/>
              </w:rPr>
              <w:t>812 7953 3520</w:t>
            </w:r>
          </w:p>
        </w:tc>
      </w:tr>
    </w:tbl>
    <w:p w14:paraId="600B785D" w14:textId="48D0215B" w:rsidR="00F82263" w:rsidRDefault="00F82263" w:rsidP="00E24E77">
      <w:pPr>
        <w:spacing w:before="80" w:after="80"/>
        <w:rPr>
          <w:rFonts w:cs="Arial"/>
          <w:color w:val="FF0000"/>
          <w:sz w:val="20"/>
          <w:lang w:val="en-NZ"/>
        </w:rPr>
      </w:pPr>
    </w:p>
    <w:tbl>
      <w:tblPr>
        <w:tblW w:w="10288" w:type="dxa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1883"/>
        <w:gridCol w:w="2422"/>
        <w:gridCol w:w="1811"/>
        <w:gridCol w:w="2200"/>
      </w:tblGrid>
      <w:tr w:rsidR="0027185E" w:rsidRPr="0027185E" w14:paraId="185BADF6" w14:textId="77777777" w:rsidTr="00340FB8">
        <w:trPr>
          <w:tblHeader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A6573" w14:textId="77777777" w:rsidR="0027185E" w:rsidRPr="0027185E" w:rsidRDefault="0027185E" w:rsidP="0027185E">
            <w:pPr>
              <w:jc w:val="center"/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  <w:t>Time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2D334" w14:textId="77777777" w:rsidR="0027185E" w:rsidRPr="0027185E" w:rsidRDefault="0027185E" w:rsidP="0027185E">
            <w:pPr>
              <w:jc w:val="center"/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  <w:t>Review Reference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D576C" w14:textId="77777777" w:rsidR="0027185E" w:rsidRPr="0027185E" w:rsidRDefault="0027185E" w:rsidP="0027185E">
            <w:pPr>
              <w:jc w:val="center"/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  <w:t>Project Title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F826E" w14:textId="77777777" w:rsidR="0027185E" w:rsidRPr="0027185E" w:rsidRDefault="0027185E" w:rsidP="0027185E">
            <w:pPr>
              <w:jc w:val="center"/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  <w:t>Coordinating Investigator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B98A4" w14:textId="77777777" w:rsidR="0027185E" w:rsidRPr="0027185E" w:rsidRDefault="0027185E" w:rsidP="0027185E">
            <w:pPr>
              <w:jc w:val="center"/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b/>
                <w:bCs/>
                <w:color w:val="414141"/>
                <w:sz w:val="22"/>
                <w:szCs w:val="22"/>
                <w:lang w:val="en-NZ" w:eastAsia="en-NZ"/>
              </w:rPr>
              <w:t>Lead Reviewers</w:t>
            </w:r>
          </w:p>
        </w:tc>
      </w:tr>
      <w:tr w:rsidR="0027185E" w:rsidRPr="0027185E" w14:paraId="0701B14F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D7CCE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10:00am-10:15am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9946C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FC5CE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Secretariat Update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4501E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27867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</w:tr>
      <w:tr w:rsidR="0027185E" w:rsidRPr="0027185E" w14:paraId="4D7424B6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FBC56A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10:15am-10:45am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169AB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CFB01E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Committee Welcome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4576D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BAB310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</w:tr>
      <w:tr w:rsidR="0027185E" w:rsidRPr="0027185E" w14:paraId="1F422269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12C6C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10:45am-11:15am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022CB6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2026 FULL 24549</w:t>
            </w: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A172A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Blood cultures from arterial lines or venepuncture samples in the ICU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D75FF4" w14:textId="3B54ECD9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 xml:space="preserve">Dr </w:t>
            </w:r>
            <w:r w:rsidRPr="00340FB8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Chris Hands</w:t>
            </w: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8E83D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Ms. Kate O'Connor / Dr Christopher Hazlewood</w:t>
            </w:r>
          </w:p>
        </w:tc>
      </w:tr>
      <w:tr w:rsidR="0027185E" w:rsidRPr="0027185E" w14:paraId="48764FEB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EDD1A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11:15am-11:45am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5144F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2026 FULL 25133</w:t>
            </w: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90566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Oral ketamine for posttraumatic stress disorder: A feasibility study and qualitative exploration of participant experiences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0E6B4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Associate Professor Tess Patterson</w:t>
            </w: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F80A0" w14:textId="28D6902A" w:rsidR="0027185E" w:rsidRPr="0027185E" w:rsidRDefault="00E209C9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340FB8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 xml:space="preserve">Ms. Kate O'Connor </w:t>
            </w:r>
            <w:r w:rsidR="0027185E"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/ Dr Sharon Kletchko</w:t>
            </w:r>
          </w:p>
        </w:tc>
      </w:tr>
      <w:tr w:rsidR="0027185E" w:rsidRPr="0027185E" w14:paraId="63D8B33A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E4C362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11:45am-12:15pm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87EB6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2026 FULL 24896</w:t>
            </w: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1EC8D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Evaluation of MTX-474 in Participants with dcSSc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2CAE4C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Dr Kamal Solanki</w:t>
            </w: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7619D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Mrs Lydia Wadsworth / Dr Christopher Hazlewood</w:t>
            </w:r>
          </w:p>
        </w:tc>
      </w:tr>
      <w:tr w:rsidR="0027185E" w:rsidRPr="0027185E" w14:paraId="77BA5F23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0A731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12:15pm-12:45pm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AC497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49AC3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b/>
                <w:bCs/>
                <w:i/>
                <w:iCs/>
                <w:color w:val="414141"/>
                <w:sz w:val="22"/>
                <w:szCs w:val="22"/>
                <w:lang w:val="en-NZ" w:eastAsia="en-NZ"/>
              </w:rPr>
              <w:t>Break (30 mins)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216BC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F19B8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</w:p>
        </w:tc>
      </w:tr>
      <w:tr w:rsidR="0027185E" w:rsidRPr="0027185E" w14:paraId="1C95B281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0C3DE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12:45pm-1:15pm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C6E2C2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2026 FULL 24747</w:t>
            </w: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5EE6B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OCTAVE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82C5A" w14:textId="0E1B97EC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340FB8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Dr Sergej</w:t>
            </w: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 xml:space="preserve"> Cicovic</w:t>
            </w: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A5C59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Ms. Kate O'Connor / Dr John Pearson</w:t>
            </w:r>
          </w:p>
        </w:tc>
      </w:tr>
      <w:tr w:rsidR="0027185E" w:rsidRPr="0027185E" w14:paraId="5AE38A5A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DAF1E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1:15pm-1:45pm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3EAD6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2026 FULL 25205</w:t>
            </w: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504E2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The Koha Project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936BC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Dr Eleanor Brittain</w:t>
            </w: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57B99" w14:textId="10B03EFB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 xml:space="preserve">Mrs Lydia </w:t>
            </w:r>
            <w:r w:rsidRPr="00340FB8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Wadsworth /</w:t>
            </w: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 xml:space="preserve"> Dr Sharon Kletchko</w:t>
            </w:r>
          </w:p>
        </w:tc>
      </w:tr>
      <w:tr w:rsidR="0027185E" w:rsidRPr="0027185E" w14:paraId="55ED01E1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F7C81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1:45pm-2:15pm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984A97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2026 FULL 24730</w:t>
            </w: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241A5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LIB003-008: Phase 3b Study to Evaluate Lerodalcibep in Children and Adolescents with Heterozygous Familial Hypercholesterolemia (HeFH)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D3905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Professor Russell Scott</w:t>
            </w: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16C1A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Mrs Lydia Wadsworth / Dr Cheng Kai Jin</w:t>
            </w:r>
          </w:p>
        </w:tc>
      </w:tr>
      <w:tr w:rsidR="0027185E" w:rsidRPr="0027185E" w14:paraId="436BDE1E" w14:textId="77777777" w:rsidTr="00340FB8">
        <w:tc>
          <w:tcPr>
            <w:tcW w:w="95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DE5D1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2:15pm-2:45pm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62492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2026 FULL 24920</w:t>
            </w:r>
          </w:p>
        </w:tc>
        <w:tc>
          <w:tcPr>
            <w:tcW w:w="117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5BDDF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GS-US-635-7341: Study to Evaluate the Safety, Tolerability, and Pharmacokinetics of GS-1701 in Healthy Participants</w:t>
            </w:r>
          </w:p>
        </w:tc>
        <w:tc>
          <w:tcPr>
            <w:tcW w:w="88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1E845" w14:textId="77777777" w:rsidR="0027185E" w:rsidRPr="0027185E" w:rsidRDefault="0027185E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Dr Kody Shaw</w:t>
            </w:r>
          </w:p>
        </w:tc>
        <w:tc>
          <w:tcPr>
            <w:tcW w:w="1069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86F8A" w14:textId="1981F3B9" w:rsidR="0027185E" w:rsidRPr="0027185E" w:rsidRDefault="00E209C9" w:rsidP="0027185E">
            <w:pPr>
              <w:rPr>
                <w:rFonts w:cs="Arial"/>
                <w:color w:val="414141"/>
                <w:sz w:val="22"/>
                <w:szCs w:val="22"/>
                <w:lang w:val="en-NZ" w:eastAsia="en-NZ"/>
              </w:rPr>
            </w:pPr>
            <w:r w:rsidRPr="00340FB8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 xml:space="preserve">Ms. Kate O'Connor </w:t>
            </w:r>
            <w:r w:rsidR="0027185E" w:rsidRPr="0027185E">
              <w:rPr>
                <w:rFonts w:cs="Arial"/>
                <w:color w:val="414141"/>
                <w:sz w:val="22"/>
                <w:szCs w:val="22"/>
                <w:lang w:val="en-NZ" w:eastAsia="en-NZ"/>
              </w:rPr>
              <w:t>/ Dr John Pearson</w:t>
            </w:r>
          </w:p>
        </w:tc>
      </w:tr>
    </w:tbl>
    <w:p w14:paraId="159AD070" w14:textId="3AC8E086" w:rsidR="00194A6A" w:rsidRPr="00A66F2E" w:rsidRDefault="00194A6A" w:rsidP="00194A6A">
      <w:pPr>
        <w:spacing w:before="80" w:after="80"/>
        <w:rPr>
          <w:rFonts w:cs="Arial"/>
          <w:color w:val="FF0000"/>
          <w:sz w:val="20"/>
          <w:lang w:val="en-NZ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7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1417"/>
        <w:gridCol w:w="1421"/>
        <w:gridCol w:w="1414"/>
      </w:tblGrid>
      <w:tr w:rsidR="009901F8" w:rsidRPr="009901F8" w14:paraId="7FF3365A" w14:textId="77777777" w:rsidTr="009901F8">
        <w:trPr>
          <w:trHeight w:val="240"/>
        </w:trPr>
        <w:tc>
          <w:tcPr>
            <w:tcW w:w="2694" w:type="dxa"/>
            <w:shd w:val="pct12" w:color="auto" w:fill="FFFFFF"/>
            <w:vAlign w:val="center"/>
          </w:tcPr>
          <w:p w14:paraId="6BC2A080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b/>
                <w:sz w:val="22"/>
                <w:szCs w:val="22"/>
              </w:rPr>
              <w:t xml:space="preserve">Member Name </w:t>
            </w:r>
            <w:r w:rsidRPr="009901F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pct12" w:color="auto" w:fill="FFFFFF"/>
            <w:vAlign w:val="center"/>
          </w:tcPr>
          <w:p w14:paraId="24944C88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b/>
                <w:sz w:val="22"/>
                <w:szCs w:val="22"/>
              </w:rPr>
              <w:t xml:space="preserve">Member Category </w:t>
            </w:r>
            <w:r w:rsidRPr="009901F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pct12" w:color="auto" w:fill="FFFFFF"/>
            <w:vAlign w:val="center"/>
          </w:tcPr>
          <w:p w14:paraId="6848C4F6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b/>
                <w:sz w:val="22"/>
                <w:szCs w:val="22"/>
              </w:rPr>
              <w:t xml:space="preserve">Appointed </w:t>
            </w:r>
            <w:r w:rsidRPr="009901F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shd w:val="pct12" w:color="auto" w:fill="FFFFFF"/>
            <w:vAlign w:val="center"/>
          </w:tcPr>
          <w:p w14:paraId="4AB8FD1D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b/>
                <w:sz w:val="22"/>
                <w:szCs w:val="22"/>
              </w:rPr>
              <w:t xml:space="preserve">Term Expires </w:t>
            </w:r>
            <w:r w:rsidRPr="009901F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  <w:shd w:val="pct12" w:color="auto" w:fill="FFFFFF"/>
            <w:vAlign w:val="center"/>
          </w:tcPr>
          <w:p w14:paraId="35D32305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b/>
                <w:sz w:val="22"/>
                <w:szCs w:val="22"/>
              </w:rPr>
              <w:t xml:space="preserve">Apologies? </w:t>
            </w:r>
            <w:r w:rsidRPr="009901F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9901F8" w:rsidRPr="009901F8" w14:paraId="6893C9CE" w14:textId="77777777" w:rsidTr="009901F8">
        <w:trPr>
          <w:trHeight w:val="280"/>
        </w:trPr>
        <w:tc>
          <w:tcPr>
            <w:tcW w:w="2694" w:type="dxa"/>
          </w:tcPr>
          <w:p w14:paraId="30791C19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 xml:space="preserve">Ms Kate O’Connor </w:t>
            </w:r>
          </w:p>
        </w:tc>
        <w:tc>
          <w:tcPr>
            <w:tcW w:w="2410" w:type="dxa"/>
          </w:tcPr>
          <w:p w14:paraId="3137B93C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Lay (Ethical/Moral reasoning) (Chair)</w:t>
            </w:r>
          </w:p>
        </w:tc>
        <w:tc>
          <w:tcPr>
            <w:tcW w:w="1417" w:type="dxa"/>
          </w:tcPr>
          <w:p w14:paraId="41C9F795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9/06/2025</w:t>
            </w:r>
          </w:p>
        </w:tc>
        <w:tc>
          <w:tcPr>
            <w:tcW w:w="1421" w:type="dxa"/>
          </w:tcPr>
          <w:p w14:paraId="7C2BDF39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8/06/2030</w:t>
            </w:r>
          </w:p>
        </w:tc>
        <w:tc>
          <w:tcPr>
            <w:tcW w:w="1414" w:type="dxa"/>
          </w:tcPr>
          <w:p w14:paraId="3A1F9494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9901F8" w:rsidRPr="009901F8" w14:paraId="3944D6AD" w14:textId="77777777" w:rsidTr="009901F8">
        <w:trPr>
          <w:trHeight w:val="280"/>
        </w:trPr>
        <w:tc>
          <w:tcPr>
            <w:tcW w:w="2694" w:type="dxa"/>
          </w:tcPr>
          <w:p w14:paraId="08B1CE17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Dr Sharon Kletchko</w:t>
            </w:r>
          </w:p>
        </w:tc>
        <w:tc>
          <w:tcPr>
            <w:tcW w:w="2410" w:type="dxa"/>
          </w:tcPr>
          <w:p w14:paraId="283BEB33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 xml:space="preserve">Non-Lay </w:t>
            </w:r>
          </w:p>
        </w:tc>
        <w:tc>
          <w:tcPr>
            <w:tcW w:w="1417" w:type="dxa"/>
          </w:tcPr>
          <w:p w14:paraId="1DBAC8C3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09/06/2025</w:t>
            </w:r>
          </w:p>
        </w:tc>
        <w:tc>
          <w:tcPr>
            <w:tcW w:w="1421" w:type="dxa"/>
          </w:tcPr>
          <w:p w14:paraId="21B4B463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08/06/2029</w:t>
            </w:r>
          </w:p>
        </w:tc>
        <w:tc>
          <w:tcPr>
            <w:tcW w:w="1414" w:type="dxa"/>
          </w:tcPr>
          <w:p w14:paraId="2C7901BF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 xml:space="preserve">Present </w:t>
            </w:r>
          </w:p>
        </w:tc>
      </w:tr>
      <w:tr w:rsidR="009901F8" w:rsidRPr="009901F8" w14:paraId="183994D7" w14:textId="77777777" w:rsidTr="009901F8">
        <w:trPr>
          <w:trHeight w:val="280"/>
        </w:trPr>
        <w:tc>
          <w:tcPr>
            <w:tcW w:w="2694" w:type="dxa"/>
          </w:tcPr>
          <w:p w14:paraId="20EC7FF8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Dr Chris Hazlewood</w:t>
            </w:r>
          </w:p>
        </w:tc>
        <w:tc>
          <w:tcPr>
            <w:tcW w:w="2410" w:type="dxa"/>
          </w:tcPr>
          <w:p w14:paraId="2BF60DC2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 xml:space="preserve">Non-Lay </w:t>
            </w:r>
          </w:p>
        </w:tc>
        <w:tc>
          <w:tcPr>
            <w:tcW w:w="1417" w:type="dxa"/>
          </w:tcPr>
          <w:p w14:paraId="197A9BF4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09/06/2025</w:t>
            </w:r>
          </w:p>
        </w:tc>
        <w:tc>
          <w:tcPr>
            <w:tcW w:w="1421" w:type="dxa"/>
          </w:tcPr>
          <w:p w14:paraId="0FBD9644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08/06/2030</w:t>
            </w:r>
          </w:p>
        </w:tc>
        <w:tc>
          <w:tcPr>
            <w:tcW w:w="1414" w:type="dxa"/>
          </w:tcPr>
          <w:p w14:paraId="773A7223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9901F8" w:rsidRPr="009901F8" w14:paraId="5E10311C" w14:textId="77777777" w:rsidTr="009901F8">
        <w:trPr>
          <w:trHeight w:val="280"/>
        </w:trPr>
        <w:tc>
          <w:tcPr>
            <w:tcW w:w="2694" w:type="dxa"/>
          </w:tcPr>
          <w:p w14:paraId="740FB3C6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Dr Cheng Kai Jin</w:t>
            </w:r>
          </w:p>
        </w:tc>
        <w:tc>
          <w:tcPr>
            <w:tcW w:w="2410" w:type="dxa"/>
          </w:tcPr>
          <w:p w14:paraId="1970B190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 xml:space="preserve">Non-Lay </w:t>
            </w:r>
          </w:p>
        </w:tc>
        <w:tc>
          <w:tcPr>
            <w:tcW w:w="1417" w:type="dxa"/>
          </w:tcPr>
          <w:p w14:paraId="135893E4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09/06/2025</w:t>
            </w:r>
          </w:p>
        </w:tc>
        <w:tc>
          <w:tcPr>
            <w:tcW w:w="1421" w:type="dxa"/>
          </w:tcPr>
          <w:p w14:paraId="482E5C9B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08/06/2028</w:t>
            </w:r>
          </w:p>
        </w:tc>
        <w:tc>
          <w:tcPr>
            <w:tcW w:w="1414" w:type="dxa"/>
          </w:tcPr>
          <w:p w14:paraId="35A38ACA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9901F8" w:rsidRPr="009901F8" w14:paraId="0097559C" w14:textId="77777777" w:rsidTr="009901F8">
        <w:trPr>
          <w:trHeight w:val="280"/>
        </w:trPr>
        <w:tc>
          <w:tcPr>
            <w:tcW w:w="2694" w:type="dxa"/>
          </w:tcPr>
          <w:p w14:paraId="2E38F52F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Cody Yerkovich</w:t>
            </w:r>
          </w:p>
        </w:tc>
        <w:tc>
          <w:tcPr>
            <w:tcW w:w="2410" w:type="dxa"/>
          </w:tcPr>
          <w:p w14:paraId="5A22E922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 xml:space="preserve">Lay </w:t>
            </w:r>
          </w:p>
        </w:tc>
        <w:tc>
          <w:tcPr>
            <w:tcW w:w="1417" w:type="dxa"/>
          </w:tcPr>
          <w:p w14:paraId="0856AE1F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15/09/2025</w:t>
            </w:r>
          </w:p>
        </w:tc>
        <w:tc>
          <w:tcPr>
            <w:tcW w:w="1421" w:type="dxa"/>
          </w:tcPr>
          <w:p w14:paraId="00629CE7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14/09/2028</w:t>
            </w:r>
          </w:p>
        </w:tc>
        <w:tc>
          <w:tcPr>
            <w:tcW w:w="1414" w:type="dxa"/>
          </w:tcPr>
          <w:p w14:paraId="622A01E3" w14:textId="50DF20F4" w:rsidR="009901F8" w:rsidRPr="009901F8" w:rsidRDefault="0094174A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340FB8">
              <w:rPr>
                <w:rFonts w:cs="Arial"/>
                <w:sz w:val="22"/>
                <w:szCs w:val="22"/>
              </w:rPr>
              <w:t>Apology</w:t>
            </w:r>
          </w:p>
        </w:tc>
      </w:tr>
      <w:tr w:rsidR="009901F8" w:rsidRPr="009901F8" w14:paraId="190EC624" w14:textId="77777777" w:rsidTr="009901F8">
        <w:trPr>
          <w:trHeight w:val="280"/>
        </w:trPr>
        <w:tc>
          <w:tcPr>
            <w:tcW w:w="2694" w:type="dxa"/>
          </w:tcPr>
          <w:p w14:paraId="48BBF200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bookmarkStart w:id="0" w:name="_Hlk223360553"/>
            <w:r w:rsidRPr="009901F8">
              <w:rPr>
                <w:rFonts w:cs="Arial"/>
                <w:sz w:val="22"/>
                <w:szCs w:val="22"/>
              </w:rPr>
              <w:t>Dr Joy Panoho</w:t>
            </w:r>
            <w:bookmarkEnd w:id="0"/>
          </w:p>
        </w:tc>
        <w:tc>
          <w:tcPr>
            <w:tcW w:w="2410" w:type="dxa"/>
          </w:tcPr>
          <w:p w14:paraId="6D3FC9E8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Lay</w:t>
            </w:r>
          </w:p>
        </w:tc>
        <w:tc>
          <w:tcPr>
            <w:tcW w:w="1417" w:type="dxa"/>
          </w:tcPr>
          <w:p w14:paraId="4331C1C4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03/03/2025</w:t>
            </w:r>
          </w:p>
        </w:tc>
        <w:tc>
          <w:tcPr>
            <w:tcW w:w="1421" w:type="dxa"/>
          </w:tcPr>
          <w:p w14:paraId="66E3590A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02/02/2030</w:t>
            </w:r>
          </w:p>
        </w:tc>
        <w:tc>
          <w:tcPr>
            <w:tcW w:w="1414" w:type="dxa"/>
          </w:tcPr>
          <w:p w14:paraId="3ADBB07F" w14:textId="08A0FACD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340FB8">
              <w:rPr>
                <w:rFonts w:cs="Arial"/>
                <w:sz w:val="22"/>
                <w:szCs w:val="22"/>
              </w:rPr>
              <w:t>Apolog</w:t>
            </w:r>
            <w:r w:rsidR="009061DD" w:rsidRPr="00340FB8">
              <w:rPr>
                <w:rFonts w:cs="Arial"/>
                <w:sz w:val="22"/>
                <w:szCs w:val="22"/>
              </w:rPr>
              <w:t>y</w:t>
            </w:r>
          </w:p>
        </w:tc>
      </w:tr>
      <w:tr w:rsidR="009901F8" w:rsidRPr="009901F8" w14:paraId="5D80E509" w14:textId="77777777" w:rsidTr="009901F8">
        <w:trPr>
          <w:trHeight w:val="280"/>
        </w:trPr>
        <w:tc>
          <w:tcPr>
            <w:tcW w:w="2694" w:type="dxa"/>
          </w:tcPr>
          <w:p w14:paraId="66D409EC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Associate Professor John Pearson</w:t>
            </w:r>
          </w:p>
        </w:tc>
        <w:tc>
          <w:tcPr>
            <w:tcW w:w="2410" w:type="dxa"/>
          </w:tcPr>
          <w:p w14:paraId="6F8DA16F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Non-Lay</w:t>
            </w:r>
          </w:p>
        </w:tc>
        <w:tc>
          <w:tcPr>
            <w:tcW w:w="1417" w:type="dxa"/>
          </w:tcPr>
          <w:p w14:paraId="27772573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09/06/2025</w:t>
            </w:r>
          </w:p>
        </w:tc>
        <w:tc>
          <w:tcPr>
            <w:tcW w:w="1421" w:type="dxa"/>
          </w:tcPr>
          <w:p w14:paraId="20E465A6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08/06/2029</w:t>
            </w:r>
          </w:p>
        </w:tc>
        <w:tc>
          <w:tcPr>
            <w:tcW w:w="1414" w:type="dxa"/>
          </w:tcPr>
          <w:p w14:paraId="751C65F9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9901F8" w:rsidRPr="009901F8" w14:paraId="3548738C" w14:textId="77777777" w:rsidTr="009901F8">
        <w:trPr>
          <w:trHeight w:val="280"/>
        </w:trPr>
        <w:tc>
          <w:tcPr>
            <w:tcW w:w="2694" w:type="dxa"/>
          </w:tcPr>
          <w:p w14:paraId="34DF738B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Lydia Wadsworth</w:t>
            </w:r>
          </w:p>
        </w:tc>
        <w:tc>
          <w:tcPr>
            <w:tcW w:w="2410" w:type="dxa"/>
          </w:tcPr>
          <w:p w14:paraId="7B607D33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Lay</w:t>
            </w:r>
          </w:p>
        </w:tc>
        <w:tc>
          <w:tcPr>
            <w:tcW w:w="1417" w:type="dxa"/>
          </w:tcPr>
          <w:p w14:paraId="3FB00856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 xml:space="preserve">15/09/2025 </w:t>
            </w:r>
          </w:p>
        </w:tc>
        <w:tc>
          <w:tcPr>
            <w:tcW w:w="1421" w:type="dxa"/>
          </w:tcPr>
          <w:p w14:paraId="5F3C99FE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 xml:space="preserve">14/09/2029 </w:t>
            </w:r>
          </w:p>
        </w:tc>
        <w:tc>
          <w:tcPr>
            <w:tcW w:w="1414" w:type="dxa"/>
          </w:tcPr>
          <w:p w14:paraId="32EC7B71" w14:textId="77777777" w:rsidR="009901F8" w:rsidRPr="009901F8" w:rsidRDefault="009901F8" w:rsidP="009901F8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901F8">
              <w:rPr>
                <w:rFonts w:cs="Arial"/>
                <w:sz w:val="22"/>
                <w:szCs w:val="22"/>
              </w:rPr>
              <w:t>Present</w:t>
            </w:r>
          </w:p>
        </w:tc>
      </w:tr>
    </w:tbl>
    <w:p w14:paraId="41134B03" w14:textId="6F3B04AB" w:rsidR="00E24E77" w:rsidRDefault="00E24E77" w:rsidP="00E24E77">
      <w:pPr>
        <w:spacing w:before="80" w:after="80"/>
        <w:rPr>
          <w:rFonts w:cs="Arial"/>
          <w:sz w:val="24"/>
          <w:szCs w:val="24"/>
          <w:lang w:val="en-NZ"/>
        </w:rPr>
      </w:pPr>
    </w:p>
    <w:p w14:paraId="1C3189FC" w14:textId="4B88743C" w:rsidR="00A66F2E" w:rsidRPr="0054344C" w:rsidRDefault="00E24E77" w:rsidP="00A66F2E">
      <w:pPr>
        <w:pStyle w:val="Heading2"/>
      </w:pPr>
      <w:r>
        <w:br w:type="page"/>
      </w:r>
      <w:r w:rsidR="00A66F2E" w:rsidRPr="0054344C">
        <w:lastRenderedPageBreak/>
        <w:t>Welcome</w:t>
      </w:r>
    </w:p>
    <w:p w14:paraId="33873E7F" w14:textId="77777777" w:rsidR="00A66F2E" w:rsidRPr="008F6D9D" w:rsidRDefault="00A66F2E" w:rsidP="00A66F2E">
      <w:r>
        <w:t xml:space="preserve"> </w:t>
      </w:r>
    </w:p>
    <w:p w14:paraId="3FE0C1FA" w14:textId="69BD10B4" w:rsidR="00A66F2E" w:rsidRDefault="00A66F2E" w:rsidP="008F5F12">
      <w:pPr>
        <w:spacing w:before="80" w:after="80"/>
        <w:rPr>
          <w:sz w:val="22"/>
          <w:szCs w:val="22"/>
          <w:lang w:val="en-NZ"/>
        </w:rPr>
      </w:pPr>
      <w:r w:rsidRPr="007B38D6">
        <w:rPr>
          <w:rFonts w:cs="Arial"/>
          <w:sz w:val="22"/>
          <w:szCs w:val="22"/>
          <w:lang w:val="en-NZ"/>
        </w:rPr>
        <w:t xml:space="preserve">The Chair opened the meeting at </w:t>
      </w:r>
      <w:r w:rsidR="008F5F12">
        <w:rPr>
          <w:rFonts w:cs="Arial"/>
          <w:sz w:val="22"/>
          <w:szCs w:val="22"/>
          <w:lang w:val="en-NZ"/>
        </w:rPr>
        <w:t>10:00am</w:t>
      </w:r>
      <w:r w:rsidRPr="007B38D6">
        <w:rPr>
          <w:rFonts w:cs="Arial"/>
          <w:sz w:val="22"/>
          <w:szCs w:val="22"/>
          <w:lang w:val="en-NZ"/>
        </w:rPr>
        <w:t xml:space="preserve"> and welcomed Committee members, </w:t>
      </w:r>
      <w:r w:rsidRPr="008F5F12">
        <w:rPr>
          <w:rFonts w:cs="Arial"/>
          <w:sz w:val="22"/>
          <w:szCs w:val="22"/>
          <w:lang w:val="en-NZ"/>
        </w:rPr>
        <w:t>noting that apologies had been received from</w:t>
      </w:r>
      <w:r w:rsidR="008F5F12" w:rsidRPr="008F5F12">
        <w:t xml:space="preserve"> </w:t>
      </w:r>
      <w:r w:rsidR="008F5F12" w:rsidRPr="008F5F12">
        <w:rPr>
          <w:rFonts w:cs="Arial"/>
          <w:sz w:val="22"/>
          <w:szCs w:val="22"/>
          <w:lang w:val="en-NZ"/>
        </w:rPr>
        <w:t>Dr Joy Panoho</w:t>
      </w:r>
      <w:r w:rsidR="00D70703">
        <w:rPr>
          <w:rFonts w:cs="Arial"/>
          <w:sz w:val="22"/>
          <w:szCs w:val="22"/>
          <w:lang w:val="en-NZ"/>
        </w:rPr>
        <w:t xml:space="preserve"> and </w:t>
      </w:r>
      <w:r w:rsidR="00D70703" w:rsidRPr="00D70703">
        <w:rPr>
          <w:rFonts w:cs="Arial"/>
          <w:sz w:val="22"/>
          <w:szCs w:val="22"/>
          <w:lang w:val="en-NZ"/>
        </w:rPr>
        <w:t>Cody Yerkovich</w:t>
      </w:r>
      <w:r w:rsidR="008F5F12" w:rsidRPr="008F5F12">
        <w:rPr>
          <w:rFonts w:cs="Arial"/>
          <w:sz w:val="22"/>
          <w:szCs w:val="22"/>
          <w:lang w:val="en-NZ"/>
        </w:rPr>
        <w:t>.</w:t>
      </w:r>
      <w:r w:rsidR="00DB7572" w:rsidRPr="008F5F12">
        <w:rPr>
          <w:rFonts w:cs="Arial"/>
          <w:sz w:val="22"/>
          <w:szCs w:val="22"/>
          <w:lang w:val="en-NZ"/>
        </w:rPr>
        <w:t xml:space="preserve"> </w:t>
      </w:r>
      <w:r w:rsidR="00DB7572" w:rsidRPr="007B38D6">
        <w:rPr>
          <w:rFonts w:cs="Arial"/>
          <w:color w:val="FF0000"/>
          <w:sz w:val="22"/>
          <w:szCs w:val="22"/>
          <w:lang w:val="en-NZ"/>
        </w:rPr>
        <w:br/>
      </w:r>
    </w:p>
    <w:p w14:paraId="6CC0B7B3" w14:textId="509DECDC" w:rsidR="00E61C95" w:rsidRDefault="00E61C95" w:rsidP="00A66F2E">
      <w:pPr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 xml:space="preserve">The Chair invited </w:t>
      </w:r>
      <w:r w:rsidR="00EF3CD0">
        <w:rPr>
          <w:sz w:val="22"/>
          <w:szCs w:val="22"/>
          <w:lang w:val="en-NZ"/>
        </w:rPr>
        <w:t>the Secretariat</w:t>
      </w:r>
      <w:r>
        <w:rPr>
          <w:sz w:val="22"/>
          <w:szCs w:val="22"/>
          <w:lang w:val="en-NZ"/>
        </w:rPr>
        <w:t xml:space="preserve"> to give the opening karakia.</w:t>
      </w:r>
    </w:p>
    <w:p w14:paraId="7AF95117" w14:textId="77777777" w:rsidR="00E61C95" w:rsidRPr="007B38D6" w:rsidRDefault="00E61C95" w:rsidP="00A66F2E">
      <w:pPr>
        <w:rPr>
          <w:sz w:val="22"/>
          <w:szCs w:val="22"/>
          <w:lang w:val="en-NZ"/>
        </w:rPr>
      </w:pPr>
    </w:p>
    <w:p w14:paraId="2C7E6E69" w14:textId="77777777" w:rsidR="00A66F2E" w:rsidRPr="007B38D6" w:rsidRDefault="00A66F2E" w:rsidP="00A66F2E">
      <w:pPr>
        <w:rPr>
          <w:sz w:val="22"/>
          <w:szCs w:val="22"/>
          <w:lang w:val="en-NZ"/>
        </w:rPr>
      </w:pPr>
      <w:r w:rsidRPr="007B38D6">
        <w:rPr>
          <w:sz w:val="22"/>
          <w:szCs w:val="22"/>
          <w:lang w:val="en-NZ"/>
        </w:rPr>
        <w:t xml:space="preserve">The Chair noted that the meeting was quorate. </w:t>
      </w:r>
    </w:p>
    <w:p w14:paraId="095E7CC7" w14:textId="77777777" w:rsidR="00A66F2E" w:rsidRPr="007B38D6" w:rsidRDefault="00A66F2E" w:rsidP="00A66F2E">
      <w:pPr>
        <w:rPr>
          <w:sz w:val="22"/>
          <w:szCs w:val="22"/>
          <w:lang w:val="en-NZ"/>
        </w:rPr>
      </w:pPr>
    </w:p>
    <w:p w14:paraId="08E58E7A" w14:textId="77777777" w:rsidR="00A66F2E" w:rsidRPr="007B38D6" w:rsidRDefault="00A66F2E" w:rsidP="00A66F2E">
      <w:pPr>
        <w:rPr>
          <w:sz w:val="22"/>
          <w:szCs w:val="22"/>
          <w:lang w:val="en-NZ"/>
        </w:rPr>
      </w:pPr>
      <w:r w:rsidRPr="007B38D6">
        <w:rPr>
          <w:sz w:val="22"/>
          <w:szCs w:val="22"/>
          <w:lang w:val="en-NZ"/>
        </w:rPr>
        <w:t>The Committee noted and agreed the agenda for the meeting.</w:t>
      </w:r>
    </w:p>
    <w:p w14:paraId="699789ED" w14:textId="77777777" w:rsidR="00A66F2E" w:rsidRDefault="00A66F2E" w:rsidP="00A66F2E">
      <w:pPr>
        <w:rPr>
          <w:lang w:val="en-NZ"/>
        </w:rPr>
      </w:pPr>
    </w:p>
    <w:p w14:paraId="75933E5C" w14:textId="77777777" w:rsidR="00A66F2E" w:rsidRPr="00CE6AA6" w:rsidRDefault="00A66F2E" w:rsidP="00A66F2E">
      <w:pPr>
        <w:pStyle w:val="Heading2"/>
      </w:pPr>
      <w:r w:rsidRPr="00CE6AA6">
        <w:t>Confirmation of previous minutes</w:t>
      </w:r>
    </w:p>
    <w:p w14:paraId="2CCC3387" w14:textId="77777777" w:rsidR="00A66F2E" w:rsidRDefault="00A66F2E" w:rsidP="00A66F2E">
      <w:pPr>
        <w:rPr>
          <w:lang w:val="en-NZ"/>
        </w:rPr>
      </w:pPr>
    </w:p>
    <w:p w14:paraId="30E18F4C" w14:textId="221571B3" w:rsidR="00451CD6" w:rsidRPr="007B38D6" w:rsidRDefault="00A66F2E" w:rsidP="00A66F2E">
      <w:pPr>
        <w:rPr>
          <w:sz w:val="22"/>
          <w:szCs w:val="22"/>
          <w:lang w:val="en-NZ"/>
        </w:rPr>
      </w:pPr>
      <w:r w:rsidRPr="007B38D6">
        <w:rPr>
          <w:sz w:val="22"/>
          <w:szCs w:val="22"/>
          <w:lang w:val="en-NZ"/>
        </w:rPr>
        <w:t xml:space="preserve">The minutes of the meeting of </w:t>
      </w:r>
      <w:r w:rsidR="00CF4521" w:rsidRPr="009A5C16">
        <w:rPr>
          <w:sz w:val="22"/>
          <w:szCs w:val="22"/>
          <w:lang w:val="en-NZ"/>
        </w:rPr>
        <w:t>03 February 2026</w:t>
      </w:r>
      <w:r w:rsidRPr="007B38D6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7B38D6">
        <w:rPr>
          <w:sz w:val="22"/>
          <w:szCs w:val="22"/>
          <w:lang w:val="en-NZ"/>
        </w:rPr>
        <w:t>were confirmed.</w:t>
      </w:r>
    </w:p>
    <w:p w14:paraId="58431480" w14:textId="77777777" w:rsidR="00E24E77" w:rsidRPr="007B38D6" w:rsidRDefault="00E24E77" w:rsidP="00A22109">
      <w:pPr>
        <w:pStyle w:val="NoSpacing"/>
        <w:rPr>
          <w:sz w:val="22"/>
          <w:szCs w:val="22"/>
          <w:lang w:val="en-NZ"/>
        </w:rPr>
      </w:pPr>
    </w:p>
    <w:p w14:paraId="20764DB1" w14:textId="77777777" w:rsidR="00D324AA" w:rsidRDefault="00D324AA" w:rsidP="00D324AA">
      <w:pPr>
        <w:rPr>
          <w:lang w:val="en-NZ"/>
        </w:rPr>
      </w:pPr>
    </w:p>
    <w:p w14:paraId="758F34F2" w14:textId="77777777" w:rsidR="00D324AA" w:rsidRDefault="00D324AA" w:rsidP="00D324AA">
      <w:pPr>
        <w:rPr>
          <w:color w:val="FF0000"/>
          <w:lang w:val="en-NZ"/>
        </w:rPr>
      </w:pPr>
    </w:p>
    <w:p w14:paraId="11EF2A38" w14:textId="77777777" w:rsidR="00D324AA" w:rsidRDefault="00D324AA" w:rsidP="00E24E77">
      <w:pPr>
        <w:rPr>
          <w:lang w:val="en-NZ"/>
        </w:rPr>
      </w:pPr>
    </w:p>
    <w:p w14:paraId="1F335507" w14:textId="77777777" w:rsidR="00D324AA" w:rsidRPr="00540FF2" w:rsidRDefault="00D324AA" w:rsidP="00540FF2">
      <w:pPr>
        <w:rPr>
          <w:lang w:val="en-NZ"/>
        </w:rPr>
      </w:pPr>
    </w:p>
    <w:p w14:paraId="0F51A73E" w14:textId="77777777" w:rsidR="00E24E77" w:rsidRDefault="00E24E77" w:rsidP="00E24E77">
      <w:pPr>
        <w:rPr>
          <w:lang w:val="en-NZ"/>
        </w:rPr>
      </w:pPr>
    </w:p>
    <w:p w14:paraId="4A89A3C1" w14:textId="77777777" w:rsidR="00E24E77" w:rsidRPr="00DC35A3" w:rsidRDefault="00E24E77" w:rsidP="00E24E77">
      <w:pPr>
        <w:rPr>
          <w:lang w:val="en-NZ"/>
        </w:rPr>
      </w:pPr>
    </w:p>
    <w:p w14:paraId="1D5BFFBA" w14:textId="77777777" w:rsidR="00E24E77" w:rsidRPr="00DA5F0B" w:rsidRDefault="00540FF2" w:rsidP="00B37D44">
      <w:pPr>
        <w:pStyle w:val="Heading2"/>
      </w:pPr>
      <w:r>
        <w:br w:type="page"/>
      </w:r>
      <w:r w:rsidR="00E24E77" w:rsidRPr="00DA5F0B">
        <w:lastRenderedPageBreak/>
        <w:t xml:space="preserve">New applications </w:t>
      </w:r>
    </w:p>
    <w:p w14:paraId="6D6E4986" w14:textId="77777777" w:rsidR="00E24E77" w:rsidRPr="0018623C" w:rsidRDefault="00E24E77" w:rsidP="00E24E77"/>
    <w:p w14:paraId="3B079A68" w14:textId="77777777" w:rsidR="00A22109" w:rsidRDefault="00A22109" w:rsidP="00540FF2">
      <w:pPr>
        <w:rPr>
          <w:color w:val="4BACC6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A22109" w:rsidRPr="005922E5" w14:paraId="72B16231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DBB6405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bookmarkStart w:id="1" w:name="_Hlk223360788"/>
            <w:r w:rsidRPr="005922E5">
              <w:rPr>
                <w:rFonts w:cs="Arial"/>
                <w:b/>
                <w:sz w:val="22"/>
                <w:szCs w:val="22"/>
              </w:rPr>
              <w:t xml:space="preserve">1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8F8DE4C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E74D237" w14:textId="001BB040" w:rsidR="00A22109" w:rsidRPr="005922E5" w:rsidRDefault="00212DE0" w:rsidP="001B516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12DE0">
              <w:rPr>
                <w:rFonts w:cs="Arial"/>
                <w:b/>
                <w:bCs/>
                <w:sz w:val="22"/>
                <w:szCs w:val="22"/>
              </w:rPr>
              <w:t>2026 FULL 24549</w:t>
            </w:r>
          </w:p>
        </w:tc>
      </w:tr>
      <w:tr w:rsidR="00A22109" w:rsidRPr="005922E5" w14:paraId="042B47E2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A10E651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560764A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0A6A596" w14:textId="33D76E02" w:rsidR="00A22109" w:rsidRPr="005922E5" w:rsidRDefault="00976738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76738">
              <w:rPr>
                <w:rFonts w:cs="Arial"/>
                <w:sz w:val="22"/>
                <w:szCs w:val="22"/>
              </w:rPr>
              <w:t>Evaluating whether blood cultures taken from an arterial line produce non-inferior contamination rates compared to peripheral blood cultures in ICU patients with suspected bloodstream infection (EASI)</w:t>
            </w:r>
          </w:p>
        </w:tc>
      </w:tr>
      <w:tr w:rsidR="00A22109" w:rsidRPr="005922E5" w14:paraId="1F09B6A4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B715B28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6C2CDE6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A61A527" w14:textId="7374D2A4" w:rsidR="00A22109" w:rsidRPr="005922E5" w:rsidRDefault="00D56BB5" w:rsidP="00B348EC">
            <w:pPr>
              <w:rPr>
                <w:rFonts w:cs="Arial"/>
                <w:sz w:val="22"/>
                <w:szCs w:val="22"/>
              </w:rPr>
            </w:pPr>
            <w:r w:rsidRPr="00D56BB5">
              <w:rPr>
                <w:rFonts w:cs="Arial"/>
                <w:sz w:val="22"/>
                <w:szCs w:val="22"/>
              </w:rPr>
              <w:t>Dr Chris Hands</w:t>
            </w:r>
          </w:p>
        </w:tc>
      </w:tr>
      <w:tr w:rsidR="00A22109" w:rsidRPr="005922E5" w14:paraId="31A49C02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2B07384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64C62CC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B770FC3" w14:textId="490A8AB5" w:rsidR="00A22109" w:rsidRPr="005922E5" w:rsidRDefault="00C357E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357E9">
              <w:rPr>
                <w:rFonts w:cs="Arial"/>
                <w:sz w:val="22"/>
                <w:szCs w:val="22"/>
              </w:rPr>
              <w:t>Te Whatu Ora Te Toka Tumai Auckland</w:t>
            </w:r>
          </w:p>
        </w:tc>
      </w:tr>
      <w:tr w:rsidR="00A22109" w:rsidRPr="005922E5" w14:paraId="6D6927B6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301CF59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77C3BE9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413246D" w14:textId="77228271" w:rsidR="00A22109" w:rsidRPr="005922E5" w:rsidRDefault="003D352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D3529">
              <w:rPr>
                <w:rFonts w:cs="Arial"/>
                <w:sz w:val="22"/>
                <w:szCs w:val="22"/>
              </w:rPr>
              <w:t>19 February 2026</w:t>
            </w:r>
          </w:p>
        </w:tc>
      </w:tr>
    </w:tbl>
    <w:p w14:paraId="76256135" w14:textId="77777777" w:rsidR="00A22109" w:rsidRPr="005922E5" w:rsidRDefault="00A22109" w:rsidP="00A22109">
      <w:pPr>
        <w:rPr>
          <w:rFonts w:cs="Arial"/>
          <w:sz w:val="22"/>
          <w:szCs w:val="22"/>
        </w:rPr>
      </w:pPr>
    </w:p>
    <w:p w14:paraId="130F2445" w14:textId="6985FCC6" w:rsidR="00A22109" w:rsidRPr="005922E5" w:rsidRDefault="00D56BB5" w:rsidP="00A22109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D56BB5">
        <w:rPr>
          <w:rFonts w:cs="Arial"/>
          <w:sz w:val="22"/>
          <w:szCs w:val="22"/>
          <w:lang w:val="en-NZ"/>
        </w:rPr>
        <w:t>Dr Chris Hands</w:t>
      </w:r>
      <w:r w:rsidRPr="00D56BB5">
        <w:rPr>
          <w:rFonts w:cs="Arial"/>
          <w:color w:val="33CCCC"/>
          <w:sz w:val="22"/>
          <w:szCs w:val="22"/>
          <w:lang w:val="en-NZ"/>
        </w:rPr>
        <w:t xml:space="preserve"> </w:t>
      </w:r>
      <w:r w:rsidR="00F50FFC" w:rsidRPr="000E2D36">
        <w:rPr>
          <w:rFonts w:cs="Arial"/>
          <w:sz w:val="22"/>
          <w:szCs w:val="22"/>
          <w:lang w:val="en-NZ"/>
        </w:rPr>
        <w:t xml:space="preserve">and Tim </w:t>
      </w:r>
      <w:r w:rsidR="000E2D36" w:rsidRPr="000E2D36">
        <w:rPr>
          <w:rFonts w:cs="Arial"/>
          <w:sz w:val="22"/>
          <w:szCs w:val="22"/>
          <w:lang w:val="en-NZ"/>
        </w:rPr>
        <w:t>Wareing</w:t>
      </w:r>
      <w:r w:rsidR="000E2D36">
        <w:rPr>
          <w:rFonts w:cs="Arial"/>
          <w:color w:val="33CCCC"/>
          <w:sz w:val="22"/>
          <w:szCs w:val="22"/>
          <w:lang w:val="en-NZ"/>
        </w:rPr>
        <w:t xml:space="preserve"> </w:t>
      </w:r>
      <w:r w:rsidR="005600F1" w:rsidRPr="005922E5">
        <w:rPr>
          <w:rFonts w:cs="Arial"/>
          <w:sz w:val="22"/>
          <w:szCs w:val="22"/>
          <w:lang w:val="en-NZ"/>
        </w:rPr>
        <w:t>was</w:t>
      </w:r>
      <w:r w:rsidR="00A22109" w:rsidRPr="005922E5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46EF21D7" w14:textId="77777777" w:rsidR="00A22109" w:rsidRPr="005922E5" w:rsidRDefault="00A22109" w:rsidP="00A22109">
      <w:pPr>
        <w:rPr>
          <w:rFonts w:cs="Arial"/>
          <w:sz w:val="22"/>
          <w:szCs w:val="22"/>
          <w:u w:val="single"/>
          <w:lang w:val="en-NZ"/>
        </w:rPr>
      </w:pPr>
    </w:p>
    <w:p w14:paraId="5EF2067A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05EF5A34" w14:textId="77777777" w:rsidR="00A22109" w:rsidRPr="005922E5" w:rsidRDefault="00A22109" w:rsidP="00A22109">
      <w:pPr>
        <w:rPr>
          <w:rFonts w:cs="Arial"/>
          <w:b/>
          <w:sz w:val="22"/>
          <w:szCs w:val="22"/>
          <w:lang w:val="en-NZ"/>
        </w:rPr>
      </w:pPr>
    </w:p>
    <w:p w14:paraId="4A64353D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015B2F6B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2236CF93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5737A715" w14:textId="77777777" w:rsidR="00485CCC" w:rsidRPr="005922E5" w:rsidRDefault="00485CCC" w:rsidP="00A22109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0C11F3B8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27BF9830" w14:textId="77777777" w:rsidR="00A22109" w:rsidRPr="005922E5" w:rsidRDefault="00A22109" w:rsidP="00A22109">
      <w:pPr>
        <w:rPr>
          <w:rFonts w:cs="Arial"/>
          <w:sz w:val="22"/>
          <w:szCs w:val="22"/>
          <w:u w:val="single"/>
          <w:lang w:val="en-NZ"/>
        </w:rPr>
      </w:pPr>
    </w:p>
    <w:p w14:paraId="7C3E21B5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76A00666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13B19B15" w14:textId="69CD3308" w:rsidR="00A22109" w:rsidRPr="005922E5" w:rsidRDefault="00655B44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The </w:t>
      </w:r>
      <w:r w:rsidR="00194A38">
        <w:rPr>
          <w:rFonts w:cs="Arial"/>
          <w:sz w:val="22"/>
          <w:szCs w:val="22"/>
          <w:lang w:val="en-NZ"/>
        </w:rPr>
        <w:t>C</w:t>
      </w:r>
      <w:r w:rsidRPr="005922E5">
        <w:rPr>
          <w:rFonts w:cs="Arial"/>
          <w:sz w:val="22"/>
          <w:szCs w:val="22"/>
          <w:lang w:val="en-NZ"/>
        </w:rPr>
        <w:t>ommittee</w:t>
      </w:r>
      <w:r w:rsidR="002D6729">
        <w:rPr>
          <w:rFonts w:cs="Arial"/>
          <w:sz w:val="22"/>
          <w:szCs w:val="22"/>
          <w:lang w:val="en-NZ"/>
        </w:rPr>
        <w:t xml:space="preserve"> queried what</w:t>
      </w:r>
      <w:r w:rsidR="001E7141">
        <w:rPr>
          <w:rFonts w:cs="Arial"/>
          <w:sz w:val="22"/>
          <w:szCs w:val="22"/>
          <w:lang w:val="en-NZ"/>
        </w:rPr>
        <w:t xml:space="preserve"> current</w:t>
      </w:r>
      <w:r w:rsidR="002D6729">
        <w:rPr>
          <w:rFonts w:cs="Arial"/>
          <w:sz w:val="22"/>
          <w:szCs w:val="22"/>
          <w:lang w:val="en-NZ"/>
        </w:rPr>
        <w:t xml:space="preserve"> standard of care is</w:t>
      </w:r>
      <w:r w:rsidR="00146AFB">
        <w:rPr>
          <w:rFonts w:cs="Arial"/>
          <w:sz w:val="22"/>
          <w:szCs w:val="22"/>
          <w:lang w:val="en-NZ"/>
        </w:rPr>
        <w:t xml:space="preserve">. The </w:t>
      </w:r>
      <w:r w:rsidR="00B0303D">
        <w:rPr>
          <w:rFonts w:cs="Arial"/>
          <w:sz w:val="22"/>
          <w:szCs w:val="22"/>
          <w:lang w:val="en-NZ"/>
        </w:rPr>
        <w:t>R</w:t>
      </w:r>
      <w:r w:rsidR="00146AFB">
        <w:rPr>
          <w:rFonts w:cs="Arial"/>
          <w:sz w:val="22"/>
          <w:szCs w:val="22"/>
          <w:lang w:val="en-NZ"/>
        </w:rPr>
        <w:t xml:space="preserve">esearchers advised that two venous samples are taken, </w:t>
      </w:r>
      <w:r w:rsidR="00D36066">
        <w:rPr>
          <w:rFonts w:cs="Arial"/>
          <w:sz w:val="22"/>
          <w:szCs w:val="22"/>
          <w:lang w:val="en-NZ"/>
        </w:rPr>
        <w:t xml:space="preserve">noting that </w:t>
      </w:r>
      <w:r w:rsidR="00146AFB">
        <w:rPr>
          <w:rFonts w:cs="Arial"/>
          <w:sz w:val="22"/>
          <w:szCs w:val="22"/>
          <w:lang w:val="en-NZ"/>
        </w:rPr>
        <w:t xml:space="preserve">sometimes this can be </w:t>
      </w:r>
      <w:r w:rsidR="008E3D0A">
        <w:rPr>
          <w:rFonts w:cs="Arial"/>
          <w:sz w:val="22"/>
          <w:szCs w:val="22"/>
          <w:lang w:val="en-NZ"/>
        </w:rPr>
        <w:t>achieved</w:t>
      </w:r>
      <w:r w:rsidR="00146AFB">
        <w:rPr>
          <w:rFonts w:cs="Arial"/>
          <w:sz w:val="22"/>
          <w:szCs w:val="22"/>
          <w:lang w:val="en-NZ"/>
        </w:rPr>
        <w:t xml:space="preserve"> via </w:t>
      </w:r>
      <w:r w:rsidR="008E3D0A">
        <w:rPr>
          <w:rFonts w:cs="Arial"/>
          <w:sz w:val="22"/>
          <w:szCs w:val="22"/>
          <w:lang w:val="en-NZ"/>
        </w:rPr>
        <w:t>one needle.</w:t>
      </w:r>
      <w:r w:rsidR="00D60640">
        <w:rPr>
          <w:rFonts w:cs="Arial"/>
          <w:sz w:val="22"/>
          <w:szCs w:val="22"/>
          <w:lang w:val="en-NZ"/>
        </w:rPr>
        <w:t xml:space="preserve"> The Researchers noted that venous samples can be </w:t>
      </w:r>
      <w:r w:rsidR="00B0303D">
        <w:rPr>
          <w:rFonts w:cs="Arial"/>
          <w:sz w:val="22"/>
          <w:szCs w:val="22"/>
          <w:lang w:val="en-NZ"/>
        </w:rPr>
        <w:t>difficult to obtain in these very unwell patients</w:t>
      </w:r>
      <w:r w:rsidR="008E5AA7">
        <w:rPr>
          <w:rFonts w:cs="Arial"/>
          <w:sz w:val="22"/>
          <w:szCs w:val="22"/>
          <w:lang w:val="en-NZ"/>
        </w:rPr>
        <w:t>, which can lead to smaller samples</w:t>
      </w:r>
      <w:r w:rsidR="00B35969">
        <w:rPr>
          <w:rFonts w:cs="Arial"/>
          <w:sz w:val="22"/>
          <w:szCs w:val="22"/>
          <w:lang w:val="en-NZ"/>
        </w:rPr>
        <w:t xml:space="preserve">, which in turn can take longer to produce lab results due to the lower </w:t>
      </w:r>
      <w:r w:rsidR="00AB3FBC">
        <w:rPr>
          <w:rFonts w:cs="Arial"/>
          <w:sz w:val="22"/>
          <w:szCs w:val="22"/>
          <w:lang w:val="en-NZ"/>
        </w:rPr>
        <w:t>yield</w:t>
      </w:r>
      <w:r w:rsidR="00B0303D">
        <w:rPr>
          <w:rFonts w:cs="Arial"/>
          <w:sz w:val="22"/>
          <w:szCs w:val="22"/>
          <w:lang w:val="en-NZ"/>
        </w:rPr>
        <w:t>.</w:t>
      </w:r>
    </w:p>
    <w:p w14:paraId="02DC3B65" w14:textId="05CD7425" w:rsidR="0015525B" w:rsidRDefault="002C4F75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the</w:t>
      </w:r>
      <w:r w:rsidR="00CB0BC2">
        <w:rPr>
          <w:rFonts w:cs="Arial"/>
          <w:sz w:val="22"/>
          <w:szCs w:val="22"/>
          <w:lang w:val="en-NZ"/>
        </w:rPr>
        <w:t xml:space="preserve"> current</w:t>
      </w:r>
      <w:r>
        <w:rPr>
          <w:rFonts w:cs="Arial"/>
          <w:sz w:val="22"/>
          <w:szCs w:val="22"/>
          <w:lang w:val="en-NZ"/>
        </w:rPr>
        <w:t xml:space="preserve"> rationale for not using arterial samples</w:t>
      </w:r>
      <w:r w:rsidR="00CB0BC2">
        <w:rPr>
          <w:rFonts w:cs="Arial"/>
          <w:sz w:val="22"/>
          <w:szCs w:val="22"/>
          <w:lang w:val="en-NZ"/>
        </w:rPr>
        <w:t xml:space="preserve"> as standard of care</w:t>
      </w:r>
      <w:r w:rsidR="00076681">
        <w:rPr>
          <w:rFonts w:cs="Arial"/>
          <w:sz w:val="22"/>
          <w:szCs w:val="22"/>
          <w:lang w:val="en-NZ"/>
        </w:rPr>
        <w:t>, given that an arterial line is in place</w:t>
      </w:r>
      <w:r>
        <w:rPr>
          <w:rFonts w:cs="Arial"/>
          <w:sz w:val="22"/>
          <w:szCs w:val="22"/>
          <w:lang w:val="en-NZ"/>
        </w:rPr>
        <w:t xml:space="preserve">. The Researchers advised that </w:t>
      </w:r>
      <w:r w:rsidR="001C528F">
        <w:rPr>
          <w:rFonts w:cs="Arial"/>
          <w:sz w:val="22"/>
          <w:szCs w:val="22"/>
          <w:lang w:val="en-NZ"/>
        </w:rPr>
        <w:t>is due to</w:t>
      </w:r>
      <w:r w:rsidR="001E7556">
        <w:rPr>
          <w:rFonts w:cs="Arial"/>
          <w:sz w:val="22"/>
          <w:szCs w:val="22"/>
          <w:lang w:val="en-NZ"/>
        </w:rPr>
        <w:t xml:space="preserve"> a perceived</w:t>
      </w:r>
      <w:r w:rsidR="001C528F">
        <w:rPr>
          <w:rFonts w:cs="Arial"/>
          <w:sz w:val="22"/>
          <w:szCs w:val="22"/>
          <w:lang w:val="en-NZ"/>
        </w:rPr>
        <w:t xml:space="preserve"> risk of contamination, which</w:t>
      </w:r>
      <w:r w:rsidR="004161DC">
        <w:rPr>
          <w:rFonts w:cs="Arial"/>
          <w:sz w:val="22"/>
          <w:szCs w:val="22"/>
          <w:lang w:val="en-NZ"/>
        </w:rPr>
        <w:t xml:space="preserve"> could</w:t>
      </w:r>
      <w:r w:rsidR="001C528F">
        <w:rPr>
          <w:rFonts w:cs="Arial"/>
          <w:sz w:val="22"/>
          <w:szCs w:val="22"/>
          <w:lang w:val="en-NZ"/>
        </w:rPr>
        <w:t xml:space="preserve"> lead </w:t>
      </w:r>
      <w:r w:rsidR="004161DC">
        <w:rPr>
          <w:rFonts w:cs="Arial"/>
          <w:sz w:val="22"/>
          <w:szCs w:val="22"/>
          <w:lang w:val="en-NZ"/>
        </w:rPr>
        <w:t>to inaccurate results and overtreating</w:t>
      </w:r>
      <w:r w:rsidR="001C528F">
        <w:rPr>
          <w:rFonts w:cs="Arial"/>
          <w:sz w:val="22"/>
          <w:szCs w:val="22"/>
          <w:lang w:val="en-NZ"/>
        </w:rPr>
        <w:t>.</w:t>
      </w:r>
      <w:r w:rsidR="003E4794">
        <w:rPr>
          <w:rFonts w:cs="Arial"/>
          <w:sz w:val="22"/>
          <w:szCs w:val="22"/>
          <w:lang w:val="en-NZ"/>
        </w:rPr>
        <w:t xml:space="preserve"> Noting that there has been little </w:t>
      </w:r>
      <w:r w:rsidR="00610BDA">
        <w:rPr>
          <w:rFonts w:cs="Arial"/>
          <w:sz w:val="22"/>
          <w:szCs w:val="22"/>
          <w:lang w:val="en-NZ"/>
        </w:rPr>
        <w:t>research evidence to support this risk.</w:t>
      </w:r>
    </w:p>
    <w:p w14:paraId="432CA57E" w14:textId="22092623" w:rsidR="00B85044" w:rsidRDefault="00B85044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</w:t>
      </w:r>
      <w:r w:rsidR="00CA289F">
        <w:rPr>
          <w:rFonts w:cs="Arial"/>
          <w:sz w:val="22"/>
          <w:szCs w:val="22"/>
          <w:lang w:val="en-NZ"/>
        </w:rPr>
        <w:t xml:space="preserve">how the </w:t>
      </w:r>
      <w:r w:rsidR="00964863">
        <w:rPr>
          <w:rFonts w:cs="Arial"/>
          <w:sz w:val="22"/>
          <w:szCs w:val="22"/>
          <w:lang w:val="en-NZ"/>
        </w:rPr>
        <w:t>number</w:t>
      </w:r>
      <w:r w:rsidR="005D4796">
        <w:rPr>
          <w:rFonts w:cs="Arial"/>
          <w:sz w:val="22"/>
          <w:szCs w:val="22"/>
          <w:lang w:val="en-NZ"/>
        </w:rPr>
        <w:t xml:space="preserve"> of</w:t>
      </w:r>
      <w:r w:rsidR="00CA289F">
        <w:rPr>
          <w:rFonts w:cs="Arial"/>
          <w:sz w:val="22"/>
          <w:szCs w:val="22"/>
          <w:lang w:val="en-NZ"/>
        </w:rPr>
        <w:t xml:space="preserve"> five hundred participants had been </w:t>
      </w:r>
      <w:r w:rsidR="005D4796">
        <w:rPr>
          <w:rFonts w:cs="Arial"/>
          <w:sz w:val="22"/>
          <w:szCs w:val="22"/>
          <w:lang w:val="en-NZ"/>
        </w:rPr>
        <w:t>determined</w:t>
      </w:r>
      <w:r w:rsidR="00CA289F">
        <w:rPr>
          <w:rFonts w:cs="Arial"/>
          <w:sz w:val="22"/>
          <w:szCs w:val="22"/>
          <w:lang w:val="en-NZ"/>
        </w:rPr>
        <w:t>. The Researchers advised that</w:t>
      </w:r>
      <w:r w:rsidR="005D4796">
        <w:rPr>
          <w:rFonts w:cs="Arial"/>
          <w:sz w:val="22"/>
          <w:szCs w:val="22"/>
          <w:lang w:val="en-NZ"/>
        </w:rPr>
        <w:t xml:space="preserve"> they consulted with a statistician and modelled their statistical analysis plan </w:t>
      </w:r>
      <w:r w:rsidR="00DA688C">
        <w:rPr>
          <w:rFonts w:cs="Arial"/>
          <w:sz w:val="22"/>
          <w:szCs w:val="22"/>
          <w:lang w:val="en-NZ"/>
        </w:rPr>
        <w:t>off</w:t>
      </w:r>
      <w:r w:rsidR="005D4796">
        <w:rPr>
          <w:rFonts w:cs="Arial"/>
          <w:sz w:val="22"/>
          <w:szCs w:val="22"/>
          <w:lang w:val="en-NZ"/>
        </w:rPr>
        <w:t xml:space="preserve"> one </w:t>
      </w:r>
      <w:r w:rsidR="00E77823">
        <w:rPr>
          <w:rFonts w:cs="Arial"/>
          <w:sz w:val="22"/>
          <w:szCs w:val="22"/>
          <w:lang w:val="en-NZ"/>
        </w:rPr>
        <w:t xml:space="preserve">used by an overseas study into </w:t>
      </w:r>
      <w:r w:rsidR="00863D83">
        <w:rPr>
          <w:rFonts w:cs="Arial"/>
          <w:sz w:val="22"/>
          <w:szCs w:val="22"/>
          <w:lang w:val="en-NZ"/>
        </w:rPr>
        <w:t>the same research question.</w:t>
      </w:r>
      <w:r w:rsidR="00DA688C">
        <w:rPr>
          <w:rFonts w:cs="Arial"/>
          <w:sz w:val="22"/>
          <w:szCs w:val="22"/>
          <w:lang w:val="en-NZ"/>
        </w:rPr>
        <w:t xml:space="preserve"> Starting from </w:t>
      </w:r>
      <w:r w:rsidR="007F7C7E">
        <w:rPr>
          <w:rFonts w:cs="Arial"/>
          <w:sz w:val="22"/>
          <w:szCs w:val="22"/>
          <w:lang w:val="en-NZ"/>
        </w:rPr>
        <w:t>the data they have about base line contamination rates at their site.</w:t>
      </w:r>
    </w:p>
    <w:p w14:paraId="7EE27C53" w14:textId="0E07C245" w:rsidR="0059222A" w:rsidRDefault="00530EB3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</w:t>
      </w:r>
      <w:r w:rsidR="009371F1">
        <w:rPr>
          <w:rFonts w:cs="Arial"/>
          <w:sz w:val="22"/>
          <w:szCs w:val="22"/>
          <w:lang w:val="en-NZ"/>
        </w:rPr>
        <w:t xml:space="preserve"> what identifiable data would need to be collected and</w:t>
      </w:r>
      <w:r>
        <w:rPr>
          <w:rFonts w:cs="Arial"/>
          <w:sz w:val="22"/>
          <w:szCs w:val="22"/>
          <w:lang w:val="en-NZ"/>
        </w:rPr>
        <w:t xml:space="preserve"> at what point data would be deidentified. </w:t>
      </w:r>
      <w:r w:rsidR="007B4942">
        <w:rPr>
          <w:rFonts w:cs="Arial"/>
          <w:sz w:val="22"/>
          <w:szCs w:val="22"/>
          <w:lang w:val="en-NZ"/>
        </w:rPr>
        <w:t>The Researchers advised that results from the blood screens would be record</w:t>
      </w:r>
      <w:r w:rsidR="008D29A6">
        <w:rPr>
          <w:rFonts w:cs="Arial"/>
          <w:sz w:val="22"/>
          <w:szCs w:val="22"/>
          <w:lang w:val="en-NZ"/>
        </w:rPr>
        <w:t>ed</w:t>
      </w:r>
      <w:r w:rsidR="007B4942">
        <w:rPr>
          <w:rFonts w:cs="Arial"/>
          <w:sz w:val="22"/>
          <w:szCs w:val="22"/>
          <w:lang w:val="en-NZ"/>
        </w:rPr>
        <w:t xml:space="preserve"> in the patients record</w:t>
      </w:r>
      <w:r w:rsidR="004C4A5C">
        <w:rPr>
          <w:rFonts w:cs="Arial"/>
          <w:sz w:val="22"/>
          <w:szCs w:val="22"/>
          <w:lang w:val="en-NZ"/>
        </w:rPr>
        <w:t xml:space="preserve"> but for study purposes this </w:t>
      </w:r>
      <w:r w:rsidR="008D29A6">
        <w:rPr>
          <w:rFonts w:cs="Arial"/>
          <w:sz w:val="22"/>
          <w:szCs w:val="22"/>
          <w:lang w:val="en-NZ"/>
        </w:rPr>
        <w:t xml:space="preserve">information </w:t>
      </w:r>
      <w:r w:rsidR="004C4A5C">
        <w:rPr>
          <w:rFonts w:cs="Arial"/>
          <w:sz w:val="22"/>
          <w:szCs w:val="22"/>
          <w:lang w:val="en-NZ"/>
        </w:rPr>
        <w:t>would be entered into the data base in deidentified form.</w:t>
      </w:r>
      <w:r w:rsidR="008D29A6">
        <w:rPr>
          <w:rFonts w:cs="Arial"/>
          <w:sz w:val="22"/>
          <w:szCs w:val="22"/>
          <w:lang w:val="en-NZ"/>
        </w:rPr>
        <w:t xml:space="preserve"> </w:t>
      </w:r>
      <w:r w:rsidR="003B601B">
        <w:rPr>
          <w:rFonts w:cs="Arial"/>
          <w:sz w:val="22"/>
          <w:szCs w:val="22"/>
          <w:lang w:val="en-NZ"/>
        </w:rPr>
        <w:t xml:space="preserve">Whilst some demographic information would be gathered </w:t>
      </w:r>
      <w:r w:rsidR="00EC4DFF">
        <w:rPr>
          <w:rFonts w:cs="Arial"/>
          <w:sz w:val="22"/>
          <w:szCs w:val="22"/>
          <w:lang w:val="en-NZ"/>
        </w:rPr>
        <w:t xml:space="preserve">for reporting purposes it would not be required for analysis. </w:t>
      </w:r>
    </w:p>
    <w:p w14:paraId="63C735A8" w14:textId="282E8C3C" w:rsidR="00447251" w:rsidRPr="005922E5" w:rsidRDefault="00447251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</w:t>
      </w:r>
      <w:r w:rsidR="00CB04FD">
        <w:rPr>
          <w:rFonts w:cs="Arial"/>
          <w:sz w:val="22"/>
          <w:szCs w:val="22"/>
          <w:lang w:val="en-NZ"/>
        </w:rPr>
        <w:t xml:space="preserve">receiving </w:t>
      </w:r>
      <w:r w:rsidR="001D7C41">
        <w:rPr>
          <w:rFonts w:cs="Arial"/>
          <w:sz w:val="22"/>
          <w:szCs w:val="22"/>
          <w:lang w:val="en-NZ"/>
        </w:rPr>
        <w:t>antibiotics</w:t>
      </w:r>
      <w:r>
        <w:rPr>
          <w:rFonts w:cs="Arial"/>
          <w:sz w:val="22"/>
          <w:szCs w:val="22"/>
          <w:lang w:val="en-NZ"/>
        </w:rPr>
        <w:t xml:space="preserve"> would be delayed </w:t>
      </w:r>
      <w:r w:rsidR="00CB04FD">
        <w:rPr>
          <w:rFonts w:cs="Arial"/>
          <w:sz w:val="22"/>
          <w:szCs w:val="22"/>
          <w:lang w:val="en-NZ"/>
        </w:rPr>
        <w:t>for study participants. The Researchers advised that no standard of care would be delayed by the study</w:t>
      </w:r>
      <w:r w:rsidR="00D73BC8">
        <w:rPr>
          <w:rFonts w:cs="Arial"/>
          <w:sz w:val="22"/>
          <w:szCs w:val="22"/>
          <w:lang w:val="en-NZ"/>
        </w:rPr>
        <w:t>.</w:t>
      </w:r>
    </w:p>
    <w:p w14:paraId="726581B0" w14:textId="77777777" w:rsidR="00B0687C" w:rsidRPr="005922E5" w:rsidRDefault="00B0687C" w:rsidP="00B0687C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1F9735D2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06F86DD1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0399AB12" w14:textId="77777777" w:rsidR="00A22109" w:rsidRPr="00656B5C" w:rsidRDefault="00A22109" w:rsidP="00A22109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3944713C" w14:textId="77777777" w:rsidR="00A22109" w:rsidRPr="00656B5C" w:rsidRDefault="00A22109" w:rsidP="00A22109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23C9060A" w14:textId="28AE8962" w:rsidR="00E330E7" w:rsidRDefault="00637B3E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</w:rPr>
        <w:t xml:space="preserve">The Committee </w:t>
      </w:r>
      <w:r w:rsidR="00E76C56">
        <w:rPr>
          <w:rFonts w:cs="Arial"/>
          <w:sz w:val="22"/>
          <w:szCs w:val="22"/>
        </w:rPr>
        <w:t xml:space="preserve">suggested introducing </w:t>
      </w:r>
      <w:r w:rsidR="00F73620">
        <w:rPr>
          <w:rFonts w:cs="Arial"/>
          <w:sz w:val="22"/>
          <w:szCs w:val="22"/>
        </w:rPr>
        <w:t>stopping criteria</w:t>
      </w:r>
      <w:r w:rsidR="00596A63">
        <w:rPr>
          <w:rFonts w:cs="Arial"/>
          <w:sz w:val="22"/>
          <w:szCs w:val="22"/>
        </w:rPr>
        <w:t xml:space="preserve"> after a set </w:t>
      </w:r>
      <w:r w:rsidR="009537BE">
        <w:rPr>
          <w:rFonts w:cs="Arial"/>
          <w:sz w:val="22"/>
          <w:szCs w:val="22"/>
        </w:rPr>
        <w:t xml:space="preserve">time point </w:t>
      </w:r>
      <w:r w:rsidR="009F246D">
        <w:rPr>
          <w:rFonts w:cs="Arial"/>
          <w:sz w:val="22"/>
          <w:szCs w:val="22"/>
        </w:rPr>
        <w:t xml:space="preserve">should sufficient data be </w:t>
      </w:r>
      <w:r w:rsidR="00FC78AF">
        <w:rPr>
          <w:rFonts w:cs="Arial"/>
          <w:sz w:val="22"/>
          <w:szCs w:val="22"/>
        </w:rPr>
        <w:t>obtained</w:t>
      </w:r>
      <w:r w:rsidR="00596A63">
        <w:rPr>
          <w:rFonts w:cs="Arial"/>
          <w:sz w:val="22"/>
          <w:szCs w:val="22"/>
        </w:rPr>
        <w:t>.</w:t>
      </w:r>
    </w:p>
    <w:p w14:paraId="3CA20DA4" w14:textId="29EB139A" w:rsidR="00880663" w:rsidRDefault="008C0D7E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noted that currently the options for consent described </w:t>
      </w:r>
      <w:r w:rsidR="00376108">
        <w:rPr>
          <w:rFonts w:cs="Arial"/>
          <w:sz w:val="22"/>
          <w:szCs w:val="22"/>
        </w:rPr>
        <w:t xml:space="preserve">in the Protocol </w:t>
      </w:r>
      <w:r>
        <w:rPr>
          <w:rFonts w:cs="Arial"/>
          <w:sz w:val="22"/>
          <w:szCs w:val="22"/>
        </w:rPr>
        <w:t xml:space="preserve">are </w:t>
      </w:r>
      <w:r w:rsidR="009B48D5">
        <w:rPr>
          <w:rFonts w:cs="Arial"/>
          <w:sz w:val="22"/>
          <w:szCs w:val="22"/>
        </w:rPr>
        <w:t>confused</w:t>
      </w:r>
      <w:r w:rsidR="00E03C9C">
        <w:rPr>
          <w:rFonts w:cs="Arial"/>
          <w:sz w:val="22"/>
          <w:szCs w:val="22"/>
        </w:rPr>
        <w:t xml:space="preserve">. Given that the only benefit to a participant </w:t>
      </w:r>
      <w:r w:rsidR="00C10B6D">
        <w:rPr>
          <w:rFonts w:cs="Arial"/>
          <w:sz w:val="22"/>
          <w:szCs w:val="22"/>
        </w:rPr>
        <w:t xml:space="preserve">would be possibly one less venous sample it would be difficult to make a best </w:t>
      </w:r>
      <w:r w:rsidR="00341A1B">
        <w:rPr>
          <w:rFonts w:cs="Arial"/>
          <w:sz w:val="22"/>
          <w:szCs w:val="22"/>
        </w:rPr>
        <w:t>interest’s</w:t>
      </w:r>
      <w:r w:rsidR="00C10B6D">
        <w:rPr>
          <w:rFonts w:cs="Arial"/>
          <w:sz w:val="22"/>
          <w:szCs w:val="22"/>
        </w:rPr>
        <w:t xml:space="preserve"> argument. </w:t>
      </w:r>
      <w:r w:rsidR="00C36F41">
        <w:rPr>
          <w:rFonts w:cs="Arial"/>
          <w:sz w:val="22"/>
          <w:szCs w:val="22"/>
        </w:rPr>
        <w:t xml:space="preserve">The Comment felt that approaching family members </w:t>
      </w:r>
      <w:r w:rsidR="00370D03">
        <w:rPr>
          <w:rFonts w:cs="Arial"/>
          <w:sz w:val="22"/>
          <w:szCs w:val="22"/>
        </w:rPr>
        <w:t>could cause harm in an already distressing situation, therefore the best approach in this situation would be to request a waiver of consent</w:t>
      </w:r>
      <w:r w:rsidR="0042468A">
        <w:rPr>
          <w:rFonts w:cs="Arial"/>
          <w:sz w:val="22"/>
          <w:szCs w:val="22"/>
        </w:rPr>
        <w:t>, in line with 14.8.b of the National Ethical Standards</w:t>
      </w:r>
      <w:r w:rsidR="00341A1B">
        <w:rPr>
          <w:rFonts w:cs="Arial"/>
          <w:sz w:val="22"/>
          <w:szCs w:val="22"/>
        </w:rPr>
        <w:t>.</w:t>
      </w:r>
      <w:r w:rsidR="00880663">
        <w:rPr>
          <w:rFonts w:cs="Arial"/>
          <w:sz w:val="22"/>
          <w:szCs w:val="22"/>
        </w:rPr>
        <w:t xml:space="preserve"> A strong justification needs to be made</w:t>
      </w:r>
      <w:r w:rsidR="00247492">
        <w:rPr>
          <w:rFonts w:cs="Arial"/>
          <w:sz w:val="22"/>
          <w:szCs w:val="22"/>
        </w:rPr>
        <w:t xml:space="preserve"> covering all the relevant points from </w:t>
      </w:r>
      <w:r w:rsidR="00430A19">
        <w:rPr>
          <w:rFonts w:cs="Arial"/>
          <w:sz w:val="22"/>
          <w:szCs w:val="22"/>
        </w:rPr>
        <w:t>14.9-14.15</w:t>
      </w:r>
      <w:r w:rsidR="00880663">
        <w:rPr>
          <w:rFonts w:cs="Arial"/>
          <w:sz w:val="22"/>
          <w:szCs w:val="22"/>
        </w:rPr>
        <w:t xml:space="preserve"> </w:t>
      </w:r>
      <w:r w:rsidR="00247492">
        <w:rPr>
          <w:rFonts w:cs="Arial"/>
          <w:sz w:val="22"/>
          <w:szCs w:val="22"/>
        </w:rPr>
        <w:t xml:space="preserve">of the National Ethical Standards and documented </w:t>
      </w:r>
      <w:r w:rsidR="00880663">
        <w:rPr>
          <w:rFonts w:cs="Arial"/>
          <w:sz w:val="22"/>
          <w:szCs w:val="22"/>
        </w:rPr>
        <w:t>in the Data Management Plan.</w:t>
      </w:r>
      <w:r w:rsidR="00061540">
        <w:rPr>
          <w:rFonts w:cs="Arial"/>
          <w:sz w:val="22"/>
          <w:szCs w:val="22"/>
        </w:rPr>
        <w:t xml:space="preserve"> Please update the Protocol </w:t>
      </w:r>
      <w:r w:rsidR="006C7257">
        <w:rPr>
          <w:rFonts w:cs="Arial"/>
          <w:sz w:val="22"/>
          <w:szCs w:val="22"/>
        </w:rPr>
        <w:t>to remove the other consent options.</w:t>
      </w:r>
    </w:p>
    <w:p w14:paraId="156A5535" w14:textId="77777777" w:rsidR="007A6746" w:rsidRDefault="00880663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Committee requested that</w:t>
      </w:r>
      <w:r w:rsidR="00A36974">
        <w:rPr>
          <w:rFonts w:cs="Arial"/>
          <w:sz w:val="22"/>
          <w:szCs w:val="22"/>
        </w:rPr>
        <w:t xml:space="preserve"> a poster or</w:t>
      </w:r>
      <w:r w:rsidR="00BC421D">
        <w:rPr>
          <w:rFonts w:cs="Arial"/>
          <w:sz w:val="22"/>
          <w:szCs w:val="22"/>
        </w:rPr>
        <w:t xml:space="preserve"> information </w:t>
      </w:r>
      <w:r w:rsidR="00FD748B">
        <w:rPr>
          <w:rFonts w:cs="Arial"/>
          <w:sz w:val="22"/>
          <w:szCs w:val="22"/>
        </w:rPr>
        <w:t>brochure</w:t>
      </w:r>
      <w:r w:rsidR="00BC421D">
        <w:rPr>
          <w:rFonts w:cs="Arial"/>
          <w:sz w:val="22"/>
          <w:szCs w:val="22"/>
        </w:rPr>
        <w:t xml:space="preserve"> be </w:t>
      </w:r>
      <w:r w:rsidR="00A57A1F">
        <w:rPr>
          <w:rFonts w:cs="Arial"/>
          <w:sz w:val="22"/>
          <w:szCs w:val="22"/>
        </w:rPr>
        <w:t xml:space="preserve">created which can be placed in the ICU waiting room, for </w:t>
      </w:r>
      <w:r w:rsidR="00FD748B">
        <w:rPr>
          <w:rFonts w:cs="Arial"/>
          <w:sz w:val="22"/>
          <w:szCs w:val="22"/>
        </w:rPr>
        <w:t xml:space="preserve">transparency. </w:t>
      </w:r>
    </w:p>
    <w:p w14:paraId="11B8DE45" w14:textId="07567978" w:rsidR="00A22109" w:rsidRPr="00656B5C" w:rsidRDefault="00FB00BD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Committee noted that</w:t>
      </w:r>
      <w:r w:rsidR="00DE4B0E" w:rsidRPr="00DE4B0E">
        <w:t xml:space="preserve"> </w:t>
      </w:r>
      <w:r w:rsidR="00DE4B0E" w:rsidRPr="00DE4B0E">
        <w:rPr>
          <w:rFonts w:cs="Arial"/>
          <w:sz w:val="22"/>
          <w:szCs w:val="22"/>
        </w:rPr>
        <w:t>Participant Information Sheet and Consent Form</w:t>
      </w:r>
      <w:r w:rsidR="00DE4B0E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</w:t>
      </w:r>
      <w:r w:rsidR="00DE4B0E">
        <w:rPr>
          <w:rFonts w:cs="Arial"/>
          <w:sz w:val="22"/>
          <w:szCs w:val="22"/>
        </w:rPr>
        <w:t xml:space="preserve">(PIS/CFs) can be removed from study documentation. </w:t>
      </w:r>
    </w:p>
    <w:p w14:paraId="2512AB7D" w14:textId="0E37C60D" w:rsidR="0015525B" w:rsidRPr="005922E5" w:rsidRDefault="00BB63C9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that </w:t>
      </w:r>
      <w:r w:rsidR="001A4A8C">
        <w:rPr>
          <w:rFonts w:cs="Arial"/>
          <w:sz w:val="22"/>
          <w:szCs w:val="22"/>
          <w:lang w:val="en-NZ"/>
        </w:rPr>
        <w:t>study documentation clearly state that no identifiable data will be stored in the study database</w:t>
      </w:r>
      <w:r w:rsidR="003831A3">
        <w:rPr>
          <w:rFonts w:cs="Arial"/>
          <w:sz w:val="22"/>
          <w:szCs w:val="22"/>
          <w:lang w:val="en-NZ"/>
        </w:rPr>
        <w:t xml:space="preserve">, and that there will be no future use </w:t>
      </w:r>
      <w:r w:rsidR="00A03F6E">
        <w:rPr>
          <w:rFonts w:cs="Arial"/>
          <w:sz w:val="22"/>
          <w:szCs w:val="22"/>
          <w:lang w:val="en-NZ"/>
        </w:rPr>
        <w:t>of samples, which will be destroyed as per standard hospital policies.</w:t>
      </w:r>
    </w:p>
    <w:p w14:paraId="4D451CDC" w14:textId="77777777" w:rsidR="00A22109" w:rsidRPr="005922E5" w:rsidRDefault="00A22109" w:rsidP="00A22109">
      <w:pPr>
        <w:spacing w:before="80" w:after="80"/>
        <w:rPr>
          <w:rFonts w:cs="Arial"/>
          <w:sz w:val="22"/>
          <w:szCs w:val="22"/>
        </w:rPr>
      </w:pPr>
    </w:p>
    <w:p w14:paraId="6F70FF1B" w14:textId="77777777" w:rsidR="00A22109" w:rsidRPr="005922E5" w:rsidRDefault="00A22109" w:rsidP="00A22109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5CF7B12F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253FBAEE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provisionally approved</w:t>
      </w:r>
      <w:r w:rsidRPr="005922E5">
        <w:rPr>
          <w:rFonts w:cs="Arial"/>
          <w:sz w:val="22"/>
          <w:szCs w:val="22"/>
          <w:lang w:val="en-NZ"/>
        </w:rPr>
        <w:t xml:space="preserve"> by consensus,</w:t>
      </w:r>
      <w:r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922E5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18F3013F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3D839DFC" w14:textId="77777777" w:rsidR="00A22109" w:rsidRPr="005922E5" w:rsidRDefault="00A22109" w:rsidP="00DC18DB">
      <w:pPr>
        <w:pStyle w:val="ListParagraph"/>
        <w:numPr>
          <w:ilvl w:val="0"/>
          <w:numId w:val="29"/>
        </w:numPr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Please address all outstanding ethical issues, providing the information requested by the Committee.</w:t>
      </w:r>
    </w:p>
    <w:p w14:paraId="1B0BCA21" w14:textId="797A686D" w:rsidR="00A22109" w:rsidRPr="005922E5" w:rsidRDefault="00A22109" w:rsidP="00DC18DB">
      <w:pPr>
        <w:pStyle w:val="ListParagraph"/>
        <w:numPr>
          <w:ilvl w:val="0"/>
          <w:numId w:val="29"/>
        </w:numPr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study protocol, taking into account the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9.7).</w:t>
      </w:r>
      <w:r w:rsidRPr="005922E5">
        <w:rPr>
          <w:rFonts w:cs="Arial"/>
          <w:sz w:val="22"/>
          <w:szCs w:val="22"/>
        </w:rPr>
        <w:t xml:space="preserve">  </w:t>
      </w:r>
    </w:p>
    <w:p w14:paraId="2E5617F3" w14:textId="77777777" w:rsidR="00A22109" w:rsidRPr="005922E5" w:rsidRDefault="00A22109" w:rsidP="00A22109">
      <w:pPr>
        <w:rPr>
          <w:rFonts w:cs="Arial"/>
          <w:color w:val="FF0000"/>
          <w:sz w:val="22"/>
          <w:szCs w:val="22"/>
          <w:lang w:val="en-NZ"/>
        </w:rPr>
      </w:pPr>
    </w:p>
    <w:p w14:paraId="37E19574" w14:textId="2AE9866B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F92545" w:rsidRPr="00F92545">
        <w:rPr>
          <w:rFonts w:cs="Arial"/>
          <w:sz w:val="22"/>
          <w:szCs w:val="22"/>
          <w:lang w:val="en-NZ"/>
        </w:rPr>
        <w:t xml:space="preserve">Ms. Kate O'Connor </w:t>
      </w:r>
      <w:r w:rsidR="00F92545">
        <w:rPr>
          <w:rFonts w:cs="Arial"/>
          <w:sz w:val="22"/>
          <w:szCs w:val="22"/>
          <w:lang w:val="en-NZ"/>
        </w:rPr>
        <w:t>and</w:t>
      </w:r>
      <w:r w:rsidR="00F92545" w:rsidRPr="00F92545">
        <w:rPr>
          <w:rFonts w:cs="Arial"/>
          <w:sz w:val="22"/>
          <w:szCs w:val="22"/>
          <w:lang w:val="en-NZ"/>
        </w:rPr>
        <w:t xml:space="preserve"> Dr Christopher Hazlewood</w:t>
      </w:r>
      <w:r w:rsidRPr="005922E5">
        <w:rPr>
          <w:rFonts w:cs="Arial"/>
          <w:sz w:val="22"/>
          <w:szCs w:val="22"/>
          <w:lang w:val="en-NZ"/>
        </w:rPr>
        <w:t>.</w:t>
      </w:r>
    </w:p>
    <w:p w14:paraId="642F4440" w14:textId="77777777" w:rsidR="00A22109" w:rsidRPr="005922E5" w:rsidRDefault="00A22109" w:rsidP="00A22109">
      <w:pPr>
        <w:rPr>
          <w:rFonts w:cs="Arial"/>
          <w:color w:val="FF0000"/>
          <w:sz w:val="22"/>
          <w:szCs w:val="22"/>
          <w:lang w:val="en-NZ"/>
        </w:rPr>
      </w:pPr>
    </w:p>
    <w:p w14:paraId="77B7EA3C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2AECD751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374BD913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7B096529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5F741CC7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0D5F74B2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00193233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68237663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37DADEEE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552B3843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375DB1D8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p w14:paraId="74BBF031" w14:textId="77777777" w:rsidR="00D56BB5" w:rsidRDefault="00D56BB5" w:rsidP="00A22109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2D1CF1" w:rsidRPr="005922E5" w14:paraId="22B35CAC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2CB6E158" w14:textId="6CAE6D3A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</w:t>
            </w:r>
            <w:r w:rsidRPr="005922E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EEFB904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D99DCAB" w14:textId="71226114" w:rsidR="002D1CF1" w:rsidRPr="005922E5" w:rsidRDefault="007A2BFB" w:rsidP="006904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A2BFB">
              <w:rPr>
                <w:rFonts w:cs="Arial"/>
                <w:b/>
                <w:bCs/>
                <w:sz w:val="22"/>
                <w:szCs w:val="22"/>
              </w:rPr>
              <w:t>2026 FULL 25133</w:t>
            </w:r>
          </w:p>
        </w:tc>
      </w:tr>
      <w:tr w:rsidR="002D1CF1" w:rsidRPr="005922E5" w14:paraId="36A834C7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5F6F013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D64EE94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4219044" w14:textId="59F5E0AB" w:rsidR="002D1CF1" w:rsidRPr="005922E5" w:rsidRDefault="00C73D9D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73D9D">
              <w:rPr>
                <w:rFonts w:cs="Arial"/>
                <w:sz w:val="22"/>
                <w:szCs w:val="22"/>
              </w:rPr>
              <w:t>Oral ketamine for posttraumatic stress disorder: A feasibility study and qualitative exploration of participant experiences</w:t>
            </w:r>
          </w:p>
        </w:tc>
      </w:tr>
      <w:tr w:rsidR="002D1CF1" w:rsidRPr="005922E5" w14:paraId="0E6F0514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DFD9958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4F0CA1E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486B233" w14:textId="2F41891A" w:rsidR="002D1CF1" w:rsidRPr="005922E5" w:rsidRDefault="001C2FB2" w:rsidP="006904ED">
            <w:pPr>
              <w:rPr>
                <w:rFonts w:cs="Arial"/>
                <w:sz w:val="22"/>
                <w:szCs w:val="22"/>
              </w:rPr>
            </w:pPr>
            <w:r w:rsidRPr="001C2FB2">
              <w:rPr>
                <w:rFonts w:cs="Arial"/>
                <w:sz w:val="22"/>
                <w:szCs w:val="22"/>
              </w:rPr>
              <w:t>Associate Professor Tess Patterson</w:t>
            </w:r>
          </w:p>
        </w:tc>
      </w:tr>
      <w:tr w:rsidR="002D1CF1" w:rsidRPr="005922E5" w14:paraId="7B25D6A4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4228CBB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C7DD22D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1F4E5F0" w14:textId="600786AB" w:rsidR="002D1CF1" w:rsidRPr="005922E5" w:rsidRDefault="00AE4D9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E4D91">
              <w:rPr>
                <w:rFonts w:cs="Arial"/>
                <w:sz w:val="22"/>
                <w:szCs w:val="22"/>
              </w:rPr>
              <w:t>University of Otago</w:t>
            </w:r>
          </w:p>
        </w:tc>
      </w:tr>
      <w:tr w:rsidR="002D1CF1" w:rsidRPr="005922E5" w14:paraId="520EF686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5A84317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322D0C0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9AF3847" w14:textId="56591BBE" w:rsidR="002D1CF1" w:rsidRPr="005922E5" w:rsidRDefault="003D3529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D3529">
              <w:rPr>
                <w:rFonts w:cs="Arial"/>
                <w:sz w:val="22"/>
                <w:szCs w:val="22"/>
              </w:rPr>
              <w:t>19 February 2026</w:t>
            </w:r>
          </w:p>
        </w:tc>
      </w:tr>
    </w:tbl>
    <w:p w14:paraId="231460E7" w14:textId="77777777" w:rsidR="002D1CF1" w:rsidRPr="005922E5" w:rsidRDefault="002D1CF1" w:rsidP="002D1CF1">
      <w:pPr>
        <w:rPr>
          <w:rFonts w:cs="Arial"/>
          <w:sz w:val="22"/>
          <w:szCs w:val="22"/>
        </w:rPr>
      </w:pPr>
    </w:p>
    <w:p w14:paraId="5FD638CF" w14:textId="31C4DEF2" w:rsidR="002D1CF1" w:rsidRPr="005922E5" w:rsidRDefault="001C2FB2" w:rsidP="00D5704E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D5704E">
        <w:rPr>
          <w:rFonts w:cs="Arial"/>
          <w:sz w:val="22"/>
          <w:szCs w:val="22"/>
          <w:lang w:val="en-NZ"/>
        </w:rPr>
        <w:t xml:space="preserve">Associate Professor Tess Patterson </w:t>
      </w:r>
      <w:r w:rsidR="00D5704E" w:rsidRPr="00D5704E">
        <w:rPr>
          <w:rFonts w:cs="Arial"/>
          <w:sz w:val="22"/>
          <w:szCs w:val="22"/>
          <w:lang w:val="en-NZ"/>
        </w:rPr>
        <w:t>and Linda Hobbs</w:t>
      </w:r>
      <w:r w:rsidR="00D5704E" w:rsidRPr="00D5704E">
        <w:rPr>
          <w:rFonts w:cs="Arial"/>
          <w:color w:val="33CCCC"/>
          <w:sz w:val="22"/>
          <w:szCs w:val="22"/>
          <w:lang w:val="en-NZ"/>
        </w:rPr>
        <w:t xml:space="preserve"> </w:t>
      </w:r>
      <w:r w:rsidR="002D1CF1" w:rsidRPr="005922E5">
        <w:rPr>
          <w:rFonts w:cs="Arial"/>
          <w:sz w:val="22"/>
          <w:szCs w:val="22"/>
          <w:lang w:val="en-NZ"/>
        </w:rPr>
        <w:t>w</w:t>
      </w:r>
      <w:r w:rsidR="00D5704E">
        <w:rPr>
          <w:rFonts w:cs="Arial"/>
          <w:sz w:val="22"/>
          <w:szCs w:val="22"/>
          <w:lang w:val="en-NZ"/>
        </w:rPr>
        <w:t>ere</w:t>
      </w:r>
      <w:r w:rsidR="002D1CF1" w:rsidRPr="005922E5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384E5490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300ED95A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44B51EA6" w14:textId="77777777" w:rsidR="002D1CF1" w:rsidRPr="005922E5" w:rsidRDefault="002D1CF1" w:rsidP="002D1CF1">
      <w:pPr>
        <w:rPr>
          <w:rFonts w:cs="Arial"/>
          <w:b/>
          <w:sz w:val="22"/>
          <w:szCs w:val="22"/>
          <w:lang w:val="en-NZ"/>
        </w:rPr>
      </w:pPr>
    </w:p>
    <w:p w14:paraId="73658EAF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306BCE43" w14:textId="77777777" w:rsidR="002D1CF1" w:rsidRPr="005922E5" w:rsidRDefault="002D1CF1" w:rsidP="002D1CF1">
      <w:pPr>
        <w:rPr>
          <w:rFonts w:cs="Arial"/>
          <w:color w:val="33CCCC"/>
          <w:sz w:val="22"/>
          <w:szCs w:val="22"/>
          <w:lang w:val="en-NZ"/>
        </w:rPr>
      </w:pPr>
    </w:p>
    <w:p w14:paraId="32D4AF3E" w14:textId="2A9A760D" w:rsidR="002D1CF1" w:rsidRPr="005922E5" w:rsidRDefault="00AC4203" w:rsidP="002D1CF1">
      <w:pPr>
        <w:rPr>
          <w:rFonts w:cs="Arial"/>
          <w:color w:val="00FFCC"/>
          <w:sz w:val="22"/>
          <w:szCs w:val="22"/>
          <w:lang w:val="en-NZ"/>
        </w:rPr>
      </w:pPr>
      <w:r w:rsidRPr="009901F8">
        <w:rPr>
          <w:rFonts w:cs="Arial"/>
          <w:sz w:val="22"/>
          <w:szCs w:val="22"/>
        </w:rPr>
        <w:t>Associate Professor John Pearson</w:t>
      </w:r>
      <w:r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="002D1CF1" w:rsidRPr="00F92545">
        <w:rPr>
          <w:rFonts w:cs="Arial"/>
          <w:sz w:val="22"/>
          <w:szCs w:val="22"/>
          <w:lang w:val="en-NZ"/>
        </w:rPr>
        <w:t>declared a potential conflict of interest and the Committee decided t</w:t>
      </w:r>
      <w:r w:rsidRPr="00F92545">
        <w:rPr>
          <w:rFonts w:cs="Arial"/>
          <w:sz w:val="22"/>
          <w:szCs w:val="22"/>
          <w:lang w:val="en-NZ"/>
        </w:rPr>
        <w:t xml:space="preserve">hat it is not a true </w:t>
      </w:r>
      <w:r w:rsidR="00F92545" w:rsidRPr="00F92545">
        <w:rPr>
          <w:rFonts w:cs="Arial"/>
          <w:sz w:val="22"/>
          <w:szCs w:val="22"/>
          <w:lang w:val="en-NZ"/>
        </w:rPr>
        <w:t>conflict,</w:t>
      </w:r>
      <w:r w:rsidRPr="00F92545">
        <w:rPr>
          <w:rFonts w:cs="Arial"/>
          <w:sz w:val="22"/>
          <w:szCs w:val="22"/>
          <w:lang w:val="en-NZ"/>
        </w:rPr>
        <w:t xml:space="preserve"> and he may </w:t>
      </w:r>
      <w:r w:rsidR="00F92545" w:rsidRPr="00F92545">
        <w:rPr>
          <w:rFonts w:cs="Arial"/>
          <w:sz w:val="22"/>
          <w:szCs w:val="22"/>
          <w:lang w:val="en-NZ"/>
        </w:rPr>
        <w:t>continue to be involved in the discussion and decision.</w:t>
      </w:r>
    </w:p>
    <w:p w14:paraId="24539B44" w14:textId="77777777" w:rsidR="002D1CF1" w:rsidRPr="005922E5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36784CF5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402D10E5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1BEDFC62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13F7F141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29EF0030" w14:textId="462F02AC" w:rsidR="002D1CF1" w:rsidRPr="005922E5" w:rsidRDefault="002D1CF1" w:rsidP="00417ACE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The </w:t>
      </w:r>
      <w:r w:rsidR="001062A5">
        <w:rPr>
          <w:rFonts w:cs="Arial"/>
          <w:sz w:val="22"/>
          <w:szCs w:val="22"/>
          <w:lang w:val="en-NZ"/>
        </w:rPr>
        <w:t>C</w:t>
      </w:r>
      <w:r w:rsidRPr="005922E5">
        <w:rPr>
          <w:rFonts w:cs="Arial"/>
          <w:sz w:val="22"/>
          <w:szCs w:val="22"/>
          <w:lang w:val="en-NZ"/>
        </w:rPr>
        <w:t>ommittee</w:t>
      </w:r>
      <w:r w:rsidR="0018629A">
        <w:rPr>
          <w:rFonts w:cs="Arial"/>
          <w:sz w:val="22"/>
          <w:szCs w:val="22"/>
          <w:lang w:val="en-NZ"/>
        </w:rPr>
        <w:t xml:space="preserve"> queried whether the dose </w:t>
      </w:r>
      <w:r w:rsidR="00086AAA">
        <w:rPr>
          <w:rFonts w:cs="Arial"/>
          <w:sz w:val="22"/>
          <w:szCs w:val="22"/>
          <w:lang w:val="en-NZ"/>
        </w:rPr>
        <w:t>would</w:t>
      </w:r>
      <w:r w:rsidR="0018629A">
        <w:rPr>
          <w:rFonts w:cs="Arial"/>
          <w:sz w:val="22"/>
          <w:szCs w:val="22"/>
          <w:lang w:val="en-NZ"/>
        </w:rPr>
        <w:t xml:space="preserve"> have any recreational effects</w:t>
      </w:r>
      <w:r w:rsidR="00086AAA">
        <w:rPr>
          <w:rFonts w:cs="Arial"/>
          <w:sz w:val="22"/>
          <w:szCs w:val="22"/>
          <w:lang w:val="en-NZ"/>
        </w:rPr>
        <w:t>. The Researchers advised that this is a relatively low dose and should have minimal dissociation effects</w:t>
      </w:r>
      <w:r w:rsidR="002D3BD8">
        <w:rPr>
          <w:rFonts w:cs="Arial"/>
          <w:sz w:val="22"/>
          <w:szCs w:val="22"/>
          <w:lang w:val="en-NZ"/>
        </w:rPr>
        <w:t xml:space="preserve"> and a nurse will be </w:t>
      </w:r>
      <w:r w:rsidR="002835CA">
        <w:rPr>
          <w:rFonts w:cs="Arial"/>
          <w:sz w:val="22"/>
          <w:szCs w:val="22"/>
          <w:lang w:val="en-NZ"/>
        </w:rPr>
        <w:t>present the entire time</w:t>
      </w:r>
      <w:r w:rsidR="00296A20">
        <w:rPr>
          <w:rFonts w:cs="Arial"/>
          <w:sz w:val="22"/>
          <w:szCs w:val="22"/>
          <w:lang w:val="en-NZ"/>
        </w:rPr>
        <w:t xml:space="preserve">, with the </w:t>
      </w:r>
      <w:r w:rsidR="006F6488">
        <w:rPr>
          <w:rFonts w:cs="Arial"/>
          <w:sz w:val="22"/>
          <w:szCs w:val="22"/>
          <w:lang w:val="en-NZ"/>
        </w:rPr>
        <w:t>psych</w:t>
      </w:r>
      <w:r w:rsidR="008E34AA">
        <w:rPr>
          <w:rFonts w:cs="Arial"/>
          <w:sz w:val="22"/>
          <w:szCs w:val="22"/>
          <w:lang w:val="en-NZ"/>
        </w:rPr>
        <w:t>iatrist</w:t>
      </w:r>
      <w:r w:rsidR="006F6488">
        <w:rPr>
          <w:rFonts w:cs="Arial"/>
          <w:sz w:val="22"/>
          <w:szCs w:val="22"/>
          <w:lang w:val="en-NZ"/>
        </w:rPr>
        <w:t xml:space="preserve"> completing a check prior to releasing the participant</w:t>
      </w:r>
      <w:r w:rsidR="00086AAA">
        <w:rPr>
          <w:rFonts w:cs="Arial"/>
          <w:sz w:val="22"/>
          <w:szCs w:val="22"/>
          <w:lang w:val="en-NZ"/>
        </w:rPr>
        <w:t>.</w:t>
      </w:r>
    </w:p>
    <w:p w14:paraId="27E74A8D" w14:textId="77777777" w:rsidR="004D1EAC" w:rsidRDefault="0010778F" w:rsidP="00417ACE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</w:t>
      </w:r>
      <w:r w:rsidR="00071468">
        <w:rPr>
          <w:rFonts w:cs="Arial"/>
          <w:sz w:val="22"/>
          <w:szCs w:val="22"/>
          <w:lang w:val="en-NZ"/>
        </w:rPr>
        <w:t xml:space="preserve">queried having participants </w:t>
      </w:r>
      <w:r w:rsidR="00547C5B">
        <w:rPr>
          <w:rFonts w:cs="Arial"/>
          <w:sz w:val="22"/>
          <w:szCs w:val="22"/>
          <w:lang w:val="en-NZ"/>
        </w:rPr>
        <w:t>self-refer</w:t>
      </w:r>
      <w:r w:rsidR="000F75FF">
        <w:rPr>
          <w:rFonts w:cs="Arial"/>
          <w:sz w:val="22"/>
          <w:szCs w:val="22"/>
          <w:lang w:val="en-NZ"/>
        </w:rPr>
        <w:t xml:space="preserve"> with a </w:t>
      </w:r>
      <w:r w:rsidR="00547C5B">
        <w:rPr>
          <w:rFonts w:cs="Arial"/>
          <w:sz w:val="22"/>
          <w:szCs w:val="22"/>
          <w:lang w:val="en-NZ"/>
        </w:rPr>
        <w:t>self-diagnosis</w:t>
      </w:r>
      <w:r w:rsidR="000F75FF">
        <w:rPr>
          <w:rFonts w:cs="Arial"/>
          <w:sz w:val="22"/>
          <w:szCs w:val="22"/>
          <w:lang w:val="en-NZ"/>
        </w:rPr>
        <w:t xml:space="preserve">, </w:t>
      </w:r>
      <w:r w:rsidR="00E71973">
        <w:rPr>
          <w:rFonts w:cs="Arial"/>
          <w:sz w:val="22"/>
          <w:szCs w:val="22"/>
          <w:lang w:val="en-NZ"/>
        </w:rPr>
        <w:t>when</w:t>
      </w:r>
      <w:r w:rsidR="000F75FF">
        <w:rPr>
          <w:rFonts w:cs="Arial"/>
          <w:sz w:val="22"/>
          <w:szCs w:val="22"/>
          <w:lang w:val="en-NZ"/>
        </w:rPr>
        <w:t xml:space="preserve"> the criteria is moderate to severe </w:t>
      </w:r>
      <w:r w:rsidR="004D0803">
        <w:rPr>
          <w:rFonts w:cs="Arial"/>
          <w:sz w:val="22"/>
          <w:szCs w:val="22"/>
          <w:lang w:val="en-NZ"/>
        </w:rPr>
        <w:t xml:space="preserve">PTSD. The Researchers advised that </w:t>
      </w:r>
      <w:r w:rsidR="00E71973">
        <w:rPr>
          <w:rFonts w:cs="Arial"/>
          <w:sz w:val="22"/>
          <w:szCs w:val="22"/>
          <w:lang w:val="en-NZ"/>
        </w:rPr>
        <w:t>potential participants will be screened by a psychiatrist and mental health nurse</w:t>
      </w:r>
      <w:r w:rsidR="007563FD">
        <w:rPr>
          <w:rFonts w:cs="Arial"/>
          <w:sz w:val="22"/>
          <w:szCs w:val="22"/>
          <w:lang w:val="en-NZ"/>
        </w:rPr>
        <w:t xml:space="preserve"> </w:t>
      </w:r>
      <w:r w:rsidR="00A03867">
        <w:rPr>
          <w:rFonts w:cs="Arial"/>
          <w:sz w:val="22"/>
          <w:szCs w:val="22"/>
          <w:lang w:val="en-NZ"/>
        </w:rPr>
        <w:t xml:space="preserve">to assess </w:t>
      </w:r>
      <w:r w:rsidR="007563FD">
        <w:rPr>
          <w:rFonts w:cs="Arial"/>
          <w:sz w:val="22"/>
          <w:szCs w:val="22"/>
          <w:lang w:val="en-NZ"/>
        </w:rPr>
        <w:t>for active PTSD</w:t>
      </w:r>
      <w:r w:rsidR="00A03867">
        <w:rPr>
          <w:rFonts w:cs="Arial"/>
          <w:sz w:val="22"/>
          <w:szCs w:val="22"/>
          <w:lang w:val="en-NZ"/>
        </w:rPr>
        <w:t xml:space="preserve"> symptomology above a certain level</w:t>
      </w:r>
      <w:r w:rsidR="00E71973">
        <w:rPr>
          <w:rFonts w:cs="Arial"/>
          <w:sz w:val="22"/>
          <w:szCs w:val="22"/>
          <w:lang w:val="en-NZ"/>
        </w:rPr>
        <w:t>.</w:t>
      </w:r>
    </w:p>
    <w:p w14:paraId="5296BEA2" w14:textId="68CFF960" w:rsidR="00A1166A" w:rsidRDefault="00A1166A" w:rsidP="00417ACE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the advertising posters will be put up on campus. The Researchers advised that it will not. It will be put up in </w:t>
      </w:r>
      <w:r w:rsidR="00F86A3B">
        <w:rPr>
          <w:rFonts w:cs="Arial"/>
          <w:sz w:val="22"/>
          <w:szCs w:val="22"/>
          <w:lang w:val="en-NZ"/>
        </w:rPr>
        <w:t>doctors</w:t>
      </w:r>
      <w:r w:rsidR="00CB6448">
        <w:rPr>
          <w:rFonts w:cs="Arial"/>
          <w:sz w:val="22"/>
          <w:szCs w:val="22"/>
          <w:lang w:val="en-NZ"/>
        </w:rPr>
        <w:t xml:space="preserve"> and other</w:t>
      </w:r>
      <w:r w:rsidR="00F86A3B">
        <w:rPr>
          <w:rFonts w:cs="Arial"/>
          <w:sz w:val="22"/>
          <w:szCs w:val="22"/>
          <w:lang w:val="en-NZ"/>
        </w:rPr>
        <w:t xml:space="preserve"> clinics where potential participants would be having treatment.</w:t>
      </w:r>
    </w:p>
    <w:p w14:paraId="705F1171" w14:textId="60CE1D81" w:rsidR="00523A10" w:rsidRDefault="00523A10" w:rsidP="00417ACE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expressed concern about participants being unable to access other types of therapy </w:t>
      </w:r>
      <w:r w:rsidR="00CB7226">
        <w:rPr>
          <w:rFonts w:cs="Arial"/>
          <w:sz w:val="22"/>
          <w:szCs w:val="22"/>
          <w:lang w:val="en-NZ"/>
        </w:rPr>
        <w:t xml:space="preserve">whilst on the study. The Researchers advised that the study only lasts for three months, with many </w:t>
      </w:r>
      <w:r w:rsidR="00FB28A6">
        <w:rPr>
          <w:rFonts w:cs="Arial"/>
          <w:sz w:val="22"/>
          <w:szCs w:val="22"/>
          <w:lang w:val="en-NZ"/>
        </w:rPr>
        <w:t xml:space="preserve">individuals being on a waiting list for up to a year and noted that if </w:t>
      </w:r>
      <w:r w:rsidR="009D4BFF">
        <w:rPr>
          <w:rFonts w:cs="Arial"/>
          <w:sz w:val="22"/>
          <w:szCs w:val="22"/>
          <w:lang w:val="en-NZ"/>
        </w:rPr>
        <w:t xml:space="preserve">a participant was able to access </w:t>
      </w:r>
      <w:r w:rsidR="00960E49">
        <w:rPr>
          <w:rFonts w:cs="Arial"/>
          <w:sz w:val="22"/>
          <w:szCs w:val="22"/>
          <w:lang w:val="en-NZ"/>
        </w:rPr>
        <w:t>psychotherapy,</w:t>
      </w:r>
      <w:r w:rsidR="009D4BFF">
        <w:rPr>
          <w:rFonts w:cs="Arial"/>
          <w:sz w:val="22"/>
          <w:szCs w:val="22"/>
          <w:lang w:val="en-NZ"/>
        </w:rPr>
        <w:t xml:space="preserve"> they would be encouraged to withdraw from the trial</w:t>
      </w:r>
      <w:r w:rsidR="00DD58A3">
        <w:rPr>
          <w:rFonts w:cs="Arial"/>
          <w:sz w:val="22"/>
          <w:szCs w:val="22"/>
          <w:lang w:val="en-NZ"/>
        </w:rPr>
        <w:t xml:space="preserve"> to pursue this instead.</w:t>
      </w:r>
    </w:p>
    <w:p w14:paraId="6DED9662" w14:textId="7CDF9FDB" w:rsidR="00BD772F" w:rsidRPr="005922E5" w:rsidRDefault="00BD772F" w:rsidP="00417ACE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whether</w:t>
      </w:r>
      <w:r w:rsidR="001D592D">
        <w:rPr>
          <w:rFonts w:cs="Arial"/>
          <w:sz w:val="22"/>
          <w:szCs w:val="22"/>
          <w:lang w:val="en-NZ"/>
        </w:rPr>
        <w:t xml:space="preserve"> additional </w:t>
      </w:r>
      <w:r w:rsidR="00CE17EC">
        <w:rPr>
          <w:rFonts w:cs="Arial"/>
          <w:sz w:val="22"/>
          <w:szCs w:val="22"/>
          <w:lang w:val="en-NZ"/>
        </w:rPr>
        <w:t>quantitative</w:t>
      </w:r>
      <w:r w:rsidR="001D592D">
        <w:rPr>
          <w:rFonts w:cs="Arial"/>
          <w:sz w:val="22"/>
          <w:szCs w:val="22"/>
          <w:lang w:val="en-NZ"/>
        </w:rPr>
        <w:t xml:space="preserve"> data could be gathered during this study given that K</w:t>
      </w:r>
      <w:r w:rsidR="00CE17EC">
        <w:rPr>
          <w:rFonts w:cs="Arial"/>
          <w:sz w:val="22"/>
          <w:szCs w:val="22"/>
          <w:lang w:val="en-NZ"/>
        </w:rPr>
        <w:t>etamine is a controlled drug. The Researchers advised that</w:t>
      </w:r>
      <w:r w:rsidR="008D3A07">
        <w:rPr>
          <w:rFonts w:cs="Arial"/>
          <w:sz w:val="22"/>
          <w:szCs w:val="22"/>
          <w:lang w:val="en-NZ"/>
        </w:rPr>
        <w:t xml:space="preserve"> there are other studies that are gathering that data but that the focus of this study is </w:t>
      </w:r>
      <w:r w:rsidR="00EF2E1E">
        <w:rPr>
          <w:rFonts w:cs="Arial"/>
          <w:sz w:val="22"/>
          <w:szCs w:val="22"/>
          <w:lang w:val="en-NZ"/>
        </w:rPr>
        <w:t xml:space="preserve">participants experience </w:t>
      </w:r>
      <w:r w:rsidR="00017AE6">
        <w:rPr>
          <w:rFonts w:cs="Arial"/>
          <w:sz w:val="22"/>
          <w:szCs w:val="22"/>
          <w:lang w:val="en-NZ"/>
        </w:rPr>
        <w:t>and tolerability, other than from an adverse event perspective.</w:t>
      </w:r>
    </w:p>
    <w:p w14:paraId="49ED9CDF" w14:textId="77777777" w:rsidR="002D1CF1" w:rsidRPr="005922E5" w:rsidRDefault="002D1CF1" w:rsidP="002D1CF1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3BA7EFBA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34A48ECF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280765AE" w14:textId="77777777" w:rsidR="002D1CF1" w:rsidRPr="00656B5C" w:rsidRDefault="002D1CF1" w:rsidP="002D1CF1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3ED48CD1" w14:textId="77777777" w:rsidR="002D1CF1" w:rsidRPr="00656B5C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8186554" w14:textId="38C549B1" w:rsidR="003A7EB9" w:rsidRDefault="002D1CF1" w:rsidP="00417ACE">
      <w:pPr>
        <w:pStyle w:val="ListParagraph"/>
        <w:numPr>
          <w:ilvl w:val="0"/>
          <w:numId w:val="30"/>
        </w:num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</w:rPr>
        <w:t xml:space="preserve">The Committee </w:t>
      </w:r>
      <w:r w:rsidR="004D0803">
        <w:rPr>
          <w:rFonts w:cs="Arial"/>
          <w:sz w:val="22"/>
          <w:szCs w:val="22"/>
        </w:rPr>
        <w:t xml:space="preserve">noted that the advertising will need to be </w:t>
      </w:r>
      <w:r w:rsidR="00634370">
        <w:rPr>
          <w:rFonts w:cs="Arial"/>
          <w:sz w:val="22"/>
          <w:szCs w:val="22"/>
        </w:rPr>
        <w:t>amended</w:t>
      </w:r>
      <w:r w:rsidR="0003597F">
        <w:rPr>
          <w:rFonts w:cs="Arial"/>
          <w:sz w:val="22"/>
          <w:szCs w:val="22"/>
        </w:rPr>
        <w:t xml:space="preserve"> </w:t>
      </w:r>
      <w:r w:rsidR="00634370">
        <w:rPr>
          <w:rFonts w:cs="Arial"/>
          <w:sz w:val="22"/>
          <w:szCs w:val="22"/>
        </w:rPr>
        <w:t xml:space="preserve">to remove reference to a </w:t>
      </w:r>
      <w:r w:rsidR="00145AF8">
        <w:rPr>
          <w:rFonts w:cs="Arial"/>
          <w:sz w:val="22"/>
          <w:szCs w:val="22"/>
        </w:rPr>
        <w:t>“possible new treatment”</w:t>
      </w:r>
      <w:r w:rsidR="008E3B5D">
        <w:rPr>
          <w:rFonts w:cs="Arial"/>
          <w:sz w:val="22"/>
          <w:szCs w:val="22"/>
        </w:rPr>
        <w:t xml:space="preserve"> and instead state that this is a feasibility study</w:t>
      </w:r>
      <w:r w:rsidR="00145AF8">
        <w:rPr>
          <w:rFonts w:cs="Arial"/>
          <w:sz w:val="22"/>
          <w:szCs w:val="22"/>
        </w:rPr>
        <w:t>.</w:t>
      </w:r>
      <w:r w:rsidR="00547C5B">
        <w:rPr>
          <w:rFonts w:cs="Arial"/>
          <w:sz w:val="22"/>
          <w:szCs w:val="22"/>
        </w:rPr>
        <w:t xml:space="preserve"> </w:t>
      </w:r>
      <w:r w:rsidR="0038478E">
        <w:rPr>
          <w:rFonts w:cs="Arial"/>
          <w:sz w:val="22"/>
          <w:szCs w:val="22"/>
        </w:rPr>
        <w:t xml:space="preserve">Please </w:t>
      </w:r>
      <w:r w:rsidR="0038478E">
        <w:rPr>
          <w:rFonts w:cs="Arial"/>
          <w:sz w:val="22"/>
          <w:szCs w:val="22"/>
        </w:rPr>
        <w:lastRenderedPageBreak/>
        <w:t xml:space="preserve">change “patient” to “participant”. </w:t>
      </w:r>
      <w:r w:rsidR="002E04FB">
        <w:rPr>
          <w:rFonts w:cs="Arial"/>
          <w:sz w:val="22"/>
          <w:szCs w:val="22"/>
        </w:rPr>
        <w:t xml:space="preserve">Please use gender neutral language. </w:t>
      </w:r>
      <w:r w:rsidR="00340FB8">
        <w:rPr>
          <w:rFonts w:cs="Arial"/>
          <w:sz w:val="22"/>
          <w:szCs w:val="22"/>
        </w:rPr>
        <w:t>Additionally,</w:t>
      </w:r>
      <w:r w:rsidR="00547C5B">
        <w:rPr>
          <w:rFonts w:cs="Arial"/>
          <w:sz w:val="22"/>
          <w:szCs w:val="22"/>
        </w:rPr>
        <w:t xml:space="preserve"> the poster requires further information</w:t>
      </w:r>
      <w:r w:rsidR="00BE7DC2">
        <w:rPr>
          <w:rFonts w:cs="Arial"/>
          <w:sz w:val="22"/>
          <w:szCs w:val="22"/>
        </w:rPr>
        <w:t xml:space="preserve"> such as how many visits are involved and how long the study goes for</w:t>
      </w:r>
      <w:r w:rsidR="00547C5B">
        <w:rPr>
          <w:rFonts w:cs="Arial"/>
          <w:sz w:val="22"/>
          <w:szCs w:val="22"/>
        </w:rPr>
        <w:t>.</w:t>
      </w:r>
      <w:r w:rsidR="000751D4">
        <w:rPr>
          <w:rFonts w:cs="Arial"/>
          <w:sz w:val="22"/>
          <w:szCs w:val="22"/>
        </w:rPr>
        <w:t xml:space="preserve"> Please see the HDEC advertising guidelines for more information. </w:t>
      </w:r>
      <w:hyperlink r:id="rId11" w:history="1">
        <w:r w:rsidR="000751D4" w:rsidRPr="000751D4">
          <w:rPr>
            <w:color w:val="0000FF"/>
            <w:u w:val="single"/>
            <w:lang w:val="en-GB"/>
          </w:rPr>
          <w:t>Advertising Guidelines for Clinical Research | Health and Disability Ethics Committees</w:t>
        </w:r>
      </w:hyperlink>
      <w:r w:rsidR="006D7A73">
        <w:rPr>
          <w:lang w:val="en-GB"/>
        </w:rPr>
        <w:t xml:space="preserve"> </w:t>
      </w:r>
      <w:r w:rsidR="006D7A73" w:rsidRPr="006D7A73">
        <w:rPr>
          <w:i/>
          <w:lang w:val="en-GB"/>
        </w:rPr>
        <w:t xml:space="preserve">(National Ethical Standards for Health and Disability Research and Quality Improvement, para </w:t>
      </w:r>
      <w:r w:rsidR="006D7A73">
        <w:rPr>
          <w:i/>
          <w:lang w:val="en-GB"/>
        </w:rPr>
        <w:t>11.</w:t>
      </w:r>
      <w:r w:rsidR="006D7A73" w:rsidRPr="006D7A73">
        <w:rPr>
          <w:i/>
          <w:lang w:val="en-GB"/>
        </w:rPr>
        <w:t>12)</w:t>
      </w:r>
    </w:p>
    <w:p w14:paraId="4EF8A4CB" w14:textId="5DECECD0" w:rsidR="00AA3115" w:rsidRDefault="003A7EB9" w:rsidP="00417ACE">
      <w:pPr>
        <w:pStyle w:val="ListParagraph"/>
        <w:numPr>
          <w:ilvl w:val="0"/>
          <w:numId w:val="3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</w:t>
      </w:r>
      <w:r w:rsidR="000D71FD">
        <w:rPr>
          <w:rFonts w:cs="Arial"/>
          <w:sz w:val="22"/>
          <w:szCs w:val="22"/>
        </w:rPr>
        <w:t>requested</w:t>
      </w:r>
      <w:r>
        <w:rPr>
          <w:rFonts w:cs="Arial"/>
          <w:sz w:val="22"/>
          <w:szCs w:val="22"/>
        </w:rPr>
        <w:t xml:space="preserve"> the</w:t>
      </w:r>
      <w:r w:rsidR="000D71FD">
        <w:rPr>
          <w:rFonts w:cs="Arial"/>
          <w:sz w:val="22"/>
          <w:szCs w:val="22"/>
        </w:rPr>
        <w:t xml:space="preserve"> study psychiatrist provide</w:t>
      </w:r>
      <w:r>
        <w:rPr>
          <w:rFonts w:cs="Arial"/>
          <w:sz w:val="22"/>
          <w:szCs w:val="22"/>
        </w:rPr>
        <w:t xml:space="preserve"> justification </w:t>
      </w:r>
      <w:r w:rsidR="000A184C">
        <w:rPr>
          <w:rFonts w:cs="Arial"/>
          <w:sz w:val="22"/>
          <w:szCs w:val="22"/>
        </w:rPr>
        <w:t>for the dose</w:t>
      </w:r>
      <w:r w:rsidR="00557254">
        <w:rPr>
          <w:rFonts w:cs="Arial"/>
          <w:sz w:val="22"/>
          <w:szCs w:val="22"/>
        </w:rPr>
        <w:t xml:space="preserve"> and whether </w:t>
      </w:r>
      <w:r w:rsidR="00296485">
        <w:rPr>
          <w:rFonts w:cs="Arial"/>
          <w:sz w:val="22"/>
          <w:szCs w:val="22"/>
        </w:rPr>
        <w:t xml:space="preserve">using different </w:t>
      </w:r>
      <w:r w:rsidR="005C01A4">
        <w:rPr>
          <w:rFonts w:cs="Arial"/>
          <w:sz w:val="22"/>
          <w:szCs w:val="22"/>
        </w:rPr>
        <w:t xml:space="preserve">dose cohorts </w:t>
      </w:r>
      <w:r w:rsidR="00296485">
        <w:rPr>
          <w:rFonts w:cs="Arial"/>
          <w:sz w:val="22"/>
          <w:szCs w:val="22"/>
        </w:rPr>
        <w:t>had been considered</w:t>
      </w:r>
      <w:r w:rsidR="000A184C">
        <w:rPr>
          <w:rFonts w:cs="Arial"/>
          <w:sz w:val="22"/>
          <w:szCs w:val="22"/>
        </w:rPr>
        <w:t>.</w:t>
      </w:r>
      <w:r w:rsidR="00262740">
        <w:rPr>
          <w:rFonts w:cs="Arial"/>
          <w:sz w:val="22"/>
          <w:szCs w:val="22"/>
        </w:rPr>
        <w:t xml:space="preserve"> Additionally, </w:t>
      </w:r>
      <w:r w:rsidR="002D213E">
        <w:rPr>
          <w:rFonts w:cs="Arial"/>
          <w:sz w:val="22"/>
          <w:szCs w:val="22"/>
        </w:rPr>
        <w:t>the Committee requested additional independent peer review from a</w:t>
      </w:r>
      <w:r w:rsidR="00FD7C97">
        <w:rPr>
          <w:rFonts w:cs="Arial"/>
          <w:sz w:val="22"/>
          <w:szCs w:val="22"/>
        </w:rPr>
        <w:t>n</w:t>
      </w:r>
      <w:r w:rsidR="00E11E48">
        <w:rPr>
          <w:rFonts w:cs="Arial"/>
          <w:sz w:val="22"/>
          <w:szCs w:val="22"/>
        </w:rPr>
        <w:t>o</w:t>
      </w:r>
      <w:r w:rsidR="00FD7C97">
        <w:rPr>
          <w:rFonts w:cs="Arial"/>
          <w:sz w:val="22"/>
          <w:szCs w:val="22"/>
        </w:rPr>
        <w:t xml:space="preserve">ther </w:t>
      </w:r>
      <w:r w:rsidR="00E11E48">
        <w:rPr>
          <w:rFonts w:cs="Arial"/>
          <w:sz w:val="22"/>
          <w:szCs w:val="22"/>
        </w:rPr>
        <w:t>psychiatrist with specific comment on the dosing.</w:t>
      </w:r>
      <w:r w:rsidR="002D213E">
        <w:rPr>
          <w:rFonts w:cs="Arial"/>
          <w:sz w:val="22"/>
          <w:szCs w:val="22"/>
        </w:rPr>
        <w:t xml:space="preserve"> </w:t>
      </w:r>
      <w:r w:rsidR="00437E73" w:rsidRPr="00437E73">
        <w:rPr>
          <w:rFonts w:cs="Arial"/>
          <w:i/>
          <w:sz w:val="22"/>
          <w:szCs w:val="22"/>
          <w:lang w:val="en-GB"/>
        </w:rPr>
        <w:t xml:space="preserve">(National Ethical Standards for Health and Disability Research and Quality Improvement, para </w:t>
      </w:r>
      <w:r w:rsidR="003F3A5A">
        <w:rPr>
          <w:rFonts w:cs="Arial"/>
          <w:i/>
          <w:sz w:val="22"/>
          <w:szCs w:val="22"/>
          <w:lang w:val="en-GB"/>
        </w:rPr>
        <w:t>9.26, 9.28</w:t>
      </w:r>
      <w:r w:rsidR="00437E73" w:rsidRPr="00437E73">
        <w:rPr>
          <w:rFonts w:cs="Arial"/>
          <w:i/>
          <w:sz w:val="22"/>
          <w:szCs w:val="22"/>
          <w:lang w:val="en-GB"/>
        </w:rPr>
        <w:t>)</w:t>
      </w:r>
    </w:p>
    <w:p w14:paraId="135E55A2" w14:textId="22766993" w:rsidR="00F51491" w:rsidRPr="00F51491" w:rsidRDefault="00F51491" w:rsidP="00E81FE8">
      <w:pPr>
        <w:numPr>
          <w:ilvl w:val="0"/>
          <w:numId w:val="30"/>
        </w:numPr>
        <w:rPr>
          <w:rFonts w:cs="Arial"/>
          <w:sz w:val="22"/>
          <w:szCs w:val="22"/>
        </w:rPr>
      </w:pPr>
      <w:r w:rsidRPr="00F51491">
        <w:rPr>
          <w:rFonts w:cs="Arial"/>
          <w:sz w:val="22"/>
          <w:szCs w:val="22"/>
          <w:lang w:val="en-NZ"/>
        </w:rPr>
        <w:t>The Committee expressed concerns about participants not necessarily having a therapist that their care can be handed back to at the end of the study. The Researchers advised that they recommend participants seek therapy but note that there is a shortage of therapists. Participant</w:t>
      </w:r>
      <w:r w:rsidR="00944096">
        <w:rPr>
          <w:rFonts w:cs="Arial"/>
          <w:sz w:val="22"/>
          <w:szCs w:val="22"/>
          <w:lang w:val="en-NZ"/>
        </w:rPr>
        <w:t>’</w:t>
      </w:r>
      <w:r w:rsidRPr="00F51491">
        <w:rPr>
          <w:rFonts w:cs="Arial"/>
          <w:sz w:val="22"/>
          <w:szCs w:val="22"/>
          <w:lang w:val="en-NZ"/>
        </w:rPr>
        <w:t xml:space="preserve">s Doctors will also be notified of their participation in this study. </w:t>
      </w:r>
      <w:r w:rsidR="00801690">
        <w:rPr>
          <w:rFonts w:cs="Arial"/>
          <w:sz w:val="22"/>
          <w:szCs w:val="22"/>
          <w:lang w:val="en-NZ"/>
        </w:rPr>
        <w:t>The Committee requested that the recruitment process be well stepped out in the protocol</w:t>
      </w:r>
      <w:r w:rsidR="00DD2DAB">
        <w:rPr>
          <w:rFonts w:cs="Arial"/>
          <w:sz w:val="22"/>
          <w:szCs w:val="22"/>
          <w:lang w:val="en-NZ"/>
        </w:rPr>
        <w:t xml:space="preserve"> and noted that as this is</w:t>
      </w:r>
      <w:r w:rsidR="003645ED">
        <w:rPr>
          <w:rFonts w:cs="Arial"/>
          <w:sz w:val="22"/>
          <w:szCs w:val="22"/>
          <w:lang w:val="en-NZ"/>
        </w:rPr>
        <w:t xml:space="preserve"> mainly framed as</w:t>
      </w:r>
      <w:r w:rsidR="00DD2DAB">
        <w:rPr>
          <w:rFonts w:cs="Arial"/>
          <w:sz w:val="22"/>
          <w:szCs w:val="22"/>
          <w:lang w:val="en-NZ"/>
        </w:rPr>
        <w:t xml:space="preserve"> a qualitative study</w:t>
      </w:r>
      <w:r w:rsidR="00B872A5">
        <w:rPr>
          <w:rFonts w:cs="Arial"/>
          <w:sz w:val="22"/>
          <w:szCs w:val="22"/>
          <w:lang w:val="en-NZ"/>
        </w:rPr>
        <w:t xml:space="preserve"> using a controlled substance as the intervention,</w:t>
      </w:r>
      <w:r w:rsidR="00AC58CB">
        <w:rPr>
          <w:rFonts w:cs="Arial"/>
          <w:sz w:val="22"/>
          <w:szCs w:val="22"/>
          <w:lang w:val="en-NZ"/>
        </w:rPr>
        <w:t xml:space="preserve"> then the group of participants selected should be those for whom it is the safest</w:t>
      </w:r>
      <w:r w:rsidR="005433E7">
        <w:rPr>
          <w:rFonts w:cs="Arial"/>
          <w:sz w:val="22"/>
          <w:szCs w:val="22"/>
          <w:lang w:val="en-NZ"/>
        </w:rPr>
        <w:t xml:space="preserve"> in terms of ongoing care after the study</w:t>
      </w:r>
      <w:r w:rsidR="00AC58CB">
        <w:rPr>
          <w:rFonts w:cs="Arial"/>
          <w:sz w:val="22"/>
          <w:szCs w:val="22"/>
          <w:lang w:val="en-NZ"/>
        </w:rPr>
        <w:t>.</w:t>
      </w:r>
    </w:p>
    <w:p w14:paraId="38EEE3A0" w14:textId="533E4DB8" w:rsidR="00EA5979" w:rsidRDefault="00AA3115" w:rsidP="00417ACE">
      <w:pPr>
        <w:pStyle w:val="ListParagraph"/>
        <w:numPr>
          <w:ilvl w:val="0"/>
          <w:numId w:val="3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requested that the Data Management Plan </w:t>
      </w:r>
      <w:r w:rsidR="00290DD2">
        <w:rPr>
          <w:rFonts w:cs="Arial"/>
          <w:sz w:val="22"/>
          <w:szCs w:val="22"/>
        </w:rPr>
        <w:t xml:space="preserve">(DMP) </w:t>
      </w:r>
      <w:r>
        <w:rPr>
          <w:rFonts w:cs="Arial"/>
          <w:sz w:val="22"/>
          <w:szCs w:val="22"/>
        </w:rPr>
        <w:t xml:space="preserve">be updated to </w:t>
      </w:r>
      <w:r w:rsidR="00853AD3">
        <w:rPr>
          <w:rFonts w:cs="Arial"/>
          <w:sz w:val="22"/>
          <w:szCs w:val="22"/>
        </w:rPr>
        <w:t>include interview recordings as identifiable data.</w:t>
      </w:r>
      <w:r w:rsidR="00DC6013">
        <w:rPr>
          <w:rFonts w:cs="Arial"/>
          <w:sz w:val="22"/>
          <w:szCs w:val="22"/>
        </w:rPr>
        <w:t xml:space="preserve"> Please make the DMP and PIS/CF consistent as the DMP </w:t>
      </w:r>
      <w:r w:rsidR="00115948">
        <w:rPr>
          <w:rFonts w:cs="Arial"/>
          <w:sz w:val="22"/>
          <w:szCs w:val="22"/>
        </w:rPr>
        <w:t>states there will be no future research.</w:t>
      </w:r>
      <w:r w:rsidR="002144AF">
        <w:rPr>
          <w:rFonts w:ascii="Calibri" w:eastAsia="Calibri" w:hAnsi="Calibri" w:cs="Arial"/>
          <w:i/>
          <w:sz w:val="22"/>
          <w:szCs w:val="22"/>
        </w:rPr>
        <w:t xml:space="preserve"> </w:t>
      </w:r>
      <w:r w:rsidR="002144AF" w:rsidRPr="002144AF">
        <w:rPr>
          <w:rFonts w:cs="Arial"/>
          <w:i/>
          <w:sz w:val="22"/>
          <w:szCs w:val="22"/>
          <w:lang w:val="en-GB"/>
        </w:rPr>
        <w:t>(National Ethical Standards for Health and Disability Research and Quality Improvement, para 12.15a)</w:t>
      </w:r>
    </w:p>
    <w:p w14:paraId="7B2B0823" w14:textId="68693E42" w:rsidR="002D1CF1" w:rsidRPr="00656B5C" w:rsidRDefault="00EA5979" w:rsidP="00417ACE">
      <w:pPr>
        <w:pStyle w:val="ListParagraph"/>
        <w:numPr>
          <w:ilvl w:val="0"/>
          <w:numId w:val="3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Committee requested that the exclusion criteria be more specific</w:t>
      </w:r>
      <w:r w:rsidR="003B55EA">
        <w:rPr>
          <w:rFonts w:cs="Arial"/>
          <w:sz w:val="22"/>
          <w:szCs w:val="22"/>
        </w:rPr>
        <w:t xml:space="preserve"> around individuals who could be at risk from ketamine such as those who have had recent </w:t>
      </w:r>
      <w:r w:rsidR="00741486">
        <w:rPr>
          <w:rFonts w:cs="Arial"/>
          <w:sz w:val="22"/>
          <w:szCs w:val="22"/>
        </w:rPr>
        <w:t>myocardial infarction or hypertension.</w:t>
      </w:r>
      <w:r w:rsidR="009664FB">
        <w:rPr>
          <w:rFonts w:ascii="Calibri" w:eastAsia="Calibri" w:hAnsi="Calibri" w:cs="Arial"/>
          <w:i/>
          <w:sz w:val="22"/>
          <w:szCs w:val="22"/>
        </w:rPr>
        <w:t xml:space="preserve"> </w:t>
      </w:r>
      <w:r w:rsidR="009664FB" w:rsidRPr="009664FB">
        <w:rPr>
          <w:rFonts w:cs="Arial"/>
          <w:i/>
          <w:sz w:val="22"/>
          <w:szCs w:val="22"/>
          <w:lang w:val="en-GB"/>
        </w:rPr>
        <w:t xml:space="preserve">(National Ethical Standards for Health and Disability Research and Quality Improvement, para </w:t>
      </w:r>
      <w:r w:rsidR="00AD13D8">
        <w:rPr>
          <w:rFonts w:cs="Arial"/>
          <w:i/>
          <w:sz w:val="22"/>
          <w:szCs w:val="22"/>
          <w:lang w:val="en-GB"/>
        </w:rPr>
        <w:t>9</w:t>
      </w:r>
      <w:r w:rsidR="009664FB" w:rsidRPr="009664FB">
        <w:rPr>
          <w:rFonts w:cs="Arial"/>
          <w:i/>
          <w:sz w:val="22"/>
          <w:szCs w:val="22"/>
          <w:lang w:val="en-GB"/>
        </w:rPr>
        <w:t>.</w:t>
      </w:r>
      <w:r w:rsidR="00AD13D8">
        <w:rPr>
          <w:rFonts w:cs="Arial"/>
          <w:i/>
          <w:sz w:val="22"/>
          <w:szCs w:val="22"/>
          <w:lang w:val="en-GB"/>
        </w:rPr>
        <w:t>8</w:t>
      </w:r>
      <w:r w:rsidR="009664FB" w:rsidRPr="009664FB">
        <w:rPr>
          <w:rFonts w:cs="Arial"/>
          <w:i/>
          <w:sz w:val="22"/>
          <w:szCs w:val="22"/>
          <w:lang w:val="en-GB"/>
        </w:rPr>
        <w:t>)</w:t>
      </w:r>
      <w:r w:rsidR="002D1CF1" w:rsidRPr="00656B5C">
        <w:rPr>
          <w:rFonts w:cs="Arial"/>
          <w:sz w:val="22"/>
          <w:szCs w:val="22"/>
        </w:rPr>
        <w:br/>
      </w:r>
    </w:p>
    <w:p w14:paraId="3CE41B3B" w14:textId="77777777" w:rsidR="002D1CF1" w:rsidRPr="00656B5C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  <w:r w:rsidRPr="00656B5C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15F56B4C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</w:p>
    <w:p w14:paraId="0321F351" w14:textId="2F6F99C7" w:rsidR="002D1CF1" w:rsidRDefault="002D1CF1" w:rsidP="00417ACE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Please</w:t>
      </w:r>
      <w:r w:rsidR="00EC6840">
        <w:rPr>
          <w:rFonts w:cs="Arial"/>
          <w:sz w:val="22"/>
          <w:szCs w:val="22"/>
          <w:lang w:val="en-NZ"/>
        </w:rPr>
        <w:t xml:space="preserve"> include information about </w:t>
      </w:r>
      <w:r w:rsidR="005C01A4">
        <w:rPr>
          <w:rFonts w:cs="Arial"/>
          <w:sz w:val="22"/>
          <w:szCs w:val="22"/>
          <w:lang w:val="en-NZ"/>
        </w:rPr>
        <w:t>alternative types of therapy available</w:t>
      </w:r>
      <w:r w:rsidR="0093154B">
        <w:rPr>
          <w:rFonts w:cs="Arial"/>
          <w:sz w:val="22"/>
          <w:szCs w:val="22"/>
          <w:lang w:val="en-NZ"/>
        </w:rPr>
        <w:t>, including both pharmacological and psychotherapeutic</w:t>
      </w:r>
      <w:r w:rsidR="005C01A4">
        <w:rPr>
          <w:rFonts w:cs="Arial"/>
          <w:sz w:val="22"/>
          <w:szCs w:val="22"/>
          <w:lang w:val="en-NZ"/>
        </w:rPr>
        <w:t>.</w:t>
      </w:r>
    </w:p>
    <w:p w14:paraId="0A4F4951" w14:textId="31CF4140" w:rsidR="006622B3" w:rsidRPr="005922E5" w:rsidRDefault="00556B32" w:rsidP="00417ACE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state that the interviews will be recorded</w:t>
      </w:r>
      <w:r w:rsidR="00F133D4">
        <w:rPr>
          <w:rFonts w:cs="Arial"/>
          <w:sz w:val="22"/>
          <w:szCs w:val="22"/>
          <w:lang w:val="en-NZ"/>
        </w:rPr>
        <w:t xml:space="preserve"> and provide information about how the recordings will be stored and who will have access to these recordings.</w:t>
      </w:r>
    </w:p>
    <w:p w14:paraId="48802073" w14:textId="5F447E24" w:rsidR="002D1CF1" w:rsidRDefault="00156B65" w:rsidP="00417ACE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update the exclusion criteria as </w:t>
      </w:r>
      <w:r w:rsidR="006622B3">
        <w:rPr>
          <w:rFonts w:cs="Arial"/>
          <w:sz w:val="22"/>
          <w:szCs w:val="22"/>
          <w:lang w:val="en-NZ"/>
        </w:rPr>
        <w:t>detailed above.</w:t>
      </w:r>
    </w:p>
    <w:p w14:paraId="6D1D6C1E" w14:textId="0AB6BC45" w:rsidR="007D235E" w:rsidRPr="005922E5" w:rsidRDefault="007D235E" w:rsidP="00417ACE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make future research on </w:t>
      </w:r>
      <w:r w:rsidR="00583A02">
        <w:rPr>
          <w:rFonts w:cs="Arial"/>
          <w:sz w:val="22"/>
          <w:szCs w:val="22"/>
          <w:lang w:val="en-NZ"/>
        </w:rPr>
        <w:t xml:space="preserve">coded </w:t>
      </w:r>
      <w:r>
        <w:rPr>
          <w:rFonts w:cs="Arial"/>
          <w:sz w:val="22"/>
          <w:szCs w:val="22"/>
          <w:lang w:val="en-NZ"/>
        </w:rPr>
        <w:t>data optional</w:t>
      </w:r>
      <w:r w:rsidR="00583A02">
        <w:rPr>
          <w:rFonts w:cs="Arial"/>
          <w:sz w:val="22"/>
          <w:szCs w:val="22"/>
          <w:lang w:val="en-NZ"/>
        </w:rPr>
        <w:t xml:space="preserve"> if this may occur</w:t>
      </w:r>
      <w:r>
        <w:rPr>
          <w:rFonts w:cs="Arial"/>
          <w:sz w:val="22"/>
          <w:szCs w:val="22"/>
          <w:lang w:val="en-NZ"/>
        </w:rPr>
        <w:t>.</w:t>
      </w:r>
    </w:p>
    <w:p w14:paraId="7669B431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</w:rPr>
      </w:pPr>
    </w:p>
    <w:p w14:paraId="5032B988" w14:textId="77777777" w:rsidR="002D1CF1" w:rsidRPr="005922E5" w:rsidRDefault="002D1CF1" w:rsidP="002D1CF1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60DD3A86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221B1055" w14:textId="77777777" w:rsidR="002D1CF1" w:rsidRPr="00AD13D8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declined</w:t>
      </w:r>
      <w:r w:rsidRPr="005922E5">
        <w:rPr>
          <w:rFonts w:cs="Arial"/>
          <w:sz w:val="22"/>
          <w:szCs w:val="22"/>
          <w:lang w:val="en-NZ"/>
        </w:rPr>
        <w:t xml:space="preserve"> by consensus,</w:t>
      </w:r>
      <w:r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922E5">
        <w:rPr>
          <w:rFonts w:cs="Arial"/>
          <w:sz w:val="22"/>
          <w:szCs w:val="22"/>
          <w:lang w:val="en-NZ"/>
        </w:rPr>
        <w:t xml:space="preserve">as the Committee did not consider that the study would meet the ethical standards </w:t>
      </w:r>
      <w:r w:rsidRPr="00AD13D8">
        <w:rPr>
          <w:rFonts w:cs="Arial"/>
          <w:sz w:val="22"/>
          <w:szCs w:val="22"/>
          <w:lang w:val="en-NZ"/>
        </w:rPr>
        <w:t>referenced above.</w:t>
      </w:r>
    </w:p>
    <w:p w14:paraId="19A939A9" w14:textId="77777777" w:rsidR="002B2215" w:rsidRPr="00AD13D8" w:rsidRDefault="002B2215" w:rsidP="00A66F2E">
      <w:pPr>
        <w:rPr>
          <w:lang w:val="en-NZ"/>
        </w:rPr>
      </w:pPr>
    </w:p>
    <w:p w14:paraId="4EA739AA" w14:textId="77777777" w:rsidR="00D5704E" w:rsidRDefault="00D5704E" w:rsidP="00A66F2E">
      <w:pPr>
        <w:rPr>
          <w:color w:val="4BACC6"/>
          <w:lang w:val="en-NZ"/>
        </w:rPr>
      </w:pPr>
    </w:p>
    <w:p w14:paraId="67F32E09" w14:textId="77777777" w:rsidR="00D5704E" w:rsidRDefault="00D5704E" w:rsidP="00A66F2E">
      <w:pPr>
        <w:rPr>
          <w:color w:val="4BACC6"/>
          <w:lang w:val="en-NZ"/>
        </w:rPr>
      </w:pPr>
    </w:p>
    <w:p w14:paraId="03ED1485" w14:textId="77777777" w:rsidR="00D5704E" w:rsidRDefault="00D5704E" w:rsidP="00A66F2E">
      <w:pPr>
        <w:rPr>
          <w:color w:val="4BACC6"/>
          <w:lang w:val="en-NZ"/>
        </w:rPr>
      </w:pPr>
    </w:p>
    <w:p w14:paraId="54958848" w14:textId="77777777" w:rsidR="00D5704E" w:rsidRDefault="00D5704E" w:rsidP="00A66F2E">
      <w:pPr>
        <w:rPr>
          <w:color w:val="4BACC6"/>
          <w:lang w:val="en-NZ"/>
        </w:rPr>
      </w:pPr>
    </w:p>
    <w:p w14:paraId="3E82A803" w14:textId="77777777" w:rsidR="00D5704E" w:rsidRDefault="00D5704E" w:rsidP="00A66F2E">
      <w:pPr>
        <w:rPr>
          <w:color w:val="4BACC6"/>
          <w:lang w:val="en-NZ"/>
        </w:rPr>
      </w:pPr>
    </w:p>
    <w:p w14:paraId="4ADF80A6" w14:textId="77777777" w:rsidR="00D5704E" w:rsidRDefault="00D5704E" w:rsidP="00A66F2E">
      <w:pPr>
        <w:rPr>
          <w:color w:val="4BACC6"/>
          <w:lang w:val="en-NZ"/>
        </w:rPr>
      </w:pPr>
    </w:p>
    <w:p w14:paraId="5EC59370" w14:textId="77777777" w:rsidR="00D5704E" w:rsidRDefault="00D5704E" w:rsidP="00A66F2E">
      <w:pPr>
        <w:rPr>
          <w:color w:val="4BACC6"/>
          <w:lang w:val="en-NZ"/>
        </w:rPr>
      </w:pPr>
    </w:p>
    <w:p w14:paraId="4E9851B7" w14:textId="77777777" w:rsidR="00D5704E" w:rsidRDefault="00D5704E" w:rsidP="00A66F2E">
      <w:pPr>
        <w:rPr>
          <w:color w:val="4BACC6"/>
          <w:lang w:val="en-NZ"/>
        </w:rPr>
      </w:pPr>
    </w:p>
    <w:p w14:paraId="0B71E33E" w14:textId="77777777" w:rsidR="00D5704E" w:rsidRDefault="00D5704E" w:rsidP="00A66F2E">
      <w:pPr>
        <w:rPr>
          <w:color w:val="4BACC6"/>
          <w:lang w:val="en-NZ"/>
        </w:rPr>
      </w:pPr>
    </w:p>
    <w:p w14:paraId="21A3EAFD" w14:textId="77777777" w:rsidR="00D5704E" w:rsidRDefault="00D5704E" w:rsidP="00A66F2E">
      <w:pPr>
        <w:rPr>
          <w:color w:val="4BACC6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2D1CF1" w:rsidRPr="005922E5" w14:paraId="62896220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AA140FB" w14:textId="418952D1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Pr="005922E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746D825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3DEB9C4" w14:textId="1A52BD8E" w:rsidR="002D1CF1" w:rsidRPr="005922E5" w:rsidRDefault="00B11759" w:rsidP="006904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11759">
              <w:rPr>
                <w:rFonts w:cs="Arial"/>
                <w:b/>
                <w:bCs/>
                <w:sz w:val="22"/>
                <w:szCs w:val="22"/>
              </w:rPr>
              <w:t>2026 FULL 24896</w:t>
            </w:r>
          </w:p>
        </w:tc>
      </w:tr>
      <w:tr w:rsidR="002D1CF1" w:rsidRPr="005922E5" w14:paraId="0EC7CF16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B86623B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D734DE4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B802993" w14:textId="7A323E88" w:rsidR="002D1CF1" w:rsidRPr="005922E5" w:rsidRDefault="001D1B4A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D1B4A">
              <w:rPr>
                <w:rFonts w:cs="Arial"/>
                <w:sz w:val="22"/>
                <w:szCs w:val="22"/>
              </w:rPr>
              <w:t>A Phase 2 Randomized, Double-Blind, Placebo-Controlled Study to Assess the Safety and Efficacy of MTX-474 in the Treatment of Participants with Diffuse Cutaneous Systemic Sclerosis (dcSSc)</w:t>
            </w:r>
          </w:p>
        </w:tc>
      </w:tr>
      <w:tr w:rsidR="002D1CF1" w:rsidRPr="005922E5" w14:paraId="57135EDB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2603AF0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0C1C8A6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53B82BE" w14:textId="46D4E066" w:rsidR="002D1CF1" w:rsidRPr="005922E5" w:rsidRDefault="00513E13" w:rsidP="006904ED">
            <w:pPr>
              <w:rPr>
                <w:rFonts w:cs="Arial"/>
                <w:sz w:val="22"/>
                <w:szCs w:val="22"/>
              </w:rPr>
            </w:pPr>
            <w:r w:rsidRPr="00513E13">
              <w:rPr>
                <w:rFonts w:cs="Arial"/>
                <w:sz w:val="22"/>
                <w:szCs w:val="22"/>
              </w:rPr>
              <w:t>Dr Kamal Solanki</w:t>
            </w:r>
          </w:p>
        </w:tc>
      </w:tr>
      <w:tr w:rsidR="002D1CF1" w:rsidRPr="005922E5" w14:paraId="7152AD8F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D2ADB5E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02E5688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CBA476B" w14:textId="74BE233C" w:rsidR="002D1CF1" w:rsidRPr="005922E5" w:rsidRDefault="003F7768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F7768">
              <w:rPr>
                <w:rFonts w:cs="Arial"/>
                <w:sz w:val="22"/>
                <w:szCs w:val="22"/>
              </w:rPr>
              <w:t>Mediar Therapeutics</w:t>
            </w:r>
          </w:p>
        </w:tc>
      </w:tr>
      <w:tr w:rsidR="002D1CF1" w:rsidRPr="005922E5" w14:paraId="7D36AB8B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BD9310D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63B7AFE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2EA2FC0" w14:textId="4496064F" w:rsidR="002D1CF1" w:rsidRPr="005922E5" w:rsidRDefault="003D3529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D3529">
              <w:rPr>
                <w:rFonts w:cs="Arial"/>
                <w:sz w:val="22"/>
                <w:szCs w:val="22"/>
              </w:rPr>
              <w:t>19 February 2026</w:t>
            </w:r>
          </w:p>
        </w:tc>
      </w:tr>
    </w:tbl>
    <w:p w14:paraId="355FE8AF" w14:textId="77777777" w:rsidR="002D1CF1" w:rsidRPr="005922E5" w:rsidRDefault="002D1CF1" w:rsidP="002D1CF1">
      <w:pPr>
        <w:rPr>
          <w:rFonts w:cs="Arial"/>
          <w:sz w:val="22"/>
          <w:szCs w:val="22"/>
        </w:rPr>
      </w:pPr>
    </w:p>
    <w:p w14:paraId="3B6E5EB6" w14:textId="036F9DFE" w:rsidR="002D1CF1" w:rsidRPr="005922E5" w:rsidRDefault="00290D57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290D57">
        <w:rPr>
          <w:rFonts w:cs="Arial"/>
          <w:sz w:val="22"/>
          <w:szCs w:val="22"/>
          <w:lang w:val="en-NZ"/>
        </w:rPr>
        <w:t>Denise Darlington</w:t>
      </w:r>
      <w:r w:rsidRPr="00290D57">
        <w:rPr>
          <w:rFonts w:cs="Arial"/>
          <w:color w:val="33CCCC"/>
          <w:sz w:val="22"/>
          <w:szCs w:val="22"/>
          <w:lang w:val="en-NZ"/>
        </w:rPr>
        <w:t xml:space="preserve"> </w:t>
      </w:r>
      <w:r w:rsidR="002D1CF1" w:rsidRPr="005922E5">
        <w:rPr>
          <w:rFonts w:cs="Arial"/>
          <w:sz w:val="22"/>
          <w:szCs w:val="22"/>
          <w:lang w:val="en-NZ"/>
        </w:rPr>
        <w:t>was present via videoconference for discussion of this application.</w:t>
      </w:r>
    </w:p>
    <w:p w14:paraId="14343D7E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3327C84A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183B9D98" w14:textId="77777777" w:rsidR="002D1CF1" w:rsidRPr="005922E5" w:rsidRDefault="002D1CF1" w:rsidP="002D1CF1">
      <w:pPr>
        <w:rPr>
          <w:rFonts w:cs="Arial"/>
          <w:b/>
          <w:sz w:val="22"/>
          <w:szCs w:val="22"/>
          <w:lang w:val="en-NZ"/>
        </w:rPr>
      </w:pPr>
    </w:p>
    <w:p w14:paraId="42199A79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6B47EE05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41831C65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29EA1900" w14:textId="77777777" w:rsidR="002D1CF1" w:rsidRPr="005922E5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14CDECD2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3B02E345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78D5A3A2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36F36853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25C3C772" w14:textId="49E8667A" w:rsidR="002D1CF1" w:rsidRPr="00DA7EF6" w:rsidRDefault="0065599B" w:rsidP="003B20FF">
      <w:pPr>
        <w:numPr>
          <w:ilvl w:val="0"/>
          <w:numId w:val="31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DA7EF6">
        <w:rPr>
          <w:rFonts w:cs="Arial"/>
          <w:sz w:val="22"/>
          <w:szCs w:val="22"/>
          <w:lang w:val="en-NZ"/>
        </w:rPr>
        <w:t xml:space="preserve">The Committee queried given only </w:t>
      </w:r>
      <w:r w:rsidR="00C732FB" w:rsidRPr="00DA7EF6">
        <w:rPr>
          <w:rFonts w:cs="Arial"/>
          <w:sz w:val="22"/>
          <w:szCs w:val="22"/>
          <w:lang w:val="en-NZ"/>
        </w:rPr>
        <w:t>a</w:t>
      </w:r>
      <w:r w:rsidR="00190FFB" w:rsidRPr="00DA7EF6">
        <w:rPr>
          <w:rFonts w:cs="Arial"/>
          <w:sz w:val="22"/>
          <w:szCs w:val="22"/>
          <w:lang w:val="en-NZ"/>
        </w:rPr>
        <w:t>pproximately</w:t>
      </w:r>
      <w:r w:rsidR="00C732FB" w:rsidRPr="00DA7EF6">
        <w:rPr>
          <w:rFonts w:cs="Arial"/>
          <w:sz w:val="22"/>
          <w:szCs w:val="22"/>
          <w:lang w:val="en-NZ"/>
        </w:rPr>
        <w:t xml:space="preserve"> five</w:t>
      </w:r>
      <w:r w:rsidRPr="00DA7EF6">
        <w:rPr>
          <w:rFonts w:cs="Arial"/>
          <w:sz w:val="22"/>
          <w:szCs w:val="22"/>
          <w:lang w:val="en-NZ"/>
        </w:rPr>
        <w:t xml:space="preserve"> participants whether Scout will be required. The Researchers advised that they </w:t>
      </w:r>
      <w:r w:rsidR="005A06A8" w:rsidRPr="00DA7EF6">
        <w:rPr>
          <w:rFonts w:cs="Arial"/>
          <w:sz w:val="22"/>
          <w:szCs w:val="22"/>
          <w:lang w:val="en-NZ"/>
        </w:rPr>
        <w:t>would</w:t>
      </w:r>
      <w:r w:rsidR="00944096">
        <w:rPr>
          <w:rFonts w:cs="Arial"/>
          <w:sz w:val="22"/>
          <w:szCs w:val="22"/>
          <w:lang w:val="en-NZ"/>
        </w:rPr>
        <w:t xml:space="preserve"> </w:t>
      </w:r>
      <w:r w:rsidRPr="00DA7EF6">
        <w:rPr>
          <w:rFonts w:cs="Arial"/>
          <w:sz w:val="22"/>
          <w:szCs w:val="22"/>
          <w:lang w:val="en-NZ"/>
        </w:rPr>
        <w:t xml:space="preserve">manage travel payments </w:t>
      </w:r>
      <w:r w:rsidR="00B05B1A">
        <w:rPr>
          <w:rFonts w:cs="Arial"/>
          <w:sz w:val="22"/>
          <w:szCs w:val="22"/>
          <w:lang w:val="en-NZ"/>
        </w:rPr>
        <w:t xml:space="preserve">and bookings </w:t>
      </w:r>
      <w:r w:rsidRPr="00DA7EF6">
        <w:rPr>
          <w:rFonts w:cs="Arial"/>
          <w:sz w:val="22"/>
          <w:szCs w:val="22"/>
          <w:lang w:val="en-NZ"/>
        </w:rPr>
        <w:t xml:space="preserve">themselves. </w:t>
      </w:r>
    </w:p>
    <w:p w14:paraId="62C730F6" w14:textId="77777777" w:rsidR="002D1CF1" w:rsidRPr="005922E5" w:rsidRDefault="002D1CF1" w:rsidP="002D1CF1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0EAE3153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4BA6FC77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60304DBA" w14:textId="77777777" w:rsidR="002D1CF1" w:rsidRPr="00656B5C" w:rsidRDefault="002D1CF1" w:rsidP="002D1CF1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3822B302" w14:textId="77777777" w:rsidR="002D1CF1" w:rsidRPr="00656B5C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16BB751B" w14:textId="77777777" w:rsidR="00C8306E" w:rsidRDefault="00010025" w:rsidP="0034349E">
      <w:pPr>
        <w:pStyle w:val="ListParagraph"/>
        <w:numPr>
          <w:ilvl w:val="0"/>
          <w:numId w:val="3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Committee noted that they do not approve the advertising materials for this study</w:t>
      </w:r>
      <w:r w:rsidR="0020524D">
        <w:rPr>
          <w:rFonts w:cs="Arial"/>
          <w:sz w:val="22"/>
          <w:szCs w:val="22"/>
        </w:rPr>
        <w:t>, as participants are recruited through clinic, advertising is not required.</w:t>
      </w:r>
    </w:p>
    <w:p w14:paraId="49E77B83" w14:textId="77777777" w:rsidR="00191B1A" w:rsidRPr="00191B1A" w:rsidRDefault="00C8306E" w:rsidP="001679D5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</w:rPr>
      </w:pPr>
      <w:r w:rsidRPr="00DA7EF6">
        <w:rPr>
          <w:rFonts w:cs="Arial"/>
          <w:sz w:val="22"/>
          <w:szCs w:val="22"/>
          <w:lang w:val="en-NZ"/>
        </w:rPr>
        <w:t>The Committee requests that consideration be given to providing on going access should therapeutic benefit be shown.</w:t>
      </w:r>
    </w:p>
    <w:p w14:paraId="263A36C9" w14:textId="74C813C1" w:rsidR="002D1CF1" w:rsidRPr="00DA7EF6" w:rsidRDefault="00191B1A" w:rsidP="001679D5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NZ"/>
        </w:rPr>
        <w:t xml:space="preserve">The Committee requested the protocol be updated to </w:t>
      </w:r>
      <w:r w:rsidR="00A908A5">
        <w:rPr>
          <w:rFonts w:cs="Arial"/>
          <w:sz w:val="22"/>
          <w:szCs w:val="22"/>
          <w:lang w:val="en-NZ"/>
        </w:rPr>
        <w:t xml:space="preserve">detail the recruitment process, and to the referral criteria/process </w:t>
      </w:r>
      <w:r w:rsidR="00B144EE">
        <w:rPr>
          <w:rFonts w:cs="Arial"/>
          <w:sz w:val="22"/>
          <w:szCs w:val="22"/>
          <w:lang w:val="en-NZ"/>
        </w:rPr>
        <w:t>based on the results of the HADS questionnaire.</w:t>
      </w:r>
      <w:r w:rsidR="002D1CF1" w:rsidRPr="00DA7EF6">
        <w:rPr>
          <w:rFonts w:cs="Arial"/>
          <w:sz w:val="22"/>
          <w:szCs w:val="22"/>
        </w:rPr>
        <w:br/>
      </w:r>
    </w:p>
    <w:p w14:paraId="22547571" w14:textId="77777777" w:rsidR="002D1CF1" w:rsidRPr="00656B5C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  <w:r w:rsidRPr="00656B5C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1D2A4147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</w:p>
    <w:p w14:paraId="7916F05F" w14:textId="7A2CC14D" w:rsidR="002D1CF1" w:rsidRPr="005922E5" w:rsidRDefault="002D1CF1" w:rsidP="0034349E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Please</w:t>
      </w:r>
      <w:r w:rsidR="00B862DD">
        <w:rPr>
          <w:rFonts w:cs="Arial"/>
          <w:sz w:val="22"/>
          <w:szCs w:val="22"/>
          <w:lang w:val="en-NZ"/>
        </w:rPr>
        <w:t xml:space="preserve"> </w:t>
      </w:r>
      <w:r w:rsidR="005353BD">
        <w:rPr>
          <w:rFonts w:cs="Arial"/>
          <w:sz w:val="22"/>
          <w:szCs w:val="22"/>
          <w:lang w:val="en-NZ"/>
        </w:rPr>
        <w:t xml:space="preserve">provide more information about the genetic analysis </w:t>
      </w:r>
      <w:r w:rsidR="009F4BD6">
        <w:rPr>
          <w:rFonts w:cs="Arial"/>
          <w:sz w:val="22"/>
          <w:szCs w:val="22"/>
          <w:lang w:val="en-NZ"/>
        </w:rPr>
        <w:t xml:space="preserve">of the skin biopsy, </w:t>
      </w:r>
      <w:r w:rsidR="004D1A34">
        <w:rPr>
          <w:rFonts w:cs="Arial"/>
          <w:sz w:val="22"/>
          <w:szCs w:val="22"/>
          <w:lang w:val="en-NZ"/>
        </w:rPr>
        <w:t>i</w:t>
      </w:r>
      <w:r w:rsidR="005353BD">
        <w:rPr>
          <w:rFonts w:cs="Arial"/>
          <w:sz w:val="22"/>
          <w:szCs w:val="22"/>
          <w:lang w:val="en-NZ"/>
        </w:rPr>
        <w:t>n the information sheet and</w:t>
      </w:r>
      <w:r w:rsidR="0065599B">
        <w:rPr>
          <w:rFonts w:cs="Arial"/>
          <w:sz w:val="22"/>
          <w:szCs w:val="22"/>
          <w:lang w:val="en-NZ"/>
        </w:rPr>
        <w:t xml:space="preserve"> add a line in the consent form </w:t>
      </w:r>
      <w:r w:rsidR="005F4603">
        <w:rPr>
          <w:rFonts w:cs="Arial"/>
          <w:sz w:val="22"/>
          <w:szCs w:val="22"/>
          <w:lang w:val="en-NZ"/>
        </w:rPr>
        <w:t>confirming that the participant is aware of genetic analysis being undertaken.</w:t>
      </w:r>
    </w:p>
    <w:p w14:paraId="4651800C" w14:textId="77777777" w:rsidR="0065599B" w:rsidRDefault="0065599B" w:rsidP="0065599B">
      <w:pPr>
        <w:numPr>
          <w:ilvl w:val="0"/>
          <w:numId w:val="31"/>
        </w:numPr>
        <w:rPr>
          <w:rFonts w:cs="Arial"/>
          <w:sz w:val="22"/>
          <w:szCs w:val="22"/>
          <w:lang w:val="en-NZ"/>
        </w:rPr>
      </w:pPr>
      <w:r w:rsidRPr="0065599B">
        <w:rPr>
          <w:rFonts w:cs="Arial"/>
          <w:sz w:val="22"/>
          <w:szCs w:val="22"/>
          <w:lang w:val="en-NZ"/>
        </w:rPr>
        <w:t>The Committee request that all references to Scout are removed.</w:t>
      </w:r>
    </w:p>
    <w:p w14:paraId="79A941B4" w14:textId="7EA229CD" w:rsidR="000346F2" w:rsidRDefault="00980DC8" w:rsidP="0065599B">
      <w:pPr>
        <w:numPr>
          <w:ilvl w:val="0"/>
          <w:numId w:val="31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state whether karakia is available at the time of tissue collection.</w:t>
      </w:r>
    </w:p>
    <w:p w14:paraId="1534E793" w14:textId="01D5CB82" w:rsidR="004C7264" w:rsidRDefault="004C7264" w:rsidP="0065599B">
      <w:pPr>
        <w:numPr>
          <w:ilvl w:val="0"/>
          <w:numId w:val="31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remove repetitive </w:t>
      </w:r>
      <w:r w:rsidR="006569C4">
        <w:rPr>
          <w:rFonts w:cs="Arial"/>
          <w:sz w:val="22"/>
          <w:szCs w:val="22"/>
          <w:lang w:val="en-NZ"/>
        </w:rPr>
        <w:t>language about withdrawing from the study.</w:t>
      </w:r>
    </w:p>
    <w:p w14:paraId="2A076B7C" w14:textId="4EB31C01" w:rsidR="0096768C" w:rsidRDefault="0096768C" w:rsidP="0065599B">
      <w:pPr>
        <w:numPr>
          <w:ilvl w:val="0"/>
          <w:numId w:val="31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>Please include advi</w:t>
      </w:r>
      <w:r w:rsidR="00A1008E">
        <w:rPr>
          <w:rFonts w:cs="Arial"/>
          <w:sz w:val="22"/>
          <w:szCs w:val="22"/>
          <w:lang w:val="en-NZ"/>
        </w:rPr>
        <w:t>c</w:t>
      </w:r>
      <w:r>
        <w:rPr>
          <w:rFonts w:cs="Arial"/>
          <w:sz w:val="22"/>
          <w:szCs w:val="22"/>
          <w:lang w:val="en-NZ"/>
        </w:rPr>
        <w:t xml:space="preserve">e about the HADS </w:t>
      </w:r>
      <w:r w:rsidR="00A1008E">
        <w:rPr>
          <w:rFonts w:cs="Arial"/>
          <w:sz w:val="22"/>
          <w:szCs w:val="22"/>
          <w:lang w:val="en-NZ"/>
        </w:rPr>
        <w:t>questionnaire and any resulting referral that occur based on the results.</w:t>
      </w:r>
    </w:p>
    <w:p w14:paraId="71D066B2" w14:textId="64B359AE" w:rsidR="00773070" w:rsidRDefault="00773070" w:rsidP="0065599B">
      <w:pPr>
        <w:numPr>
          <w:ilvl w:val="0"/>
          <w:numId w:val="31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page 17 please amend the statement that “data </w:t>
      </w:r>
      <w:r w:rsidRPr="0093041F">
        <w:rPr>
          <w:rFonts w:cs="Arial"/>
          <w:b/>
          <w:bCs/>
          <w:sz w:val="22"/>
          <w:szCs w:val="22"/>
          <w:lang w:val="en-NZ"/>
        </w:rPr>
        <w:t>may</w:t>
      </w:r>
      <w:r>
        <w:rPr>
          <w:rFonts w:cs="Arial"/>
          <w:sz w:val="22"/>
          <w:szCs w:val="22"/>
          <w:lang w:val="en-NZ"/>
        </w:rPr>
        <w:t xml:space="preserve"> be sent overseas” to reflect that it </w:t>
      </w:r>
      <w:r w:rsidRPr="0093041F">
        <w:rPr>
          <w:rFonts w:cs="Arial"/>
          <w:b/>
          <w:bCs/>
          <w:sz w:val="22"/>
          <w:szCs w:val="22"/>
          <w:lang w:val="en-NZ"/>
        </w:rPr>
        <w:t>will</w:t>
      </w:r>
      <w:r>
        <w:rPr>
          <w:rFonts w:cs="Arial"/>
          <w:sz w:val="22"/>
          <w:szCs w:val="22"/>
          <w:lang w:val="en-NZ"/>
        </w:rPr>
        <w:t xml:space="preserve"> be sent overseas.</w:t>
      </w:r>
    </w:p>
    <w:p w14:paraId="692DC1FF" w14:textId="7459B493" w:rsidR="004B388E" w:rsidRPr="0065599B" w:rsidRDefault="004B388E" w:rsidP="0065599B">
      <w:pPr>
        <w:numPr>
          <w:ilvl w:val="0"/>
          <w:numId w:val="31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advise participants </w:t>
      </w:r>
      <w:r w:rsidR="007144C6">
        <w:rPr>
          <w:rFonts w:cs="Arial"/>
          <w:sz w:val="22"/>
          <w:szCs w:val="22"/>
          <w:lang w:val="en-NZ"/>
        </w:rPr>
        <w:t>of any tax implications from payment of a stipend.</w:t>
      </w:r>
    </w:p>
    <w:p w14:paraId="0D5EC5E3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</w:rPr>
      </w:pPr>
    </w:p>
    <w:p w14:paraId="07DA5E27" w14:textId="77777777" w:rsidR="002D1CF1" w:rsidRPr="005922E5" w:rsidRDefault="002D1CF1" w:rsidP="002D1CF1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3C795D61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17002DBB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provisionally approved</w:t>
      </w:r>
      <w:r w:rsidRPr="005922E5">
        <w:rPr>
          <w:rFonts w:cs="Arial"/>
          <w:sz w:val="22"/>
          <w:szCs w:val="22"/>
          <w:lang w:val="en-NZ"/>
        </w:rPr>
        <w:t xml:space="preserve"> by consensus,</w:t>
      </w:r>
      <w:r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922E5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7CE72118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49ED7E78" w14:textId="77777777" w:rsidR="002D1CF1" w:rsidRPr="005922E5" w:rsidRDefault="002D1CF1" w:rsidP="002D1CF1">
      <w:pPr>
        <w:pStyle w:val="ListParagraph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Please address all outstanding ethical issues, providing the information requested by the Committee.</w:t>
      </w:r>
    </w:p>
    <w:p w14:paraId="37199909" w14:textId="77777777" w:rsidR="002D1CF1" w:rsidRPr="005922E5" w:rsidRDefault="002D1CF1" w:rsidP="002D1CF1">
      <w:pPr>
        <w:pStyle w:val="ListParagraph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participant information sheet and consent form, taking into account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7.17).</w:t>
      </w:r>
    </w:p>
    <w:p w14:paraId="6C10C722" w14:textId="77777777" w:rsidR="002D1CF1" w:rsidRPr="005922E5" w:rsidRDefault="002D1CF1" w:rsidP="002D1CF1">
      <w:pPr>
        <w:pStyle w:val="ListParagraph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study protocol, taking into account the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9.7).</w:t>
      </w:r>
      <w:r w:rsidRPr="005922E5">
        <w:rPr>
          <w:rFonts w:cs="Arial"/>
          <w:sz w:val="22"/>
          <w:szCs w:val="22"/>
        </w:rPr>
        <w:t xml:space="preserve">  </w:t>
      </w:r>
    </w:p>
    <w:p w14:paraId="5AB44D86" w14:textId="77777777" w:rsidR="002D1CF1" w:rsidRPr="005922E5" w:rsidRDefault="002D1CF1" w:rsidP="002D1CF1">
      <w:pPr>
        <w:rPr>
          <w:rFonts w:cs="Arial"/>
          <w:color w:val="FF0000"/>
          <w:sz w:val="22"/>
          <w:szCs w:val="22"/>
          <w:lang w:val="en-NZ"/>
        </w:rPr>
      </w:pPr>
    </w:p>
    <w:p w14:paraId="520EF65B" w14:textId="4AF7A65B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9D72E5" w:rsidRPr="009D72E5">
        <w:rPr>
          <w:rFonts w:cs="Arial"/>
          <w:sz w:val="22"/>
          <w:szCs w:val="22"/>
          <w:lang w:val="en-NZ"/>
        </w:rPr>
        <w:t xml:space="preserve">Mrs Lydia Wadsworth </w:t>
      </w:r>
      <w:r w:rsidR="009D72E5">
        <w:rPr>
          <w:rFonts w:cs="Arial"/>
          <w:sz w:val="22"/>
          <w:szCs w:val="22"/>
          <w:lang w:val="en-NZ"/>
        </w:rPr>
        <w:t>and</w:t>
      </w:r>
      <w:r w:rsidR="009D72E5" w:rsidRPr="009D72E5">
        <w:rPr>
          <w:rFonts w:cs="Arial"/>
          <w:sz w:val="22"/>
          <w:szCs w:val="22"/>
          <w:lang w:val="en-NZ"/>
        </w:rPr>
        <w:t xml:space="preserve"> Dr Christopher Hazlewood</w:t>
      </w:r>
      <w:r w:rsidRPr="005922E5">
        <w:rPr>
          <w:rFonts w:cs="Arial"/>
          <w:sz w:val="22"/>
          <w:szCs w:val="22"/>
          <w:lang w:val="en-NZ"/>
        </w:rPr>
        <w:t>.</w:t>
      </w:r>
    </w:p>
    <w:p w14:paraId="230DD162" w14:textId="77777777" w:rsidR="002D1CF1" w:rsidRPr="005922E5" w:rsidRDefault="002D1CF1" w:rsidP="002D1CF1">
      <w:pPr>
        <w:rPr>
          <w:rFonts w:cs="Arial"/>
          <w:color w:val="FF0000"/>
          <w:sz w:val="22"/>
          <w:szCs w:val="22"/>
          <w:lang w:val="en-NZ"/>
        </w:rPr>
      </w:pPr>
    </w:p>
    <w:p w14:paraId="41E3F5C0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94597B2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EE1CE84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15B5A4C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AA91584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B67E057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2738393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6562B643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12C0192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60879FE6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F815DBA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F0A1359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B5498FA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6618CB41" w14:textId="77777777" w:rsidR="00290D57" w:rsidRDefault="00290D57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C65ACBE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CEA51EA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5497D59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E46461A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BF50B9E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2CA5C47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5F64C78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152A22A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BFC58F2" w14:textId="77777777" w:rsidR="003F7768" w:rsidRDefault="003F776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6D1BF7E6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D992E4C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11E80FF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317712E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7B0506B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EE56D81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F3D449F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57EF91E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CF4F067" w14:textId="77777777" w:rsidR="009D72E5" w:rsidRDefault="009D72E5" w:rsidP="002D1CF1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2D1CF1" w:rsidRPr="005922E5" w14:paraId="6B76D094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4A7FBBE" w14:textId="0FF7FAB3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Pr="005922E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B715F78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7686852" w14:textId="5057B7F4" w:rsidR="002D1CF1" w:rsidRPr="005922E5" w:rsidRDefault="00647131" w:rsidP="006904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47131">
              <w:rPr>
                <w:rFonts w:cs="Arial"/>
                <w:b/>
                <w:bCs/>
                <w:sz w:val="22"/>
                <w:szCs w:val="22"/>
              </w:rPr>
              <w:t>2026 FULL 24747</w:t>
            </w:r>
          </w:p>
        </w:tc>
      </w:tr>
      <w:tr w:rsidR="002D1CF1" w:rsidRPr="005922E5" w14:paraId="274F29D3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82C9FD9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2FD18D4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2AE646A" w14:textId="6C278E54" w:rsidR="002D1CF1" w:rsidRPr="005922E5" w:rsidRDefault="00FF50B9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50B9">
              <w:rPr>
                <w:rFonts w:cs="Arial"/>
                <w:sz w:val="22"/>
                <w:szCs w:val="22"/>
              </w:rPr>
              <w:t>Optical Coherence Tomography in Acute Vessel Evaluation, OCTAVE.</w:t>
            </w:r>
          </w:p>
        </w:tc>
      </w:tr>
      <w:tr w:rsidR="002D1CF1" w:rsidRPr="005922E5" w14:paraId="67FED018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3044C1C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6E89A72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47A042B" w14:textId="2DBDE543" w:rsidR="002D1CF1" w:rsidRPr="005922E5" w:rsidRDefault="00337B05" w:rsidP="006904ED">
            <w:pPr>
              <w:rPr>
                <w:rFonts w:cs="Arial"/>
                <w:sz w:val="22"/>
                <w:szCs w:val="22"/>
              </w:rPr>
            </w:pPr>
            <w:r w:rsidRPr="00337B05">
              <w:rPr>
                <w:rFonts w:cs="Arial"/>
                <w:sz w:val="22"/>
                <w:szCs w:val="22"/>
              </w:rPr>
              <w:t>Dr Sergej Cicovic</w:t>
            </w:r>
          </w:p>
        </w:tc>
      </w:tr>
      <w:tr w:rsidR="002D1CF1" w:rsidRPr="005922E5" w14:paraId="7F91DBF2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58206D4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84CD240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62AB5EC" w14:textId="6331B3E2" w:rsidR="002D1CF1" w:rsidRPr="005922E5" w:rsidRDefault="00267728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267728">
              <w:rPr>
                <w:rFonts w:cs="Arial"/>
                <w:sz w:val="22"/>
                <w:szCs w:val="22"/>
              </w:rPr>
              <w:t>Aarhus University Hospital</w:t>
            </w:r>
          </w:p>
        </w:tc>
      </w:tr>
      <w:tr w:rsidR="002D1CF1" w:rsidRPr="005922E5" w14:paraId="416204C1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9AFE27B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B903D10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7834104" w14:textId="4C06BA20" w:rsidR="002D1CF1" w:rsidRPr="005922E5" w:rsidRDefault="003D3529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D3529">
              <w:rPr>
                <w:rFonts w:cs="Arial"/>
                <w:sz w:val="22"/>
                <w:szCs w:val="22"/>
              </w:rPr>
              <w:t>19 February 2026</w:t>
            </w:r>
          </w:p>
        </w:tc>
      </w:tr>
    </w:tbl>
    <w:p w14:paraId="685D32D5" w14:textId="77777777" w:rsidR="002D1CF1" w:rsidRPr="005922E5" w:rsidRDefault="002D1CF1" w:rsidP="002D1CF1">
      <w:pPr>
        <w:rPr>
          <w:rFonts w:cs="Arial"/>
          <w:sz w:val="22"/>
          <w:szCs w:val="22"/>
        </w:rPr>
      </w:pPr>
    </w:p>
    <w:p w14:paraId="5A740399" w14:textId="1CC590C8" w:rsidR="002D1CF1" w:rsidRPr="005922E5" w:rsidRDefault="00337B05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A35C6B">
        <w:rPr>
          <w:rFonts w:cs="Arial"/>
          <w:sz w:val="22"/>
          <w:szCs w:val="22"/>
          <w:lang w:val="en-NZ"/>
        </w:rPr>
        <w:t xml:space="preserve">Dr Sergej Cicovic and </w:t>
      </w:r>
      <w:r w:rsidR="00A35C6B" w:rsidRPr="00A35C6B">
        <w:rPr>
          <w:rFonts w:cs="Arial"/>
          <w:sz w:val="22"/>
          <w:szCs w:val="22"/>
          <w:lang w:val="en-NZ"/>
        </w:rPr>
        <w:t>Charissa Miller</w:t>
      </w:r>
      <w:r w:rsidR="002D1CF1" w:rsidRPr="005922E5">
        <w:rPr>
          <w:rFonts w:cs="Arial"/>
          <w:sz w:val="22"/>
          <w:szCs w:val="22"/>
          <w:lang w:val="en-NZ"/>
        </w:rPr>
        <w:t xml:space="preserve"> w</w:t>
      </w:r>
      <w:r w:rsidR="00A35C6B">
        <w:rPr>
          <w:rFonts w:cs="Arial"/>
          <w:sz w:val="22"/>
          <w:szCs w:val="22"/>
          <w:lang w:val="en-NZ"/>
        </w:rPr>
        <w:t>ere</w:t>
      </w:r>
      <w:r w:rsidR="002D1CF1" w:rsidRPr="005922E5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2FBAE5D7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30103A1B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7991DED8" w14:textId="77777777" w:rsidR="002D1CF1" w:rsidRPr="005922E5" w:rsidRDefault="002D1CF1" w:rsidP="002D1CF1">
      <w:pPr>
        <w:rPr>
          <w:rFonts w:cs="Arial"/>
          <w:b/>
          <w:sz w:val="22"/>
          <w:szCs w:val="22"/>
          <w:lang w:val="en-NZ"/>
        </w:rPr>
      </w:pPr>
    </w:p>
    <w:p w14:paraId="6C1EF7C8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7B14A279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61A9EEAC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08804F2D" w14:textId="77777777" w:rsidR="002D1CF1" w:rsidRPr="005922E5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3D6A1F5B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2B41ADC4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11B40B87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432AECEB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60CFDA05" w14:textId="476344D3" w:rsidR="002D1CF1" w:rsidRPr="005922E5" w:rsidRDefault="002D1CF1" w:rsidP="009D72E5">
      <w:pPr>
        <w:numPr>
          <w:ilvl w:val="0"/>
          <w:numId w:val="32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The </w:t>
      </w:r>
      <w:r w:rsidR="008C5F72">
        <w:rPr>
          <w:rFonts w:cs="Arial"/>
          <w:sz w:val="22"/>
          <w:szCs w:val="22"/>
          <w:lang w:val="en-NZ"/>
        </w:rPr>
        <w:t>C</w:t>
      </w:r>
      <w:r w:rsidRPr="005922E5">
        <w:rPr>
          <w:rFonts w:cs="Arial"/>
          <w:sz w:val="22"/>
          <w:szCs w:val="22"/>
          <w:lang w:val="en-NZ"/>
        </w:rPr>
        <w:t>ommittee</w:t>
      </w:r>
      <w:r w:rsidR="00D65755">
        <w:rPr>
          <w:rFonts w:cs="Arial"/>
          <w:sz w:val="22"/>
          <w:szCs w:val="22"/>
          <w:lang w:val="en-NZ"/>
        </w:rPr>
        <w:t xml:space="preserve"> requested clarification about the involvement of Abbott</w:t>
      </w:r>
      <w:r w:rsidR="007B7061">
        <w:rPr>
          <w:rFonts w:cs="Arial"/>
          <w:sz w:val="22"/>
          <w:szCs w:val="22"/>
          <w:lang w:val="en-NZ"/>
        </w:rPr>
        <w:t xml:space="preserve"> Vascular USA</w:t>
      </w:r>
      <w:r w:rsidR="00375F85">
        <w:rPr>
          <w:rFonts w:cs="Arial"/>
          <w:sz w:val="22"/>
          <w:szCs w:val="22"/>
          <w:lang w:val="en-NZ"/>
        </w:rPr>
        <w:t xml:space="preserve"> and queried whether </w:t>
      </w:r>
      <w:r w:rsidR="0018326C">
        <w:rPr>
          <w:rFonts w:cs="Arial"/>
          <w:sz w:val="22"/>
          <w:szCs w:val="22"/>
          <w:lang w:val="en-NZ"/>
        </w:rPr>
        <w:t>the study is financially independent</w:t>
      </w:r>
      <w:r w:rsidR="008D1CC1">
        <w:rPr>
          <w:rFonts w:cs="Arial"/>
          <w:sz w:val="22"/>
          <w:szCs w:val="22"/>
          <w:lang w:val="en-NZ"/>
        </w:rPr>
        <w:t xml:space="preserve"> from them</w:t>
      </w:r>
      <w:r w:rsidR="005B57F1">
        <w:rPr>
          <w:rFonts w:cs="Arial"/>
          <w:sz w:val="22"/>
          <w:szCs w:val="22"/>
          <w:lang w:val="en-NZ"/>
        </w:rPr>
        <w:t xml:space="preserve">. The Researchers advised that </w:t>
      </w:r>
      <w:r w:rsidR="001759A1">
        <w:rPr>
          <w:rFonts w:cs="Arial"/>
          <w:sz w:val="22"/>
          <w:szCs w:val="22"/>
          <w:lang w:val="en-NZ"/>
        </w:rPr>
        <w:t xml:space="preserve">the trial was designed by the Researchers at </w:t>
      </w:r>
      <w:r w:rsidR="0037467C">
        <w:rPr>
          <w:rFonts w:cs="Arial"/>
          <w:sz w:val="22"/>
          <w:szCs w:val="22"/>
          <w:lang w:val="en-NZ"/>
        </w:rPr>
        <w:t>Aarhus University who then approached Abbott to request they provide devices for the study</w:t>
      </w:r>
      <w:r w:rsidR="00F54233">
        <w:rPr>
          <w:rFonts w:cs="Arial"/>
          <w:sz w:val="22"/>
          <w:szCs w:val="22"/>
          <w:lang w:val="en-NZ"/>
        </w:rPr>
        <w:t xml:space="preserve"> but without giving them any input on the study design</w:t>
      </w:r>
      <w:r w:rsidR="004D6C23">
        <w:rPr>
          <w:rFonts w:cs="Arial"/>
          <w:sz w:val="22"/>
          <w:szCs w:val="22"/>
          <w:lang w:val="en-NZ"/>
        </w:rPr>
        <w:t>, access to raw data</w:t>
      </w:r>
      <w:r w:rsidR="00F54233">
        <w:rPr>
          <w:rFonts w:cs="Arial"/>
          <w:sz w:val="22"/>
          <w:szCs w:val="22"/>
          <w:lang w:val="en-NZ"/>
        </w:rPr>
        <w:t xml:space="preserve"> or control over publication.</w:t>
      </w:r>
      <w:r w:rsidR="008D1CC1">
        <w:rPr>
          <w:rFonts w:cs="Arial"/>
          <w:sz w:val="22"/>
          <w:szCs w:val="22"/>
          <w:lang w:val="en-NZ"/>
        </w:rPr>
        <w:t xml:space="preserve"> Additionally, whilst </w:t>
      </w:r>
      <w:r w:rsidR="005722C0">
        <w:rPr>
          <w:rFonts w:cs="Arial"/>
          <w:sz w:val="22"/>
          <w:szCs w:val="22"/>
          <w:lang w:val="en-NZ"/>
        </w:rPr>
        <w:t xml:space="preserve">Abbott are providing some funding per participant, Aarhus University </w:t>
      </w:r>
      <w:r w:rsidR="00E4262F">
        <w:rPr>
          <w:rFonts w:cs="Arial"/>
          <w:sz w:val="22"/>
          <w:szCs w:val="22"/>
          <w:lang w:val="en-NZ"/>
        </w:rPr>
        <w:t xml:space="preserve">could obtain other funding for the study if required. </w:t>
      </w:r>
      <w:r w:rsidR="00700D35">
        <w:rPr>
          <w:rFonts w:cs="Arial"/>
          <w:sz w:val="22"/>
          <w:szCs w:val="22"/>
          <w:lang w:val="en-NZ"/>
        </w:rPr>
        <w:t xml:space="preserve">Based on </w:t>
      </w:r>
      <w:r w:rsidR="008D4F42">
        <w:rPr>
          <w:rFonts w:cs="Arial"/>
          <w:sz w:val="22"/>
          <w:szCs w:val="22"/>
          <w:lang w:val="en-NZ"/>
        </w:rPr>
        <w:t>the information provided the Committee were satisfied that the trial is investigator initiated and not commercial.</w:t>
      </w:r>
    </w:p>
    <w:p w14:paraId="20EBEC2D" w14:textId="212B0BAF" w:rsidR="002D1CF1" w:rsidRDefault="000E45BF" w:rsidP="009D72E5">
      <w:pPr>
        <w:numPr>
          <w:ilvl w:val="0"/>
          <w:numId w:val="32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whether the research question could be answered without involving the most acute</w:t>
      </w:r>
      <w:r w:rsidR="00EC5094">
        <w:rPr>
          <w:rFonts w:cs="Arial"/>
          <w:sz w:val="22"/>
          <w:szCs w:val="22"/>
          <w:lang w:val="en-NZ"/>
        </w:rPr>
        <w:t xml:space="preserve"> STEMI</w:t>
      </w:r>
      <w:r>
        <w:rPr>
          <w:rFonts w:cs="Arial"/>
          <w:sz w:val="22"/>
          <w:szCs w:val="22"/>
          <w:lang w:val="en-NZ"/>
        </w:rPr>
        <w:t xml:space="preserve"> cases</w:t>
      </w:r>
      <w:r w:rsidR="00316473">
        <w:rPr>
          <w:rFonts w:cs="Arial"/>
          <w:sz w:val="22"/>
          <w:szCs w:val="22"/>
          <w:lang w:val="en-NZ"/>
        </w:rPr>
        <w:t xml:space="preserve"> due to the constrained time frame for obtaining consent</w:t>
      </w:r>
      <w:r w:rsidR="000950E2">
        <w:rPr>
          <w:rFonts w:cs="Arial"/>
          <w:sz w:val="22"/>
          <w:szCs w:val="22"/>
          <w:lang w:val="en-NZ"/>
        </w:rPr>
        <w:t xml:space="preserve"> to randomise</w:t>
      </w:r>
      <w:r>
        <w:rPr>
          <w:rFonts w:cs="Arial"/>
          <w:sz w:val="22"/>
          <w:szCs w:val="22"/>
          <w:lang w:val="en-NZ"/>
        </w:rPr>
        <w:t>. The Researchers advised that</w:t>
      </w:r>
      <w:r w:rsidR="00BE2A9F">
        <w:rPr>
          <w:rFonts w:cs="Arial"/>
          <w:sz w:val="22"/>
          <w:szCs w:val="22"/>
          <w:lang w:val="en-NZ"/>
        </w:rPr>
        <w:t xml:space="preserve"> </w:t>
      </w:r>
      <w:r w:rsidR="001536BA">
        <w:rPr>
          <w:rFonts w:cs="Arial"/>
          <w:sz w:val="22"/>
          <w:szCs w:val="22"/>
          <w:lang w:val="en-NZ"/>
        </w:rPr>
        <w:t>to</w:t>
      </w:r>
      <w:r w:rsidR="00BE2A9F">
        <w:rPr>
          <w:rFonts w:cs="Arial"/>
          <w:sz w:val="22"/>
          <w:szCs w:val="22"/>
          <w:lang w:val="en-NZ"/>
        </w:rPr>
        <w:t xml:space="preserve"> answer the research question they will need to</w:t>
      </w:r>
      <w:r w:rsidR="00A9611A">
        <w:rPr>
          <w:rFonts w:cs="Arial"/>
          <w:sz w:val="22"/>
          <w:szCs w:val="22"/>
          <w:lang w:val="en-NZ"/>
        </w:rPr>
        <w:t xml:space="preserve"> include these acute cases.</w:t>
      </w:r>
      <w:r w:rsidR="000950E2">
        <w:rPr>
          <w:rFonts w:cs="Arial"/>
          <w:sz w:val="22"/>
          <w:szCs w:val="22"/>
          <w:lang w:val="en-NZ"/>
        </w:rPr>
        <w:t xml:space="preserve"> Noting that both options are currently standard of care but as no data </w:t>
      </w:r>
      <w:r w:rsidR="00E45BC2">
        <w:rPr>
          <w:rFonts w:cs="Arial"/>
          <w:sz w:val="22"/>
          <w:szCs w:val="22"/>
          <w:lang w:val="en-NZ"/>
        </w:rPr>
        <w:t>supports a particular option, it is currently dependent on the clinicians</w:t>
      </w:r>
      <w:r w:rsidR="000F1B66">
        <w:rPr>
          <w:rFonts w:cs="Arial"/>
          <w:sz w:val="22"/>
          <w:szCs w:val="22"/>
          <w:lang w:val="en-NZ"/>
        </w:rPr>
        <w:t>’</w:t>
      </w:r>
      <w:r w:rsidR="00E45BC2">
        <w:rPr>
          <w:rFonts w:cs="Arial"/>
          <w:sz w:val="22"/>
          <w:szCs w:val="22"/>
          <w:lang w:val="en-NZ"/>
        </w:rPr>
        <w:t xml:space="preserve"> preference. </w:t>
      </w:r>
      <w:r w:rsidR="0048436B">
        <w:rPr>
          <w:rFonts w:cs="Arial"/>
          <w:sz w:val="22"/>
          <w:szCs w:val="22"/>
          <w:lang w:val="en-NZ"/>
        </w:rPr>
        <w:t xml:space="preserve">Additionally, if the researchers felt that </w:t>
      </w:r>
      <w:r w:rsidR="00C6081E">
        <w:rPr>
          <w:rFonts w:cs="Arial"/>
          <w:sz w:val="22"/>
          <w:szCs w:val="22"/>
          <w:lang w:val="en-NZ"/>
        </w:rPr>
        <w:t xml:space="preserve">the option </w:t>
      </w:r>
      <w:r w:rsidR="0048436B">
        <w:rPr>
          <w:rFonts w:cs="Arial"/>
          <w:sz w:val="22"/>
          <w:szCs w:val="22"/>
          <w:lang w:val="en-NZ"/>
        </w:rPr>
        <w:t xml:space="preserve">a participant had been randomised to </w:t>
      </w:r>
      <w:r w:rsidR="00C6081E">
        <w:rPr>
          <w:rFonts w:cs="Arial"/>
          <w:sz w:val="22"/>
          <w:szCs w:val="22"/>
          <w:lang w:val="en-NZ"/>
        </w:rPr>
        <w:t>was not the best</w:t>
      </w:r>
      <w:r w:rsidR="004B5C3E">
        <w:rPr>
          <w:rFonts w:cs="Arial"/>
          <w:sz w:val="22"/>
          <w:szCs w:val="22"/>
          <w:lang w:val="en-NZ"/>
        </w:rPr>
        <w:t xml:space="preserve"> for their </w:t>
      </w:r>
      <w:r w:rsidR="000F1B66">
        <w:rPr>
          <w:rFonts w:cs="Arial"/>
          <w:sz w:val="22"/>
          <w:szCs w:val="22"/>
          <w:lang w:val="en-NZ"/>
        </w:rPr>
        <w:t>case</w:t>
      </w:r>
      <w:r w:rsidR="004B5C3E">
        <w:rPr>
          <w:rFonts w:cs="Arial"/>
          <w:sz w:val="22"/>
          <w:szCs w:val="22"/>
          <w:lang w:val="en-NZ"/>
        </w:rPr>
        <w:t>, then they would remove them from the study.</w:t>
      </w:r>
      <w:r w:rsidR="0048436B">
        <w:rPr>
          <w:rFonts w:cs="Arial"/>
          <w:sz w:val="22"/>
          <w:szCs w:val="22"/>
          <w:lang w:val="en-NZ"/>
        </w:rPr>
        <w:t xml:space="preserve"> </w:t>
      </w:r>
    </w:p>
    <w:p w14:paraId="5E3E7291" w14:textId="75677E65" w:rsidR="002368B8" w:rsidRPr="002368B8" w:rsidRDefault="002368B8" w:rsidP="0042427D">
      <w:pPr>
        <w:pStyle w:val="ListParagraph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 w:rsidRPr="002368B8">
        <w:rPr>
          <w:rFonts w:cs="Arial"/>
          <w:sz w:val="22"/>
          <w:szCs w:val="22"/>
        </w:rPr>
        <w:t xml:space="preserve">The Committee queried whether the theoretical risk of stroke could be quantified. The Researcher advised that this risk is already low, so any change in risk </w:t>
      </w:r>
      <w:r w:rsidR="00CC39B3">
        <w:rPr>
          <w:rFonts w:cs="Arial"/>
          <w:sz w:val="22"/>
          <w:szCs w:val="22"/>
        </w:rPr>
        <w:t xml:space="preserve">for the OCT arm </w:t>
      </w:r>
      <w:r w:rsidRPr="002368B8">
        <w:rPr>
          <w:rFonts w:cs="Arial"/>
          <w:sz w:val="22"/>
          <w:szCs w:val="22"/>
        </w:rPr>
        <w:t>would be too small to quantify.</w:t>
      </w:r>
    </w:p>
    <w:p w14:paraId="15D04594" w14:textId="77777777" w:rsidR="002D1CF1" w:rsidRPr="005922E5" w:rsidRDefault="002D1CF1" w:rsidP="002D1CF1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720A0053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04BB6DE3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25734926" w14:textId="77777777" w:rsidR="002D1CF1" w:rsidRPr="00656B5C" w:rsidRDefault="002D1CF1" w:rsidP="002D1CF1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52CA0CAC" w14:textId="77777777" w:rsidR="002D1CF1" w:rsidRPr="00656B5C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294D7C37" w14:textId="52B97C10" w:rsidR="002D113F" w:rsidRDefault="002D1CF1" w:rsidP="009D72E5">
      <w:pPr>
        <w:pStyle w:val="ListParagraph"/>
        <w:numPr>
          <w:ilvl w:val="0"/>
          <w:numId w:val="32"/>
        </w:num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</w:rPr>
        <w:t xml:space="preserve">The Committee </w:t>
      </w:r>
      <w:r w:rsidR="007C7750">
        <w:rPr>
          <w:rFonts w:cs="Arial"/>
          <w:sz w:val="22"/>
          <w:szCs w:val="22"/>
        </w:rPr>
        <w:t xml:space="preserve">requested that an abbreviated consent form be developed </w:t>
      </w:r>
      <w:r w:rsidR="0007115F">
        <w:rPr>
          <w:rFonts w:cs="Arial"/>
          <w:sz w:val="22"/>
          <w:szCs w:val="22"/>
        </w:rPr>
        <w:t>which is one page and includes diagrams</w:t>
      </w:r>
      <w:r w:rsidR="00CB7557">
        <w:rPr>
          <w:rFonts w:cs="Arial"/>
          <w:sz w:val="22"/>
          <w:szCs w:val="22"/>
        </w:rPr>
        <w:t xml:space="preserve"> for those acute patients </w:t>
      </w:r>
      <w:r w:rsidR="009403A7">
        <w:rPr>
          <w:rFonts w:cs="Arial"/>
          <w:sz w:val="22"/>
          <w:szCs w:val="22"/>
        </w:rPr>
        <w:t>who cannot manage the full consent form</w:t>
      </w:r>
      <w:r w:rsidR="0007115F">
        <w:rPr>
          <w:rFonts w:cs="Arial"/>
          <w:sz w:val="22"/>
          <w:szCs w:val="22"/>
        </w:rPr>
        <w:t xml:space="preserve">. </w:t>
      </w:r>
      <w:r w:rsidR="00283214">
        <w:rPr>
          <w:rFonts w:cs="Arial"/>
          <w:sz w:val="22"/>
          <w:szCs w:val="22"/>
        </w:rPr>
        <w:t>It should reassure potential participants that both options ar</w:t>
      </w:r>
      <w:r w:rsidR="00D530DF">
        <w:rPr>
          <w:rFonts w:cs="Arial"/>
          <w:sz w:val="22"/>
          <w:szCs w:val="22"/>
        </w:rPr>
        <w:t>e</w:t>
      </w:r>
      <w:r w:rsidR="00283214">
        <w:rPr>
          <w:rFonts w:cs="Arial"/>
          <w:sz w:val="22"/>
          <w:szCs w:val="22"/>
        </w:rPr>
        <w:t xml:space="preserve"> part of </w:t>
      </w:r>
      <w:r w:rsidR="00283214">
        <w:rPr>
          <w:rFonts w:cs="Arial"/>
          <w:sz w:val="22"/>
          <w:szCs w:val="22"/>
        </w:rPr>
        <w:lastRenderedPageBreak/>
        <w:t>standard of care</w:t>
      </w:r>
      <w:r w:rsidR="009647F4">
        <w:rPr>
          <w:rFonts w:cs="Arial"/>
          <w:sz w:val="22"/>
          <w:szCs w:val="22"/>
        </w:rPr>
        <w:t xml:space="preserve"> and routinely ca</w:t>
      </w:r>
      <w:r w:rsidR="00F7402A">
        <w:rPr>
          <w:rFonts w:cs="Arial"/>
          <w:sz w:val="22"/>
          <w:szCs w:val="22"/>
        </w:rPr>
        <w:t>r</w:t>
      </w:r>
      <w:r w:rsidR="009647F4">
        <w:rPr>
          <w:rFonts w:cs="Arial"/>
          <w:sz w:val="22"/>
          <w:szCs w:val="22"/>
        </w:rPr>
        <w:t xml:space="preserve">ried out and that </w:t>
      </w:r>
      <w:r w:rsidR="00D530DF">
        <w:rPr>
          <w:rFonts w:cs="Arial"/>
          <w:sz w:val="22"/>
          <w:szCs w:val="22"/>
        </w:rPr>
        <w:t xml:space="preserve">essentially, they are consenting to be randomised. </w:t>
      </w:r>
      <w:r w:rsidR="00F31F43">
        <w:rPr>
          <w:rFonts w:cs="Arial"/>
          <w:sz w:val="22"/>
          <w:szCs w:val="22"/>
        </w:rPr>
        <w:t>Additionally,</w:t>
      </w:r>
      <w:r w:rsidR="0007115F">
        <w:rPr>
          <w:rFonts w:cs="Arial"/>
          <w:sz w:val="22"/>
          <w:szCs w:val="22"/>
        </w:rPr>
        <w:t xml:space="preserve"> a fulsome </w:t>
      </w:r>
      <w:r w:rsidR="00A214E1">
        <w:rPr>
          <w:rFonts w:cs="Arial"/>
          <w:sz w:val="22"/>
          <w:szCs w:val="22"/>
        </w:rPr>
        <w:t xml:space="preserve">consent to continue form be provided once the individual is </w:t>
      </w:r>
      <w:r w:rsidR="00565FA4">
        <w:rPr>
          <w:rFonts w:cs="Arial"/>
          <w:sz w:val="22"/>
          <w:szCs w:val="22"/>
        </w:rPr>
        <w:t xml:space="preserve">in a state to give fully informed consent. </w:t>
      </w:r>
    </w:p>
    <w:p w14:paraId="0F82CD53" w14:textId="58EDBDDE" w:rsidR="00033B67" w:rsidRDefault="00C430A0" w:rsidP="009D72E5">
      <w:pPr>
        <w:pStyle w:val="ListParagraph"/>
        <w:numPr>
          <w:ilvl w:val="0"/>
          <w:numId w:val="3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requested an independent peer review </w:t>
      </w:r>
      <w:r w:rsidR="00F121D4">
        <w:rPr>
          <w:rFonts w:cs="Arial"/>
          <w:sz w:val="22"/>
          <w:szCs w:val="22"/>
        </w:rPr>
        <w:t>from</w:t>
      </w:r>
      <w:r>
        <w:rPr>
          <w:rFonts w:cs="Arial"/>
          <w:sz w:val="22"/>
          <w:szCs w:val="22"/>
        </w:rPr>
        <w:t xml:space="preserve"> a New Zealand based interventional cardiologist</w:t>
      </w:r>
      <w:r w:rsidR="00F1071A">
        <w:rPr>
          <w:rFonts w:cs="Arial"/>
          <w:sz w:val="22"/>
          <w:szCs w:val="22"/>
        </w:rPr>
        <w:t xml:space="preserve"> familiar with this context</w:t>
      </w:r>
      <w:r w:rsidR="001A50E8">
        <w:rPr>
          <w:rFonts w:cs="Arial"/>
          <w:sz w:val="22"/>
          <w:szCs w:val="22"/>
        </w:rPr>
        <w:t xml:space="preserve"> and focused on the safety of the acute cases</w:t>
      </w:r>
      <w:r>
        <w:rPr>
          <w:rFonts w:cs="Arial"/>
          <w:sz w:val="22"/>
          <w:szCs w:val="22"/>
        </w:rPr>
        <w:t>.</w:t>
      </w:r>
    </w:p>
    <w:p w14:paraId="2C550278" w14:textId="37F5EEA5" w:rsidR="002D1CF1" w:rsidRPr="00656B5C" w:rsidRDefault="00C659F6" w:rsidP="009D72E5">
      <w:pPr>
        <w:pStyle w:val="ListParagraph"/>
        <w:numPr>
          <w:ilvl w:val="0"/>
          <w:numId w:val="3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</w:t>
      </w:r>
      <w:r w:rsidR="00512EE2">
        <w:rPr>
          <w:rFonts w:cs="Arial"/>
          <w:sz w:val="22"/>
          <w:szCs w:val="22"/>
        </w:rPr>
        <w:t>noted that New Zealand is n</w:t>
      </w:r>
      <w:r w:rsidR="00FA4930">
        <w:rPr>
          <w:rFonts w:cs="Arial"/>
          <w:sz w:val="22"/>
          <w:szCs w:val="22"/>
        </w:rPr>
        <w:t xml:space="preserve">ot mentioned in the protocol and </w:t>
      </w:r>
      <w:r>
        <w:rPr>
          <w:rFonts w:cs="Arial"/>
          <w:sz w:val="22"/>
          <w:szCs w:val="22"/>
        </w:rPr>
        <w:t>recommend a New Zealand specific addendum to the protocol, which includes</w:t>
      </w:r>
      <w:r w:rsidR="004136BD">
        <w:rPr>
          <w:rFonts w:cs="Arial"/>
          <w:sz w:val="22"/>
          <w:szCs w:val="22"/>
        </w:rPr>
        <w:t xml:space="preserve"> a </w:t>
      </w:r>
      <w:r w:rsidR="009D2801">
        <w:rPr>
          <w:rFonts w:cs="Arial"/>
          <w:sz w:val="22"/>
          <w:szCs w:val="22"/>
        </w:rPr>
        <w:t>description</w:t>
      </w:r>
      <w:r w:rsidR="004136BD">
        <w:rPr>
          <w:rFonts w:cs="Arial"/>
          <w:sz w:val="22"/>
          <w:szCs w:val="22"/>
        </w:rPr>
        <w:t xml:space="preserve"> of the recruitment and consent process, particularly for those acute patients who will </w:t>
      </w:r>
      <w:r w:rsidR="009D2801">
        <w:rPr>
          <w:rFonts w:cs="Arial"/>
          <w:sz w:val="22"/>
          <w:szCs w:val="22"/>
        </w:rPr>
        <w:t>go through an abbreviated consent process.</w:t>
      </w:r>
      <w:r w:rsidR="000E795F">
        <w:rPr>
          <w:rFonts w:cs="Arial"/>
          <w:sz w:val="22"/>
          <w:szCs w:val="22"/>
        </w:rPr>
        <w:t xml:space="preserve"> Please also include information about </w:t>
      </w:r>
      <w:r w:rsidR="00B75102">
        <w:rPr>
          <w:rFonts w:cs="Arial"/>
          <w:sz w:val="22"/>
          <w:szCs w:val="22"/>
        </w:rPr>
        <w:t xml:space="preserve">how the software utilises AI and what happens to </w:t>
      </w:r>
      <w:r w:rsidR="00857606">
        <w:rPr>
          <w:rFonts w:cs="Arial"/>
          <w:sz w:val="22"/>
          <w:szCs w:val="22"/>
        </w:rPr>
        <w:t>data generated.</w:t>
      </w:r>
      <w:r w:rsidR="00F247E3">
        <w:rPr>
          <w:rFonts w:cs="Arial"/>
          <w:sz w:val="22"/>
          <w:szCs w:val="22"/>
        </w:rPr>
        <w:t xml:space="preserve"> </w:t>
      </w:r>
      <w:r w:rsidR="00AA2C9C">
        <w:rPr>
          <w:rFonts w:cs="Arial"/>
          <w:sz w:val="22"/>
          <w:szCs w:val="22"/>
        </w:rPr>
        <w:t>Additionally include information about ACC</w:t>
      </w:r>
      <w:r w:rsidR="000A0754">
        <w:rPr>
          <w:rFonts w:cs="Arial"/>
          <w:sz w:val="22"/>
          <w:szCs w:val="22"/>
        </w:rPr>
        <w:t xml:space="preserve"> eligibility for </w:t>
      </w:r>
      <w:r w:rsidR="002D51D7">
        <w:rPr>
          <w:rFonts w:cs="Arial"/>
          <w:sz w:val="22"/>
          <w:szCs w:val="22"/>
        </w:rPr>
        <w:t>treatment injury</w:t>
      </w:r>
      <w:r w:rsidR="00344773">
        <w:rPr>
          <w:rFonts w:cs="Arial"/>
          <w:sz w:val="22"/>
          <w:szCs w:val="22"/>
        </w:rPr>
        <w:t>.</w:t>
      </w:r>
      <w:r w:rsidR="002D1CF1" w:rsidRPr="00656B5C">
        <w:rPr>
          <w:rFonts w:cs="Arial"/>
          <w:sz w:val="22"/>
          <w:szCs w:val="22"/>
        </w:rPr>
        <w:br/>
      </w:r>
    </w:p>
    <w:p w14:paraId="544C8338" w14:textId="77777777" w:rsidR="002D1CF1" w:rsidRPr="00656B5C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  <w:r w:rsidRPr="00656B5C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1652DC14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</w:p>
    <w:p w14:paraId="03D1B1DA" w14:textId="5E53011D" w:rsidR="002D1CF1" w:rsidRPr="005922E5" w:rsidRDefault="002D1CF1" w:rsidP="009D72E5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Please</w:t>
      </w:r>
      <w:r w:rsidR="00EA5EAB">
        <w:rPr>
          <w:rFonts w:cs="Arial"/>
          <w:sz w:val="22"/>
          <w:szCs w:val="22"/>
          <w:lang w:val="en-NZ"/>
        </w:rPr>
        <w:t xml:space="preserve"> use the ACC statement from the HDEC template. </w:t>
      </w:r>
      <w:hyperlink r:id="rId12" w:history="1">
        <w:r w:rsidR="001075B6" w:rsidRPr="001075B6">
          <w:rPr>
            <w:rStyle w:val="Hyperlink"/>
            <w:rFonts w:cs="Arial"/>
            <w:sz w:val="22"/>
            <w:szCs w:val="22"/>
          </w:rPr>
          <w:t>Participant Information Sheet templates | Health and Disability Ethics Committees</w:t>
        </w:r>
      </w:hyperlink>
    </w:p>
    <w:p w14:paraId="1EA0AFB8" w14:textId="745B3A4E" w:rsidR="002D1CF1" w:rsidRDefault="007D1F6F" w:rsidP="009D72E5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</w:t>
      </w:r>
      <w:r w:rsidR="00F931BB">
        <w:rPr>
          <w:rFonts w:cs="Arial"/>
          <w:sz w:val="22"/>
          <w:szCs w:val="22"/>
          <w:lang w:val="en-NZ"/>
        </w:rPr>
        <w:t>include a statement about the software using AI</w:t>
      </w:r>
      <w:r w:rsidR="003409CA">
        <w:rPr>
          <w:rFonts w:cs="Arial"/>
          <w:sz w:val="22"/>
          <w:szCs w:val="22"/>
          <w:lang w:val="en-NZ"/>
        </w:rPr>
        <w:t xml:space="preserve"> and that data is not retained. </w:t>
      </w:r>
    </w:p>
    <w:p w14:paraId="0FE95D6A" w14:textId="1C517F45" w:rsidR="008D279A" w:rsidRPr="005922E5" w:rsidRDefault="008D279A" w:rsidP="009D72E5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</w:t>
      </w:r>
      <w:r w:rsidR="00DF5286">
        <w:rPr>
          <w:rFonts w:cs="Arial"/>
          <w:sz w:val="22"/>
          <w:szCs w:val="22"/>
          <w:lang w:val="en-NZ"/>
        </w:rPr>
        <w:t>review for complexity and use lay terminology throughout.</w:t>
      </w:r>
    </w:p>
    <w:p w14:paraId="1581F02D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</w:rPr>
      </w:pPr>
    </w:p>
    <w:p w14:paraId="34E7A904" w14:textId="77777777" w:rsidR="002D1CF1" w:rsidRPr="005922E5" w:rsidRDefault="002D1CF1" w:rsidP="002D1CF1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364BE0E9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190B02B6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provisionally approved</w:t>
      </w:r>
      <w:r w:rsidRPr="005922E5">
        <w:rPr>
          <w:rFonts w:cs="Arial"/>
          <w:sz w:val="22"/>
          <w:szCs w:val="22"/>
          <w:lang w:val="en-NZ"/>
        </w:rPr>
        <w:t xml:space="preserve"> by consensus,</w:t>
      </w:r>
      <w:r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922E5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5673B41E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2FD1BEFD" w14:textId="77777777" w:rsidR="002D1CF1" w:rsidRPr="005922E5" w:rsidRDefault="002D1CF1" w:rsidP="00D1409D">
      <w:pPr>
        <w:pStyle w:val="ListParagraph"/>
      </w:pPr>
      <w:r w:rsidRPr="005922E5">
        <w:t>Please address all outstanding ethical issues, providing the information requested by the Committee.</w:t>
      </w:r>
    </w:p>
    <w:p w14:paraId="1C98AC74" w14:textId="77777777" w:rsidR="002D1CF1" w:rsidRPr="005922E5" w:rsidRDefault="002D1CF1" w:rsidP="002D1CF1">
      <w:pPr>
        <w:pStyle w:val="ListParagraph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participant information sheet and consent form, taking into account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7.17).</w:t>
      </w:r>
    </w:p>
    <w:p w14:paraId="281CAEFD" w14:textId="77777777" w:rsidR="002D1CF1" w:rsidRPr="005922E5" w:rsidRDefault="002D1CF1" w:rsidP="002D1CF1">
      <w:pPr>
        <w:pStyle w:val="ListParagraph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study protocol, taking into account the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9.7).</w:t>
      </w:r>
      <w:r w:rsidRPr="005922E5">
        <w:rPr>
          <w:rFonts w:cs="Arial"/>
          <w:sz w:val="22"/>
          <w:szCs w:val="22"/>
        </w:rPr>
        <w:t xml:space="preserve">  </w:t>
      </w:r>
    </w:p>
    <w:p w14:paraId="6F71F95F" w14:textId="77777777" w:rsidR="002D1CF1" w:rsidRPr="005922E5" w:rsidRDefault="002D1CF1" w:rsidP="002D1CF1">
      <w:pPr>
        <w:rPr>
          <w:rFonts w:cs="Arial"/>
          <w:color w:val="FF0000"/>
          <w:sz w:val="22"/>
          <w:szCs w:val="22"/>
          <w:lang w:val="en-NZ"/>
        </w:rPr>
      </w:pPr>
    </w:p>
    <w:p w14:paraId="0278AD13" w14:textId="64BC1362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9D0EAF" w:rsidRPr="009D0EAF">
        <w:rPr>
          <w:rFonts w:cs="Arial"/>
          <w:sz w:val="22"/>
          <w:szCs w:val="22"/>
          <w:lang w:val="en-NZ"/>
        </w:rPr>
        <w:t xml:space="preserve">Ms. Kate O'Connor </w:t>
      </w:r>
      <w:r w:rsidR="009D0EAF">
        <w:rPr>
          <w:rFonts w:cs="Arial"/>
          <w:sz w:val="22"/>
          <w:szCs w:val="22"/>
          <w:lang w:val="en-NZ"/>
        </w:rPr>
        <w:t>and</w:t>
      </w:r>
      <w:r w:rsidR="009D0EAF" w:rsidRPr="009D0EAF">
        <w:rPr>
          <w:rFonts w:cs="Arial"/>
          <w:sz w:val="22"/>
          <w:szCs w:val="22"/>
          <w:lang w:val="en-NZ"/>
        </w:rPr>
        <w:t xml:space="preserve"> Dr John Pearson</w:t>
      </w:r>
      <w:r w:rsidRPr="005922E5">
        <w:rPr>
          <w:rFonts w:cs="Arial"/>
          <w:sz w:val="22"/>
          <w:szCs w:val="22"/>
          <w:lang w:val="en-NZ"/>
        </w:rPr>
        <w:t>.</w:t>
      </w:r>
    </w:p>
    <w:p w14:paraId="35C9E503" w14:textId="77777777" w:rsidR="00A35C6B" w:rsidRDefault="00A35C6B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8B8751E" w14:textId="77777777" w:rsidR="00A35C6B" w:rsidRDefault="00A35C6B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F126606" w14:textId="77777777" w:rsidR="00A35C6B" w:rsidRDefault="00A35C6B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C835C0D" w14:textId="77777777" w:rsidR="00A35C6B" w:rsidRDefault="00A35C6B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F096722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1DDFEE3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FA04218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165205A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A9718CF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60BD3FF6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C396B71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F2FB0C2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F75B25F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E8C73ED" w14:textId="77777777" w:rsidR="00D05271" w:rsidRDefault="00D05271" w:rsidP="002D1CF1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2D1CF1" w:rsidRPr="005922E5" w14:paraId="6FB58161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7595F9F" w14:textId="06FAFE6C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5922E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AB6323F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AB292C6" w14:textId="4C5220F6" w:rsidR="002D1CF1" w:rsidRPr="005922E5" w:rsidRDefault="00650D26" w:rsidP="006904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50D26">
              <w:rPr>
                <w:rFonts w:cs="Arial"/>
                <w:b/>
                <w:bCs/>
                <w:sz w:val="22"/>
                <w:szCs w:val="22"/>
              </w:rPr>
              <w:t>2026 FULL 25205</w:t>
            </w:r>
          </w:p>
        </w:tc>
      </w:tr>
      <w:tr w:rsidR="002D1CF1" w:rsidRPr="005922E5" w14:paraId="17723E9E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1316312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EB274B0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F338B43" w14:textId="165D41E7" w:rsidR="002D1CF1" w:rsidRPr="005922E5" w:rsidRDefault="008F60FC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F60FC">
              <w:rPr>
                <w:rFonts w:cs="Arial"/>
                <w:sz w:val="22"/>
                <w:szCs w:val="22"/>
              </w:rPr>
              <w:t>The Koha Project: Culturally centred contingency management for Māori with harmful methamphetamine use</w:t>
            </w:r>
          </w:p>
        </w:tc>
      </w:tr>
      <w:tr w:rsidR="002D1CF1" w:rsidRPr="005922E5" w14:paraId="74C43D2E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4D8EC7F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0F58759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656388C" w14:textId="6BB90363" w:rsidR="002D1CF1" w:rsidRPr="005922E5" w:rsidRDefault="009D2593" w:rsidP="006904ED">
            <w:pPr>
              <w:rPr>
                <w:rFonts w:cs="Arial"/>
                <w:sz w:val="22"/>
                <w:szCs w:val="22"/>
              </w:rPr>
            </w:pPr>
            <w:r w:rsidRPr="009D2593">
              <w:rPr>
                <w:rFonts w:cs="Arial"/>
                <w:sz w:val="22"/>
                <w:szCs w:val="22"/>
              </w:rPr>
              <w:t>Dr Eleanor Brittain</w:t>
            </w:r>
          </w:p>
        </w:tc>
      </w:tr>
      <w:tr w:rsidR="002D1CF1" w:rsidRPr="005922E5" w14:paraId="291EBAF2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76C0440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5EBCC82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2119F72" w14:textId="2A4125B7" w:rsidR="002D1CF1" w:rsidRPr="005922E5" w:rsidRDefault="005E4118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E4118">
              <w:rPr>
                <w:rFonts w:cs="Arial"/>
                <w:sz w:val="22"/>
                <w:szCs w:val="22"/>
              </w:rPr>
              <w:t>Massey University</w:t>
            </w:r>
          </w:p>
        </w:tc>
      </w:tr>
      <w:tr w:rsidR="002D1CF1" w:rsidRPr="005922E5" w14:paraId="10E9E3C6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AF6AA5C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3F25A1A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3774049" w14:textId="0A4C29FC" w:rsidR="002D1CF1" w:rsidRPr="005922E5" w:rsidRDefault="003D3529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D3529">
              <w:rPr>
                <w:rFonts w:cs="Arial"/>
                <w:sz w:val="22"/>
                <w:szCs w:val="22"/>
              </w:rPr>
              <w:t>19 February 2026</w:t>
            </w:r>
          </w:p>
        </w:tc>
      </w:tr>
    </w:tbl>
    <w:p w14:paraId="77D3DFB2" w14:textId="77777777" w:rsidR="002D1CF1" w:rsidRPr="005922E5" w:rsidRDefault="002D1CF1" w:rsidP="002D1CF1">
      <w:pPr>
        <w:rPr>
          <w:rFonts w:cs="Arial"/>
          <w:sz w:val="22"/>
          <w:szCs w:val="22"/>
        </w:rPr>
      </w:pPr>
    </w:p>
    <w:p w14:paraId="1639956B" w14:textId="4202425F" w:rsidR="002D1CF1" w:rsidRPr="005922E5" w:rsidRDefault="009D2593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9D2593">
        <w:rPr>
          <w:rFonts w:cs="Arial"/>
          <w:sz w:val="22"/>
          <w:szCs w:val="22"/>
          <w:lang w:val="en-NZ"/>
        </w:rPr>
        <w:t>Dr Eleanor Brittain</w:t>
      </w:r>
      <w:r w:rsidRPr="009D2593">
        <w:rPr>
          <w:rFonts w:cs="Arial"/>
          <w:color w:val="33CCCC"/>
          <w:sz w:val="22"/>
          <w:szCs w:val="22"/>
          <w:lang w:val="en-NZ"/>
        </w:rPr>
        <w:t xml:space="preserve"> </w:t>
      </w:r>
      <w:r w:rsidR="002D1CF1" w:rsidRPr="005922E5">
        <w:rPr>
          <w:rFonts w:cs="Arial"/>
          <w:sz w:val="22"/>
          <w:szCs w:val="22"/>
          <w:lang w:val="en-NZ"/>
        </w:rPr>
        <w:t>was present via videoconference for discussion of this application.</w:t>
      </w:r>
    </w:p>
    <w:p w14:paraId="3A25F71F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5D864484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02FF5725" w14:textId="77777777" w:rsidR="002D1CF1" w:rsidRPr="005922E5" w:rsidRDefault="002D1CF1" w:rsidP="002D1CF1">
      <w:pPr>
        <w:rPr>
          <w:rFonts w:cs="Arial"/>
          <w:b/>
          <w:sz w:val="22"/>
          <w:szCs w:val="22"/>
          <w:lang w:val="en-NZ"/>
        </w:rPr>
      </w:pPr>
    </w:p>
    <w:p w14:paraId="18BEDC18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6D0E3A4B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55DF3B37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39613D1A" w14:textId="77777777" w:rsidR="002D1CF1" w:rsidRPr="005922E5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271D3AD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43D28DC2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7F951341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1510A545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3AA0F6E6" w14:textId="6C28A86F" w:rsidR="002D1CF1" w:rsidRPr="005922E5" w:rsidRDefault="002D1CF1" w:rsidP="00947C48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The </w:t>
      </w:r>
      <w:r w:rsidR="0093112E">
        <w:rPr>
          <w:rFonts w:cs="Arial"/>
          <w:sz w:val="22"/>
          <w:szCs w:val="22"/>
          <w:lang w:val="en-NZ"/>
        </w:rPr>
        <w:t>C</w:t>
      </w:r>
      <w:r w:rsidRPr="005922E5">
        <w:rPr>
          <w:rFonts w:cs="Arial"/>
          <w:sz w:val="22"/>
          <w:szCs w:val="22"/>
          <w:lang w:val="en-NZ"/>
        </w:rPr>
        <w:t>ommittee</w:t>
      </w:r>
      <w:r w:rsidR="0093112E">
        <w:rPr>
          <w:rFonts w:cs="Arial"/>
          <w:sz w:val="22"/>
          <w:szCs w:val="22"/>
          <w:lang w:val="en-NZ"/>
        </w:rPr>
        <w:t xml:space="preserve"> acknowledged that this is a resubmission of a previous decline</w:t>
      </w:r>
      <w:r w:rsidR="00790218">
        <w:rPr>
          <w:rFonts w:cs="Arial"/>
          <w:sz w:val="22"/>
          <w:szCs w:val="22"/>
          <w:lang w:val="en-NZ"/>
        </w:rPr>
        <w:t xml:space="preserve"> and commended the Researcher on the amount of work that has been done to get to th</w:t>
      </w:r>
      <w:r w:rsidR="00AB6165">
        <w:rPr>
          <w:rFonts w:cs="Arial"/>
          <w:sz w:val="22"/>
          <w:szCs w:val="22"/>
          <w:lang w:val="en-NZ"/>
        </w:rPr>
        <w:t>is</w:t>
      </w:r>
      <w:r w:rsidR="00790218">
        <w:rPr>
          <w:rFonts w:cs="Arial"/>
          <w:sz w:val="22"/>
          <w:szCs w:val="22"/>
          <w:lang w:val="en-NZ"/>
        </w:rPr>
        <w:t xml:space="preserve"> stage.</w:t>
      </w:r>
      <w:r w:rsidR="00A71545">
        <w:rPr>
          <w:rFonts w:cs="Arial"/>
          <w:sz w:val="22"/>
          <w:szCs w:val="22"/>
          <w:lang w:val="en-NZ"/>
        </w:rPr>
        <w:t xml:space="preserve"> The Committee </w:t>
      </w:r>
      <w:r w:rsidR="00380ACF">
        <w:rPr>
          <w:rFonts w:cs="Arial"/>
          <w:sz w:val="22"/>
          <w:szCs w:val="22"/>
          <w:lang w:val="en-NZ"/>
        </w:rPr>
        <w:t>were particularly pleased with participants coming into the study with support from their community provider</w:t>
      </w:r>
      <w:r w:rsidR="00E27DB4">
        <w:rPr>
          <w:rFonts w:cs="Arial"/>
          <w:sz w:val="22"/>
          <w:szCs w:val="22"/>
          <w:lang w:val="en-NZ"/>
        </w:rPr>
        <w:t>, who will provide continuity of care after the study ends.</w:t>
      </w:r>
    </w:p>
    <w:p w14:paraId="4C2C9D30" w14:textId="2D66B353" w:rsidR="002D1CF1" w:rsidRDefault="007A3DDA" w:rsidP="00947C48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</w:t>
      </w:r>
      <w:r w:rsidR="00A57D33">
        <w:rPr>
          <w:rFonts w:cs="Arial"/>
          <w:sz w:val="22"/>
          <w:szCs w:val="22"/>
          <w:lang w:val="en-NZ"/>
        </w:rPr>
        <w:t xml:space="preserve"> queried the prize bowl design. The Researcher advised that this </w:t>
      </w:r>
      <w:r w:rsidR="000725E6">
        <w:rPr>
          <w:rFonts w:cs="Arial"/>
          <w:sz w:val="22"/>
          <w:szCs w:val="22"/>
          <w:lang w:val="en-NZ"/>
        </w:rPr>
        <w:t>is one of a few protocol designs which have</w:t>
      </w:r>
      <w:r w:rsidR="00A57D33">
        <w:rPr>
          <w:rFonts w:cs="Arial"/>
          <w:sz w:val="22"/>
          <w:szCs w:val="22"/>
          <w:lang w:val="en-NZ"/>
        </w:rPr>
        <w:t xml:space="preserve"> proven effective i</w:t>
      </w:r>
      <w:r w:rsidR="00662D25">
        <w:rPr>
          <w:rFonts w:cs="Arial"/>
          <w:sz w:val="22"/>
          <w:szCs w:val="22"/>
          <w:lang w:val="en-NZ"/>
        </w:rPr>
        <w:t>n</w:t>
      </w:r>
      <w:r w:rsidR="00A57D33">
        <w:rPr>
          <w:rFonts w:cs="Arial"/>
          <w:sz w:val="22"/>
          <w:szCs w:val="22"/>
          <w:lang w:val="en-NZ"/>
        </w:rPr>
        <w:t xml:space="preserve"> </w:t>
      </w:r>
      <w:r w:rsidR="00662D25">
        <w:rPr>
          <w:rFonts w:cs="Arial"/>
          <w:sz w:val="22"/>
          <w:szCs w:val="22"/>
          <w:lang w:val="en-NZ"/>
        </w:rPr>
        <w:t>overseas</w:t>
      </w:r>
      <w:r w:rsidR="00A57D33">
        <w:rPr>
          <w:rFonts w:cs="Arial"/>
          <w:sz w:val="22"/>
          <w:szCs w:val="22"/>
          <w:lang w:val="en-NZ"/>
        </w:rPr>
        <w:t xml:space="preserve"> studies</w:t>
      </w:r>
      <w:r w:rsidR="000725E6">
        <w:rPr>
          <w:rFonts w:cs="Arial"/>
          <w:sz w:val="22"/>
          <w:szCs w:val="22"/>
          <w:lang w:val="en-NZ"/>
        </w:rPr>
        <w:t>.</w:t>
      </w:r>
      <w:r w:rsidR="00662D25">
        <w:rPr>
          <w:rFonts w:cs="Arial"/>
          <w:sz w:val="22"/>
          <w:szCs w:val="22"/>
          <w:lang w:val="en-NZ"/>
        </w:rPr>
        <w:t xml:space="preserve"> Noting that this design is most cost effective for a public health service.</w:t>
      </w:r>
    </w:p>
    <w:p w14:paraId="1AA029A0" w14:textId="75B22E61" w:rsidR="008220F6" w:rsidRDefault="00285707" w:rsidP="00947C48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how long after using methamphetamine it could continue to show up</w:t>
      </w:r>
      <w:r w:rsidR="004532F9">
        <w:rPr>
          <w:rFonts w:cs="Arial"/>
          <w:sz w:val="22"/>
          <w:szCs w:val="22"/>
          <w:lang w:val="en-NZ"/>
        </w:rPr>
        <w:t xml:space="preserve"> in a urine test, and whether </w:t>
      </w:r>
      <w:r w:rsidR="00D21026">
        <w:rPr>
          <w:rFonts w:cs="Arial"/>
          <w:sz w:val="22"/>
          <w:szCs w:val="22"/>
          <w:lang w:val="en-NZ"/>
        </w:rPr>
        <w:t xml:space="preserve">there is variability between individuals which could result in </w:t>
      </w:r>
      <w:r w:rsidR="009C3862">
        <w:rPr>
          <w:rFonts w:cs="Arial"/>
          <w:sz w:val="22"/>
          <w:szCs w:val="22"/>
          <w:lang w:val="en-NZ"/>
        </w:rPr>
        <w:t>some</w:t>
      </w:r>
      <w:r w:rsidR="004532F9">
        <w:rPr>
          <w:rFonts w:cs="Arial"/>
          <w:sz w:val="22"/>
          <w:szCs w:val="22"/>
          <w:lang w:val="en-NZ"/>
        </w:rPr>
        <w:t xml:space="preserve"> participants </w:t>
      </w:r>
      <w:r w:rsidR="009C3862">
        <w:rPr>
          <w:rFonts w:cs="Arial"/>
          <w:sz w:val="22"/>
          <w:szCs w:val="22"/>
          <w:lang w:val="en-NZ"/>
        </w:rPr>
        <w:t>b</w:t>
      </w:r>
      <w:r w:rsidR="004532F9">
        <w:rPr>
          <w:rFonts w:cs="Arial"/>
          <w:sz w:val="22"/>
          <w:szCs w:val="22"/>
          <w:lang w:val="en-NZ"/>
        </w:rPr>
        <w:t>e</w:t>
      </w:r>
      <w:r w:rsidR="009C3862">
        <w:rPr>
          <w:rFonts w:cs="Arial"/>
          <w:sz w:val="22"/>
          <w:szCs w:val="22"/>
          <w:lang w:val="en-NZ"/>
        </w:rPr>
        <w:t>ing</w:t>
      </w:r>
      <w:r w:rsidR="004532F9">
        <w:rPr>
          <w:rFonts w:cs="Arial"/>
          <w:sz w:val="22"/>
          <w:szCs w:val="22"/>
          <w:lang w:val="en-NZ"/>
        </w:rPr>
        <w:t xml:space="preserve"> penalised unfairly</w:t>
      </w:r>
      <w:r w:rsidR="00E8008A">
        <w:rPr>
          <w:rFonts w:cs="Arial"/>
          <w:sz w:val="22"/>
          <w:szCs w:val="22"/>
          <w:lang w:val="en-NZ"/>
        </w:rPr>
        <w:t xml:space="preserve">. The Researcher advised that it is possible for urine tests to give false positives and </w:t>
      </w:r>
      <w:r w:rsidR="00B11681">
        <w:rPr>
          <w:rFonts w:cs="Arial"/>
          <w:sz w:val="22"/>
          <w:szCs w:val="22"/>
          <w:lang w:val="en-NZ"/>
        </w:rPr>
        <w:t>participants would be informed of this possibility.</w:t>
      </w:r>
    </w:p>
    <w:p w14:paraId="5AEAB938" w14:textId="0B17F1FA" w:rsidR="008354A0" w:rsidRDefault="008354A0" w:rsidP="00947C48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possibility of obtaining clean urine for the test was discussed and both the Committee and the Researcher felt </w:t>
      </w:r>
      <w:r w:rsidR="00EC7382">
        <w:rPr>
          <w:rFonts w:cs="Arial"/>
          <w:sz w:val="22"/>
          <w:szCs w:val="22"/>
          <w:lang w:val="en-NZ"/>
        </w:rPr>
        <w:t>that the costs of doing so would outweigh any potential benefits for the participant. Noting that there are ways to detect this, such as temperature of the urine.</w:t>
      </w:r>
    </w:p>
    <w:p w14:paraId="4B81D11B" w14:textId="608BF169" w:rsidR="00F706D7" w:rsidRPr="005922E5" w:rsidRDefault="00F706D7" w:rsidP="00947C48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noted</w:t>
      </w:r>
      <w:r w:rsidR="00F73A2B">
        <w:rPr>
          <w:rFonts w:cs="Arial"/>
          <w:sz w:val="22"/>
          <w:szCs w:val="22"/>
          <w:lang w:val="en-NZ"/>
        </w:rPr>
        <w:t xml:space="preserve"> that the questionnaire asks about participants living arrangements and lifestyle</w:t>
      </w:r>
      <w:r w:rsidR="00035204">
        <w:rPr>
          <w:rFonts w:cs="Arial"/>
          <w:sz w:val="22"/>
          <w:szCs w:val="22"/>
          <w:lang w:val="en-NZ"/>
        </w:rPr>
        <w:t>, and that trained psychologists will be monitoring participants mood</w:t>
      </w:r>
      <w:r w:rsidR="00F03328">
        <w:rPr>
          <w:rFonts w:cs="Arial"/>
          <w:sz w:val="22"/>
          <w:szCs w:val="22"/>
          <w:lang w:val="en-NZ"/>
        </w:rPr>
        <w:t xml:space="preserve">. The Committee queried whether the researchers will take any action based on any of these findings. The Researcher advised that </w:t>
      </w:r>
      <w:r w:rsidR="0041638D">
        <w:rPr>
          <w:rFonts w:cs="Arial"/>
          <w:sz w:val="22"/>
          <w:szCs w:val="22"/>
          <w:lang w:val="en-NZ"/>
        </w:rPr>
        <w:t>they will arrange referrals as appropriate and utilise their established networks.</w:t>
      </w:r>
    </w:p>
    <w:p w14:paraId="669706CA" w14:textId="77777777" w:rsidR="002D1CF1" w:rsidRPr="005922E5" w:rsidRDefault="002D1CF1" w:rsidP="002D1CF1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4AEC50BE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66E26F4C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17D4B47E" w14:textId="77777777" w:rsidR="002D1CF1" w:rsidRPr="00656B5C" w:rsidRDefault="002D1CF1" w:rsidP="002D1CF1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561CFF3E" w14:textId="77777777" w:rsidR="002D1CF1" w:rsidRPr="00656B5C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D2A7D3C" w14:textId="77777777" w:rsidR="00706989" w:rsidRDefault="002D1CF1" w:rsidP="00947C48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</w:rPr>
        <w:t xml:space="preserve">The Committee </w:t>
      </w:r>
      <w:r w:rsidR="005F68AF">
        <w:rPr>
          <w:rFonts w:cs="Arial"/>
          <w:sz w:val="22"/>
          <w:szCs w:val="22"/>
        </w:rPr>
        <w:t xml:space="preserve">requested that a </w:t>
      </w:r>
      <w:r w:rsidR="00DF5286">
        <w:rPr>
          <w:rFonts w:cs="Arial"/>
          <w:sz w:val="22"/>
          <w:szCs w:val="22"/>
        </w:rPr>
        <w:t>one-page</w:t>
      </w:r>
      <w:r w:rsidR="005F68AF">
        <w:rPr>
          <w:rFonts w:cs="Arial"/>
          <w:sz w:val="22"/>
          <w:szCs w:val="22"/>
        </w:rPr>
        <w:t xml:space="preserve"> document be developed </w:t>
      </w:r>
      <w:r w:rsidR="00381CB8">
        <w:rPr>
          <w:rFonts w:cs="Arial"/>
          <w:sz w:val="22"/>
          <w:szCs w:val="22"/>
        </w:rPr>
        <w:t xml:space="preserve">for whanau members to explain the study and </w:t>
      </w:r>
      <w:r w:rsidR="006A37C0">
        <w:rPr>
          <w:rFonts w:cs="Arial"/>
          <w:sz w:val="22"/>
          <w:szCs w:val="22"/>
        </w:rPr>
        <w:t>what is being asked of them.</w:t>
      </w:r>
    </w:p>
    <w:p w14:paraId="3178D394" w14:textId="0F769955" w:rsidR="002D1CF1" w:rsidRPr="00656B5C" w:rsidRDefault="00706989" w:rsidP="00947C48">
      <w:pPr>
        <w:pStyle w:val="ListParagraph"/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Please </w:t>
      </w:r>
      <w:r w:rsidR="00237309">
        <w:rPr>
          <w:rFonts w:cs="Arial"/>
          <w:sz w:val="22"/>
          <w:szCs w:val="22"/>
        </w:rPr>
        <w:t>amend the timeline dates in the protocol.</w:t>
      </w:r>
      <w:r w:rsidR="002D1CF1" w:rsidRPr="00656B5C">
        <w:rPr>
          <w:rFonts w:cs="Arial"/>
          <w:sz w:val="22"/>
          <w:szCs w:val="22"/>
        </w:rPr>
        <w:br/>
      </w:r>
    </w:p>
    <w:p w14:paraId="03599762" w14:textId="77777777" w:rsidR="002D1CF1" w:rsidRPr="00656B5C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  <w:r w:rsidRPr="00656B5C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1F112A13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</w:p>
    <w:p w14:paraId="7087D977" w14:textId="3B992837" w:rsidR="002D1CF1" w:rsidRPr="005922E5" w:rsidRDefault="002D1CF1" w:rsidP="00947C48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Please</w:t>
      </w:r>
      <w:r w:rsidR="00107B2F">
        <w:rPr>
          <w:rFonts w:cs="Arial"/>
          <w:sz w:val="22"/>
          <w:szCs w:val="22"/>
          <w:lang w:val="en-NZ"/>
        </w:rPr>
        <w:t xml:space="preserve"> provide more information about </w:t>
      </w:r>
      <w:r w:rsidR="004F24C9">
        <w:rPr>
          <w:rFonts w:cs="Arial"/>
          <w:sz w:val="22"/>
          <w:szCs w:val="22"/>
          <w:lang w:val="en-NZ"/>
        </w:rPr>
        <w:t>the</w:t>
      </w:r>
      <w:r w:rsidR="00AD0EEC">
        <w:rPr>
          <w:rFonts w:cs="Arial"/>
          <w:sz w:val="22"/>
          <w:szCs w:val="22"/>
          <w:lang w:val="en-NZ"/>
        </w:rPr>
        <w:t xml:space="preserve"> optional</w:t>
      </w:r>
      <w:r w:rsidR="004F24C9">
        <w:rPr>
          <w:rFonts w:cs="Arial"/>
          <w:sz w:val="22"/>
          <w:szCs w:val="22"/>
          <w:lang w:val="en-NZ"/>
        </w:rPr>
        <w:t xml:space="preserve"> questionnaire that </w:t>
      </w:r>
      <w:r w:rsidR="00AD0EEC">
        <w:rPr>
          <w:rFonts w:cs="Arial"/>
          <w:sz w:val="22"/>
          <w:szCs w:val="22"/>
          <w:lang w:val="en-NZ"/>
        </w:rPr>
        <w:t>whanau members will be asked to do.</w:t>
      </w:r>
    </w:p>
    <w:p w14:paraId="26AE9DC6" w14:textId="7184B26E" w:rsidR="002D1CF1" w:rsidRDefault="00CB2701" w:rsidP="00947C48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state whether the community partner will receive any data about</w:t>
      </w:r>
      <w:r w:rsidR="00AF2D81">
        <w:rPr>
          <w:rFonts w:cs="Arial"/>
          <w:sz w:val="22"/>
          <w:szCs w:val="22"/>
          <w:lang w:val="en-NZ"/>
        </w:rPr>
        <w:t xml:space="preserve"> how the participant is doing in the study.</w:t>
      </w:r>
    </w:p>
    <w:p w14:paraId="5729237A" w14:textId="70B34B28" w:rsidR="00C0272C" w:rsidRDefault="00C0272C" w:rsidP="00947C48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include information about the </w:t>
      </w:r>
      <w:r w:rsidR="00F7402A">
        <w:rPr>
          <w:rFonts w:cs="Arial"/>
          <w:sz w:val="22"/>
          <w:szCs w:val="22"/>
          <w:lang w:val="en-NZ"/>
        </w:rPr>
        <w:t xml:space="preserve">optional </w:t>
      </w:r>
      <w:r>
        <w:rPr>
          <w:rFonts w:cs="Arial"/>
          <w:sz w:val="22"/>
          <w:szCs w:val="22"/>
          <w:lang w:val="en-NZ"/>
        </w:rPr>
        <w:t>qualitative</w:t>
      </w:r>
      <w:r w:rsidR="00F7402A">
        <w:rPr>
          <w:rFonts w:cs="Arial"/>
          <w:sz w:val="22"/>
          <w:szCs w:val="22"/>
          <w:lang w:val="en-NZ"/>
        </w:rPr>
        <w:t xml:space="preserve"> feedback</w:t>
      </w:r>
      <w:r>
        <w:rPr>
          <w:rFonts w:cs="Arial"/>
          <w:sz w:val="22"/>
          <w:szCs w:val="22"/>
          <w:lang w:val="en-NZ"/>
        </w:rPr>
        <w:t xml:space="preserve"> interview</w:t>
      </w:r>
      <w:r w:rsidR="00026EB3">
        <w:rPr>
          <w:rFonts w:cs="Arial"/>
          <w:sz w:val="22"/>
          <w:szCs w:val="22"/>
          <w:lang w:val="en-NZ"/>
        </w:rPr>
        <w:t xml:space="preserve">, </w:t>
      </w:r>
      <w:r w:rsidR="000C5B2D">
        <w:rPr>
          <w:rFonts w:cs="Arial"/>
          <w:sz w:val="22"/>
          <w:szCs w:val="22"/>
          <w:lang w:val="en-NZ"/>
        </w:rPr>
        <w:t>rather than having a separate information sheet</w:t>
      </w:r>
      <w:r w:rsidR="008A3018">
        <w:rPr>
          <w:rFonts w:cs="Arial"/>
          <w:sz w:val="22"/>
          <w:szCs w:val="22"/>
          <w:lang w:val="en-NZ"/>
        </w:rPr>
        <w:t>.</w:t>
      </w:r>
    </w:p>
    <w:p w14:paraId="619837EE" w14:textId="5652C57D" w:rsidR="004F6D43" w:rsidRPr="005922E5" w:rsidRDefault="004F6D43" w:rsidP="00947C48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add an option on the consent form for future unspecified research using </w:t>
      </w:r>
      <w:r w:rsidR="00251620">
        <w:rPr>
          <w:rFonts w:cs="Arial"/>
          <w:sz w:val="22"/>
          <w:szCs w:val="22"/>
          <w:lang w:val="en-NZ"/>
        </w:rPr>
        <w:t>data collected.</w:t>
      </w:r>
    </w:p>
    <w:p w14:paraId="13E76C01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</w:rPr>
      </w:pPr>
    </w:p>
    <w:p w14:paraId="3027293F" w14:textId="77777777" w:rsidR="002D1CF1" w:rsidRPr="005922E5" w:rsidRDefault="002D1CF1" w:rsidP="002D1CF1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69662948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080161B1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provisionally approved</w:t>
      </w:r>
      <w:r w:rsidRPr="005922E5">
        <w:rPr>
          <w:rFonts w:cs="Arial"/>
          <w:sz w:val="22"/>
          <w:szCs w:val="22"/>
          <w:lang w:val="en-NZ"/>
        </w:rPr>
        <w:t xml:space="preserve"> by consensus,</w:t>
      </w:r>
      <w:r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922E5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380D6578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74FA7FD6" w14:textId="77777777" w:rsidR="002D1CF1" w:rsidRPr="005922E5" w:rsidRDefault="002D1CF1" w:rsidP="002D1CF1">
      <w:pPr>
        <w:pStyle w:val="ListParagraph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Please address all outstanding ethical issues, providing the information requested by the Committee.</w:t>
      </w:r>
    </w:p>
    <w:p w14:paraId="49072D60" w14:textId="77777777" w:rsidR="002D1CF1" w:rsidRPr="005922E5" w:rsidRDefault="002D1CF1" w:rsidP="002D1CF1">
      <w:pPr>
        <w:pStyle w:val="ListParagraph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participant information sheet and consent form, taking into account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7.17).</w:t>
      </w:r>
    </w:p>
    <w:p w14:paraId="3364A6CC" w14:textId="77777777" w:rsidR="002D1CF1" w:rsidRPr="005922E5" w:rsidRDefault="002D1CF1" w:rsidP="002D1CF1">
      <w:pPr>
        <w:pStyle w:val="ListParagraph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study protocol, taking into account the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9.7).</w:t>
      </w:r>
      <w:r w:rsidRPr="005922E5">
        <w:rPr>
          <w:rFonts w:cs="Arial"/>
          <w:sz w:val="22"/>
          <w:szCs w:val="22"/>
        </w:rPr>
        <w:t xml:space="preserve">  </w:t>
      </w:r>
    </w:p>
    <w:p w14:paraId="375FC1AB" w14:textId="77777777" w:rsidR="002D1CF1" w:rsidRPr="005922E5" w:rsidRDefault="002D1CF1" w:rsidP="002D1CF1">
      <w:pPr>
        <w:rPr>
          <w:rFonts w:cs="Arial"/>
          <w:color w:val="FF0000"/>
          <w:sz w:val="22"/>
          <w:szCs w:val="22"/>
          <w:lang w:val="en-NZ"/>
        </w:rPr>
      </w:pPr>
    </w:p>
    <w:p w14:paraId="6F9583A0" w14:textId="61052978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2427E6" w:rsidRPr="002427E6">
        <w:rPr>
          <w:rFonts w:cs="Arial"/>
          <w:sz w:val="22"/>
          <w:szCs w:val="22"/>
          <w:lang w:val="en-NZ"/>
        </w:rPr>
        <w:t xml:space="preserve">Mrs Lydia Wadsworth </w:t>
      </w:r>
      <w:r w:rsidR="002427E6">
        <w:rPr>
          <w:rFonts w:cs="Arial"/>
          <w:sz w:val="22"/>
          <w:szCs w:val="22"/>
          <w:lang w:val="en-NZ"/>
        </w:rPr>
        <w:t>and</w:t>
      </w:r>
      <w:r w:rsidR="002427E6" w:rsidRPr="002427E6">
        <w:rPr>
          <w:rFonts w:cs="Arial"/>
          <w:sz w:val="22"/>
          <w:szCs w:val="22"/>
          <w:lang w:val="en-NZ"/>
        </w:rPr>
        <w:t xml:space="preserve"> Dr Sharon Kletchko</w:t>
      </w:r>
      <w:r w:rsidRPr="005922E5">
        <w:rPr>
          <w:rFonts w:cs="Arial"/>
          <w:sz w:val="22"/>
          <w:szCs w:val="22"/>
          <w:lang w:val="en-NZ"/>
        </w:rPr>
        <w:t>.</w:t>
      </w:r>
    </w:p>
    <w:p w14:paraId="55E78E67" w14:textId="77777777" w:rsidR="002D1CF1" w:rsidRPr="005922E5" w:rsidRDefault="002D1CF1" w:rsidP="002D1CF1">
      <w:pPr>
        <w:rPr>
          <w:rFonts w:cs="Arial"/>
          <w:color w:val="FF0000"/>
          <w:sz w:val="22"/>
          <w:szCs w:val="22"/>
          <w:lang w:val="en-NZ"/>
        </w:rPr>
      </w:pPr>
    </w:p>
    <w:p w14:paraId="7AC54686" w14:textId="77777777" w:rsidR="009D2593" w:rsidRDefault="009D2593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3D3BD3B" w14:textId="77777777" w:rsidR="009D2593" w:rsidRDefault="009D2593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E8E9D8E" w14:textId="77777777" w:rsidR="009D2593" w:rsidRDefault="009D2593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01DC25B" w14:textId="77777777" w:rsidR="009D2593" w:rsidRDefault="009D2593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4907078" w14:textId="77777777" w:rsidR="009D2593" w:rsidRDefault="009D2593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51F78F9" w14:textId="77777777" w:rsidR="00815E6F" w:rsidRDefault="00815E6F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056DBD6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E68559A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F005BF5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76F4E5A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744B27A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6BB0F4B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A3D7EE3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45AFF3F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C6B84CF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CB458BF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C259C45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6C8726F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34C6476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9CA34A3" w14:textId="77777777" w:rsidR="005E4118" w:rsidRDefault="005E4118" w:rsidP="002D1CF1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2D1CF1" w:rsidRPr="005922E5" w14:paraId="2B105C35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87DAF1C" w14:textId="5033DACC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6</w:t>
            </w:r>
            <w:r w:rsidRPr="005922E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8B373DA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7705240" w14:textId="0918BD54" w:rsidR="002D1CF1" w:rsidRPr="005922E5" w:rsidRDefault="00AE7C85" w:rsidP="006904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E7C85">
              <w:rPr>
                <w:rFonts w:cs="Arial"/>
                <w:b/>
                <w:bCs/>
                <w:sz w:val="22"/>
                <w:szCs w:val="22"/>
              </w:rPr>
              <w:t>2026 FULL 24730</w:t>
            </w:r>
          </w:p>
        </w:tc>
      </w:tr>
      <w:tr w:rsidR="002D1CF1" w:rsidRPr="005922E5" w14:paraId="5BBAF6C6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DAE39F1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FF1A07B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3A63E90" w14:textId="3D2B6F89" w:rsidR="002D1CF1" w:rsidRPr="005922E5" w:rsidRDefault="0012757C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2757C">
              <w:rPr>
                <w:rFonts w:cs="Arial"/>
                <w:sz w:val="22"/>
                <w:szCs w:val="22"/>
              </w:rPr>
              <w:t>Randomized, Placebo-Controlled, Double-Blind, Phase 3b Study to Evaluate the Efficacy and Safety of Lerodalcibep in Children and Adolescents, 6 to 17 Years of Age, with Heterozygous Familial Hypercholesterolemia on Stable Diet and Oral Lipid-Lowering Therapy (LIBerate-Kids)</w:t>
            </w:r>
          </w:p>
        </w:tc>
      </w:tr>
      <w:tr w:rsidR="002D1CF1" w:rsidRPr="005922E5" w14:paraId="648EC573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E99E951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19884AB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3266F76" w14:textId="27C84655" w:rsidR="002D1CF1" w:rsidRPr="005922E5" w:rsidRDefault="003D14F4" w:rsidP="006904ED">
            <w:pPr>
              <w:rPr>
                <w:rFonts w:cs="Arial"/>
                <w:sz w:val="22"/>
                <w:szCs w:val="22"/>
              </w:rPr>
            </w:pPr>
            <w:r w:rsidRPr="003D14F4">
              <w:rPr>
                <w:rFonts w:cs="Arial"/>
                <w:sz w:val="22"/>
                <w:szCs w:val="22"/>
              </w:rPr>
              <w:t>Professor Russell Scott</w:t>
            </w:r>
          </w:p>
        </w:tc>
      </w:tr>
      <w:tr w:rsidR="002D1CF1" w:rsidRPr="005922E5" w14:paraId="4BE1A3E0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439C6D6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78DD576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742E1EA" w14:textId="1C59A98A" w:rsidR="002D1CF1" w:rsidRPr="005922E5" w:rsidRDefault="0006308A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6308A">
              <w:rPr>
                <w:rFonts w:cs="Arial"/>
                <w:sz w:val="22"/>
                <w:szCs w:val="22"/>
              </w:rPr>
              <w:t>LIB Therapeutics, Inc.</w:t>
            </w:r>
          </w:p>
        </w:tc>
      </w:tr>
      <w:tr w:rsidR="002D1CF1" w:rsidRPr="005922E5" w14:paraId="3E6A0F4D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A58A85C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63F9F0D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1C57017" w14:textId="4AD93BDE" w:rsidR="002D1CF1" w:rsidRPr="005922E5" w:rsidRDefault="003D3529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D3529">
              <w:rPr>
                <w:rFonts w:cs="Arial"/>
                <w:sz w:val="22"/>
                <w:szCs w:val="22"/>
              </w:rPr>
              <w:t>19 February 2026</w:t>
            </w:r>
          </w:p>
        </w:tc>
      </w:tr>
    </w:tbl>
    <w:p w14:paraId="05D9DB03" w14:textId="77777777" w:rsidR="002D1CF1" w:rsidRPr="005922E5" w:rsidRDefault="002D1CF1" w:rsidP="002D1CF1">
      <w:pPr>
        <w:rPr>
          <w:rFonts w:cs="Arial"/>
          <w:sz w:val="22"/>
          <w:szCs w:val="22"/>
        </w:rPr>
      </w:pPr>
    </w:p>
    <w:p w14:paraId="11B3B3FF" w14:textId="5FA08146" w:rsidR="002D1CF1" w:rsidRPr="005922E5" w:rsidRDefault="00CF4B86" w:rsidP="009965BD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BE32D3">
        <w:rPr>
          <w:rFonts w:cs="Arial"/>
          <w:sz w:val="22"/>
          <w:szCs w:val="22"/>
          <w:lang w:val="en-NZ"/>
        </w:rPr>
        <w:t>Dr Jane Kerr</w:t>
      </w:r>
      <w:r>
        <w:rPr>
          <w:rFonts w:cs="Arial"/>
          <w:sz w:val="22"/>
          <w:szCs w:val="22"/>
          <w:lang w:val="en-NZ"/>
        </w:rPr>
        <w:t xml:space="preserve">, </w:t>
      </w:r>
      <w:r w:rsidR="009965BD" w:rsidRPr="009965BD">
        <w:rPr>
          <w:rFonts w:cs="Arial"/>
          <w:sz w:val="22"/>
          <w:szCs w:val="22"/>
          <w:lang w:val="en-NZ"/>
        </w:rPr>
        <w:t xml:space="preserve">Samantha Nie, Julia O'Sullivan, Kayla Malate, </w:t>
      </w:r>
      <w:r w:rsidR="009965BD" w:rsidRPr="004718F9">
        <w:rPr>
          <w:rFonts w:cs="Arial"/>
          <w:sz w:val="22"/>
          <w:szCs w:val="22"/>
          <w:lang w:val="en-NZ"/>
        </w:rPr>
        <w:t>Dr Huan Chan</w:t>
      </w:r>
      <w:r w:rsidR="009965BD" w:rsidRPr="009965BD">
        <w:rPr>
          <w:rFonts w:cs="Arial"/>
          <w:sz w:val="22"/>
          <w:szCs w:val="22"/>
          <w:lang w:val="en-NZ"/>
        </w:rPr>
        <w:t xml:space="preserve"> and Dr Alex Binfield</w:t>
      </w:r>
      <w:r w:rsidR="009965BD" w:rsidRPr="009965BD">
        <w:rPr>
          <w:rFonts w:cs="Arial"/>
          <w:color w:val="33CCCC"/>
          <w:sz w:val="22"/>
          <w:szCs w:val="22"/>
          <w:lang w:val="en-NZ"/>
        </w:rPr>
        <w:t xml:space="preserve"> </w:t>
      </w:r>
      <w:r w:rsidR="002D1CF1" w:rsidRPr="005922E5">
        <w:rPr>
          <w:rFonts w:cs="Arial"/>
          <w:sz w:val="22"/>
          <w:szCs w:val="22"/>
          <w:lang w:val="en-NZ"/>
        </w:rPr>
        <w:t>w</w:t>
      </w:r>
      <w:r w:rsidR="009965BD">
        <w:rPr>
          <w:rFonts w:cs="Arial"/>
          <w:sz w:val="22"/>
          <w:szCs w:val="22"/>
          <w:lang w:val="en-NZ"/>
        </w:rPr>
        <w:t>ere</w:t>
      </w:r>
      <w:r w:rsidR="002D1CF1" w:rsidRPr="005922E5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360CF010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29627905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41C97B2D" w14:textId="77777777" w:rsidR="002D1CF1" w:rsidRPr="005922E5" w:rsidRDefault="002D1CF1" w:rsidP="002D1CF1">
      <w:pPr>
        <w:rPr>
          <w:rFonts w:cs="Arial"/>
          <w:b/>
          <w:sz w:val="22"/>
          <w:szCs w:val="22"/>
          <w:lang w:val="en-NZ"/>
        </w:rPr>
      </w:pPr>
    </w:p>
    <w:p w14:paraId="69873653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033C0B36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3186D02A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04BE06E6" w14:textId="77777777" w:rsidR="002D1CF1" w:rsidRPr="005922E5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091B5763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78F41C6C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47F3428F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5A4D545F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21FBEB5D" w14:textId="0FE8687A" w:rsidR="002D1CF1" w:rsidRPr="001B0D7F" w:rsidRDefault="002D1CF1" w:rsidP="00B9296C">
      <w:pPr>
        <w:numPr>
          <w:ilvl w:val="0"/>
          <w:numId w:val="34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1B0D7F">
        <w:rPr>
          <w:rFonts w:cs="Arial"/>
          <w:sz w:val="22"/>
          <w:szCs w:val="22"/>
          <w:lang w:val="en-NZ"/>
        </w:rPr>
        <w:t xml:space="preserve">The </w:t>
      </w:r>
      <w:r w:rsidR="00A5352A" w:rsidRPr="001B0D7F">
        <w:rPr>
          <w:rFonts w:cs="Arial"/>
          <w:sz w:val="22"/>
          <w:szCs w:val="22"/>
          <w:lang w:val="en-NZ"/>
        </w:rPr>
        <w:t>C</w:t>
      </w:r>
      <w:r w:rsidRPr="001B0D7F">
        <w:rPr>
          <w:rFonts w:cs="Arial"/>
          <w:sz w:val="22"/>
          <w:szCs w:val="22"/>
          <w:lang w:val="en-NZ"/>
        </w:rPr>
        <w:t>ommittee</w:t>
      </w:r>
      <w:r w:rsidR="00C372E1" w:rsidRPr="001B0D7F">
        <w:rPr>
          <w:rFonts w:cs="Arial"/>
          <w:sz w:val="22"/>
          <w:szCs w:val="22"/>
          <w:lang w:val="en-NZ"/>
        </w:rPr>
        <w:t xml:space="preserve"> </w:t>
      </w:r>
      <w:r w:rsidR="00986337" w:rsidRPr="001B0D7F">
        <w:rPr>
          <w:rFonts w:cs="Arial"/>
          <w:sz w:val="22"/>
          <w:szCs w:val="22"/>
          <w:lang w:val="en-NZ"/>
        </w:rPr>
        <w:t>queried what the experience has been in the adult population. The Researchers advised that</w:t>
      </w:r>
      <w:r w:rsidR="0098687D" w:rsidRPr="001B0D7F">
        <w:rPr>
          <w:rFonts w:cs="Arial"/>
          <w:sz w:val="22"/>
          <w:szCs w:val="22"/>
          <w:lang w:val="en-NZ"/>
        </w:rPr>
        <w:t xml:space="preserve"> it has been well tolerated</w:t>
      </w:r>
      <w:r w:rsidR="00835865" w:rsidRPr="001B0D7F">
        <w:rPr>
          <w:rFonts w:cs="Arial"/>
          <w:sz w:val="22"/>
          <w:szCs w:val="22"/>
          <w:lang w:val="en-NZ"/>
        </w:rPr>
        <w:t xml:space="preserve"> and appears to be very targeted and effective.</w:t>
      </w:r>
    </w:p>
    <w:p w14:paraId="588106D5" w14:textId="77777777" w:rsidR="002D1CF1" w:rsidRPr="005922E5" w:rsidRDefault="002D1CF1" w:rsidP="002D1CF1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68EFEE1F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578F05CF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24DEBB48" w14:textId="77777777" w:rsidR="002D1CF1" w:rsidRPr="00656B5C" w:rsidRDefault="002D1CF1" w:rsidP="002D1CF1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0FC36DE9" w14:textId="77777777" w:rsidR="002D1CF1" w:rsidRPr="00656B5C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4C13EB19" w14:textId="7B0FD0DD" w:rsidR="00D142EE" w:rsidRDefault="002D1CF1" w:rsidP="00947C48">
      <w:pPr>
        <w:pStyle w:val="ListParagraph"/>
        <w:numPr>
          <w:ilvl w:val="0"/>
          <w:numId w:val="34"/>
        </w:num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</w:rPr>
        <w:t xml:space="preserve">The Committee </w:t>
      </w:r>
      <w:r w:rsidR="0046530B" w:rsidRPr="0046530B">
        <w:rPr>
          <w:rFonts w:cs="Arial"/>
          <w:sz w:val="22"/>
          <w:szCs w:val="22"/>
        </w:rPr>
        <w:t xml:space="preserve">queried the need for doing Tanner Staging twice and whether this could be done via self-report. The Researchers noted that </w:t>
      </w:r>
      <w:r w:rsidR="00391A64">
        <w:rPr>
          <w:rFonts w:cs="Arial"/>
          <w:sz w:val="22"/>
          <w:szCs w:val="22"/>
        </w:rPr>
        <w:t xml:space="preserve">Tanner staging is important to assess </w:t>
      </w:r>
      <w:r w:rsidR="00657628">
        <w:rPr>
          <w:rFonts w:cs="Arial"/>
          <w:sz w:val="22"/>
          <w:szCs w:val="22"/>
        </w:rPr>
        <w:t>whether the study intervention is having any effects on pubertal development</w:t>
      </w:r>
      <w:r w:rsidR="001749A3">
        <w:rPr>
          <w:rFonts w:cs="Arial"/>
          <w:sz w:val="22"/>
          <w:szCs w:val="22"/>
        </w:rPr>
        <w:t xml:space="preserve"> and that doing this via self-report is less likely to be accurate </w:t>
      </w:r>
      <w:r w:rsidR="007B42F9">
        <w:rPr>
          <w:rFonts w:cs="Arial"/>
          <w:sz w:val="22"/>
          <w:szCs w:val="22"/>
        </w:rPr>
        <w:t>whilst not lessening any sense of embarrassment for the child</w:t>
      </w:r>
      <w:r w:rsidR="00EB138D">
        <w:rPr>
          <w:rFonts w:cs="Arial"/>
          <w:sz w:val="22"/>
          <w:szCs w:val="22"/>
        </w:rPr>
        <w:t>.</w:t>
      </w:r>
      <w:r w:rsidR="00DE3203">
        <w:rPr>
          <w:rFonts w:cs="Arial"/>
          <w:sz w:val="22"/>
          <w:szCs w:val="22"/>
        </w:rPr>
        <w:t xml:space="preserve"> Noting that the Protocol does not prescribe how Tanner Staging </w:t>
      </w:r>
      <w:r w:rsidR="001B0D7F">
        <w:rPr>
          <w:rFonts w:cs="Arial"/>
          <w:sz w:val="22"/>
          <w:szCs w:val="22"/>
        </w:rPr>
        <w:t>should</w:t>
      </w:r>
      <w:r w:rsidR="00DE3203">
        <w:rPr>
          <w:rFonts w:cs="Arial"/>
          <w:sz w:val="22"/>
          <w:szCs w:val="22"/>
        </w:rPr>
        <w:t xml:space="preserve"> be </w:t>
      </w:r>
      <w:r w:rsidR="001B0D7F">
        <w:rPr>
          <w:rFonts w:cs="Arial"/>
          <w:sz w:val="22"/>
          <w:szCs w:val="22"/>
        </w:rPr>
        <w:t>carried out.</w:t>
      </w:r>
      <w:r w:rsidR="00EB138D">
        <w:rPr>
          <w:rFonts w:cs="Arial"/>
          <w:sz w:val="22"/>
          <w:szCs w:val="22"/>
        </w:rPr>
        <w:t xml:space="preserve"> The Committee </w:t>
      </w:r>
      <w:r w:rsidR="001A3669">
        <w:rPr>
          <w:rFonts w:cs="Arial"/>
          <w:sz w:val="22"/>
          <w:szCs w:val="22"/>
        </w:rPr>
        <w:t>sugg</w:t>
      </w:r>
      <w:r w:rsidR="00EB138D">
        <w:rPr>
          <w:rFonts w:cs="Arial"/>
          <w:sz w:val="22"/>
          <w:szCs w:val="22"/>
        </w:rPr>
        <w:t>ested</w:t>
      </w:r>
      <w:r w:rsidR="00DE7728">
        <w:rPr>
          <w:rFonts w:cs="Arial"/>
          <w:sz w:val="22"/>
          <w:szCs w:val="22"/>
        </w:rPr>
        <w:t xml:space="preserve"> the site develop a standard operating procedure for conducting </w:t>
      </w:r>
      <w:r w:rsidR="00E80159">
        <w:rPr>
          <w:rFonts w:cs="Arial"/>
          <w:sz w:val="22"/>
          <w:szCs w:val="22"/>
        </w:rPr>
        <w:t>T</w:t>
      </w:r>
      <w:r w:rsidR="00DE7728">
        <w:rPr>
          <w:rFonts w:cs="Arial"/>
          <w:sz w:val="22"/>
          <w:szCs w:val="22"/>
        </w:rPr>
        <w:t>anner Staging to ensure that it is carried out in the safest, least intrusive way possible</w:t>
      </w:r>
      <w:r w:rsidR="00E80159">
        <w:rPr>
          <w:rFonts w:cs="Arial"/>
          <w:sz w:val="22"/>
          <w:szCs w:val="22"/>
        </w:rPr>
        <w:t>, consistently.</w:t>
      </w:r>
    </w:p>
    <w:p w14:paraId="0A5B6670" w14:textId="411ABF19" w:rsidR="00752A6E" w:rsidRDefault="00BA4BB8" w:rsidP="00947C48">
      <w:pPr>
        <w:pStyle w:val="ListParagraph"/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requested that </w:t>
      </w:r>
      <w:r w:rsidR="002A52D0">
        <w:rPr>
          <w:rFonts w:cs="Arial"/>
          <w:sz w:val="22"/>
          <w:szCs w:val="22"/>
        </w:rPr>
        <w:t>legal minors</w:t>
      </w:r>
      <w:r>
        <w:rPr>
          <w:rFonts w:cs="Arial"/>
          <w:sz w:val="22"/>
          <w:szCs w:val="22"/>
        </w:rPr>
        <w:t xml:space="preserve"> are excluded </w:t>
      </w:r>
      <w:r w:rsidR="0067716A">
        <w:rPr>
          <w:rFonts w:cs="Arial"/>
          <w:sz w:val="22"/>
          <w:szCs w:val="22"/>
        </w:rPr>
        <w:t>from biobanking for future unspecified research</w:t>
      </w:r>
      <w:r w:rsidR="007F3DF1">
        <w:rPr>
          <w:rFonts w:cs="Arial"/>
          <w:sz w:val="22"/>
          <w:szCs w:val="22"/>
        </w:rPr>
        <w:t>.</w:t>
      </w:r>
    </w:p>
    <w:p w14:paraId="575C3253" w14:textId="5BE26FB7" w:rsidR="002D1CF1" w:rsidRPr="00656B5C" w:rsidRDefault="00752A6E" w:rsidP="00947C48">
      <w:pPr>
        <w:pStyle w:val="ListParagraph"/>
        <w:numPr>
          <w:ilvl w:val="0"/>
          <w:numId w:val="3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queried why females would be excluded if they declined to use highly effective </w:t>
      </w:r>
      <w:r w:rsidR="00404504">
        <w:rPr>
          <w:rFonts w:cs="Arial"/>
          <w:sz w:val="22"/>
          <w:szCs w:val="22"/>
        </w:rPr>
        <w:t>contraception,</w:t>
      </w:r>
      <w:r w:rsidR="008B47E1">
        <w:rPr>
          <w:rFonts w:cs="Arial"/>
          <w:sz w:val="22"/>
          <w:szCs w:val="22"/>
        </w:rPr>
        <w:t xml:space="preserve"> but males would not. The Committee requested that this exclusion either be removed </w:t>
      </w:r>
      <w:r w:rsidR="00404504">
        <w:rPr>
          <w:rFonts w:cs="Arial"/>
          <w:sz w:val="22"/>
          <w:szCs w:val="22"/>
        </w:rPr>
        <w:t>or made equal.</w:t>
      </w:r>
      <w:r w:rsidR="002D1CF1" w:rsidRPr="00656B5C">
        <w:rPr>
          <w:rFonts w:cs="Arial"/>
          <w:sz w:val="22"/>
          <w:szCs w:val="22"/>
        </w:rPr>
        <w:br/>
      </w:r>
    </w:p>
    <w:p w14:paraId="07037A37" w14:textId="77777777" w:rsidR="002D1CF1" w:rsidRPr="00656B5C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  <w:r w:rsidRPr="00656B5C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2B743E36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  <w:lang w:val="en-NZ"/>
        </w:rPr>
      </w:pPr>
    </w:p>
    <w:p w14:paraId="25837A3B" w14:textId="357CD0EB" w:rsidR="002D1CF1" w:rsidRDefault="002D1CF1" w:rsidP="00947C48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lastRenderedPageBreak/>
        <w:t>Please</w:t>
      </w:r>
      <w:r w:rsidR="00787CC6">
        <w:rPr>
          <w:rFonts w:cs="Arial"/>
          <w:sz w:val="22"/>
          <w:szCs w:val="22"/>
          <w:lang w:val="en-NZ"/>
        </w:rPr>
        <w:t xml:space="preserve"> add to the </w:t>
      </w:r>
      <w:r w:rsidR="005E0A9B">
        <w:rPr>
          <w:rFonts w:cs="Arial"/>
          <w:sz w:val="22"/>
          <w:szCs w:val="22"/>
          <w:lang w:val="en-NZ"/>
        </w:rPr>
        <w:t xml:space="preserve">optional genetic research </w:t>
      </w:r>
      <w:r w:rsidR="00787CC6">
        <w:rPr>
          <w:rFonts w:cs="Arial"/>
          <w:sz w:val="22"/>
          <w:szCs w:val="22"/>
          <w:lang w:val="en-NZ"/>
        </w:rPr>
        <w:t xml:space="preserve">consent form that data may be used for </w:t>
      </w:r>
      <w:r w:rsidR="000E27BF">
        <w:rPr>
          <w:rFonts w:cs="Arial"/>
          <w:sz w:val="22"/>
          <w:szCs w:val="22"/>
          <w:lang w:val="en-NZ"/>
        </w:rPr>
        <w:t>future unspecified research.</w:t>
      </w:r>
    </w:p>
    <w:p w14:paraId="0F3D7032" w14:textId="0473B914" w:rsidR="00EC0CBF" w:rsidRPr="005922E5" w:rsidRDefault="00EC0CBF" w:rsidP="00947C48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On page 24 of the parents PIS please rephrase the statement about informing partners about contraception requirements, as it currently reads as though it is referring to the parent</w:t>
      </w:r>
      <w:r w:rsidR="0049505C">
        <w:rPr>
          <w:rFonts w:cs="Arial"/>
          <w:sz w:val="22"/>
          <w:szCs w:val="22"/>
          <w:lang w:val="en-NZ"/>
        </w:rPr>
        <w:t>s’ partner.</w:t>
      </w:r>
    </w:p>
    <w:p w14:paraId="32B706B1" w14:textId="77777777" w:rsidR="002D1CF1" w:rsidRPr="005922E5" w:rsidRDefault="002D1CF1" w:rsidP="002D1CF1">
      <w:pPr>
        <w:spacing w:before="80" w:after="80"/>
        <w:rPr>
          <w:rFonts w:cs="Arial"/>
          <w:sz w:val="22"/>
          <w:szCs w:val="22"/>
        </w:rPr>
      </w:pPr>
    </w:p>
    <w:p w14:paraId="32889064" w14:textId="77777777" w:rsidR="002D1CF1" w:rsidRPr="005922E5" w:rsidRDefault="002D1CF1" w:rsidP="002D1CF1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3C1808DF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011923DD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approved</w:t>
      </w:r>
      <w:r w:rsidRPr="005922E5">
        <w:rPr>
          <w:rFonts w:cs="Arial"/>
          <w:sz w:val="22"/>
          <w:szCs w:val="22"/>
          <w:lang w:val="en-NZ"/>
        </w:rPr>
        <w:t xml:space="preserve"> by consensus, subject to the following non-standard conditions:</w:t>
      </w:r>
    </w:p>
    <w:p w14:paraId="3C818863" w14:textId="77777777" w:rsidR="002D1CF1" w:rsidRPr="005922E5" w:rsidRDefault="002D1CF1" w:rsidP="002D1CF1">
      <w:pPr>
        <w:rPr>
          <w:rFonts w:cs="Arial"/>
          <w:color w:val="FF0000"/>
          <w:sz w:val="22"/>
          <w:szCs w:val="22"/>
          <w:lang w:val="en-NZ"/>
        </w:rPr>
      </w:pPr>
    </w:p>
    <w:p w14:paraId="505A1329" w14:textId="77777777" w:rsidR="002D1CF1" w:rsidRPr="0098687D" w:rsidRDefault="002D1CF1" w:rsidP="002D1CF1">
      <w:pPr>
        <w:pStyle w:val="NSCbullet"/>
        <w:rPr>
          <w:color w:val="auto"/>
          <w:sz w:val="22"/>
        </w:rPr>
      </w:pPr>
      <w:r w:rsidRPr="0098687D">
        <w:rPr>
          <w:color w:val="auto"/>
          <w:sz w:val="22"/>
        </w:rPr>
        <w:t>Please address all outstanding ethical issues raised by the Committee</w:t>
      </w:r>
    </w:p>
    <w:p w14:paraId="2A9DDEFE" w14:textId="77777777" w:rsidR="002D1CF1" w:rsidRPr="0098687D" w:rsidRDefault="002D1CF1" w:rsidP="002D1CF1">
      <w:pPr>
        <w:numPr>
          <w:ilvl w:val="0"/>
          <w:numId w:val="5"/>
        </w:numPr>
        <w:spacing w:before="80" w:after="80"/>
        <w:ind w:left="714" w:hanging="357"/>
        <w:rPr>
          <w:rFonts w:cs="Arial"/>
          <w:sz w:val="22"/>
          <w:szCs w:val="22"/>
          <w:lang w:val="en-NZ"/>
        </w:rPr>
      </w:pPr>
      <w:r w:rsidRPr="0098687D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the feedback provided by the Committee. </w:t>
      </w:r>
      <w:r w:rsidRPr="0098687D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7.17).</w:t>
      </w:r>
    </w:p>
    <w:p w14:paraId="05807A9D" w14:textId="77777777" w:rsidR="002D1CF1" w:rsidRPr="0098687D" w:rsidRDefault="002D1CF1" w:rsidP="002D1CF1">
      <w:pPr>
        <w:numPr>
          <w:ilvl w:val="0"/>
          <w:numId w:val="5"/>
        </w:numPr>
        <w:spacing w:before="80" w:after="80"/>
        <w:ind w:left="714" w:hanging="357"/>
        <w:rPr>
          <w:rFonts w:cs="Arial"/>
          <w:sz w:val="22"/>
          <w:szCs w:val="22"/>
          <w:lang w:val="en-NZ"/>
        </w:rPr>
      </w:pPr>
      <w:r w:rsidRPr="0098687D">
        <w:rPr>
          <w:rFonts w:cs="Arial"/>
          <w:sz w:val="22"/>
          <w:szCs w:val="22"/>
        </w:rPr>
        <w:t xml:space="preserve">Please update the study protocol, taking into account the feedback provided by the Committee. </w:t>
      </w:r>
      <w:r w:rsidRPr="0098687D">
        <w:rPr>
          <w:rFonts w:cs="Arial"/>
          <w:i/>
          <w:iCs/>
          <w:sz w:val="22"/>
          <w:szCs w:val="22"/>
        </w:rPr>
        <w:t>(National Ethical Standards for Health and Disability Research and Quality Improvement, para 9.7).</w:t>
      </w:r>
    </w:p>
    <w:p w14:paraId="2CEC7F53" w14:textId="77777777" w:rsidR="002D1CF1" w:rsidRPr="005922E5" w:rsidRDefault="002D1CF1" w:rsidP="002D1CF1">
      <w:pPr>
        <w:rPr>
          <w:rFonts w:cs="Arial"/>
          <w:color w:val="33CCCC"/>
          <w:sz w:val="22"/>
          <w:szCs w:val="22"/>
          <w:lang w:val="en-NZ"/>
        </w:rPr>
      </w:pPr>
    </w:p>
    <w:p w14:paraId="241BC65C" w14:textId="77777777" w:rsidR="004A1DCF" w:rsidRDefault="004A1DCF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7D0E41C" w14:textId="77777777" w:rsidR="004A1DCF" w:rsidRDefault="004A1DCF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65933D3E" w14:textId="77777777" w:rsidR="004A1DCF" w:rsidRDefault="004A1DCF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67D33CA" w14:textId="77777777" w:rsidR="004A1DCF" w:rsidRDefault="004A1DCF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38D130C" w14:textId="77777777" w:rsidR="004A1DCF" w:rsidRDefault="004A1DCF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9FE0F01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9E12677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6F8B03E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D349688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B29EEA7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0549B73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E4B6243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4485919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D99157D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CB1885B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ABBC453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EDD597C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603C4CCE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3F8FB9BA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CF958C5" w14:textId="77777777" w:rsidR="00654DB4" w:rsidRDefault="00654DB4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5904E2B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D89BF89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2525E20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60AD61B5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2FDBB134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1F2953B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46E44003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59DCE4E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273BBAA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0395123D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796AFD61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1E27576B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p w14:paraId="5E002FEB" w14:textId="77777777" w:rsidR="00050E6C" w:rsidRDefault="00050E6C" w:rsidP="002D1CF1">
      <w:pPr>
        <w:rPr>
          <w:rFonts w:cs="Arial"/>
          <w:color w:val="4BACC6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2D1CF1" w:rsidRPr="005922E5" w14:paraId="7FB48A9C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01336D5" w14:textId="07D5201F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</w:t>
            </w:r>
            <w:r w:rsidRPr="005922E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C2B41A6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28266F5" w14:textId="46481CA4" w:rsidR="002D1CF1" w:rsidRPr="005922E5" w:rsidRDefault="006B3189" w:rsidP="006904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B3189">
              <w:rPr>
                <w:rFonts w:cs="Arial"/>
                <w:b/>
                <w:bCs/>
                <w:sz w:val="22"/>
                <w:szCs w:val="22"/>
              </w:rPr>
              <w:t>2026 FULL 24920</w:t>
            </w:r>
          </w:p>
        </w:tc>
      </w:tr>
      <w:tr w:rsidR="002D1CF1" w:rsidRPr="005922E5" w14:paraId="180FBF6A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C36790F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0CF0DFD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2587F13" w14:textId="75189F9D" w:rsidR="002D1CF1" w:rsidRPr="005922E5" w:rsidRDefault="004935A3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4935A3">
              <w:rPr>
                <w:rFonts w:cs="Arial"/>
                <w:sz w:val="22"/>
                <w:szCs w:val="22"/>
              </w:rPr>
              <w:t>A Phase 1 Study to Evaluate the Safety, Tolerability, and Pharmacokinetics of GS-1701 in Healthy Participants</w:t>
            </w:r>
          </w:p>
        </w:tc>
      </w:tr>
      <w:tr w:rsidR="002D1CF1" w:rsidRPr="005922E5" w14:paraId="1237894A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F2F123D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BDB78A4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6DAFF42E" w14:textId="54C113DD" w:rsidR="002D1CF1" w:rsidRPr="005922E5" w:rsidRDefault="004C74AD" w:rsidP="006904ED">
            <w:pPr>
              <w:rPr>
                <w:rFonts w:cs="Arial"/>
                <w:sz w:val="22"/>
                <w:szCs w:val="22"/>
              </w:rPr>
            </w:pPr>
            <w:r w:rsidRPr="004C74AD">
              <w:rPr>
                <w:rFonts w:cs="Arial"/>
                <w:sz w:val="22"/>
                <w:szCs w:val="22"/>
              </w:rPr>
              <w:t>Dr Kody Shaw</w:t>
            </w:r>
          </w:p>
        </w:tc>
      </w:tr>
      <w:tr w:rsidR="002D1CF1" w:rsidRPr="005922E5" w14:paraId="7B2B3052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79AAA08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379E00F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5954955" w14:textId="10095210" w:rsidR="002D1CF1" w:rsidRPr="005922E5" w:rsidRDefault="00907B33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07B33">
              <w:rPr>
                <w:rFonts w:cs="Arial"/>
                <w:sz w:val="22"/>
                <w:szCs w:val="22"/>
              </w:rPr>
              <w:t>Gilead Sciences, Inc.</w:t>
            </w:r>
          </w:p>
        </w:tc>
      </w:tr>
      <w:tr w:rsidR="002D1CF1" w:rsidRPr="005922E5" w14:paraId="2D535CB0" w14:textId="77777777" w:rsidTr="006904ED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2E9B01A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A15A818" w14:textId="77777777" w:rsidR="002D1CF1" w:rsidRPr="005922E5" w:rsidRDefault="002D1CF1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BDE619B" w14:textId="2348B934" w:rsidR="002D1CF1" w:rsidRPr="005922E5" w:rsidRDefault="003D3529" w:rsidP="006904E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D3529">
              <w:rPr>
                <w:rFonts w:cs="Arial"/>
                <w:sz w:val="22"/>
                <w:szCs w:val="22"/>
              </w:rPr>
              <w:t>19 February 2026</w:t>
            </w:r>
          </w:p>
        </w:tc>
      </w:tr>
    </w:tbl>
    <w:p w14:paraId="72179C8F" w14:textId="77777777" w:rsidR="002D1CF1" w:rsidRPr="005922E5" w:rsidRDefault="002D1CF1" w:rsidP="002D1CF1">
      <w:pPr>
        <w:rPr>
          <w:rFonts w:cs="Arial"/>
          <w:sz w:val="22"/>
          <w:szCs w:val="22"/>
        </w:rPr>
      </w:pPr>
    </w:p>
    <w:p w14:paraId="0EDE04E0" w14:textId="713CA5DB" w:rsidR="002D1CF1" w:rsidRPr="005922E5" w:rsidRDefault="004C74AD" w:rsidP="00CF451C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154DB3">
        <w:rPr>
          <w:rFonts w:cs="Arial"/>
          <w:sz w:val="22"/>
          <w:szCs w:val="22"/>
          <w:lang w:val="en-NZ"/>
        </w:rPr>
        <w:t>Dr Kody Shaw</w:t>
      </w:r>
      <w:r w:rsidR="00CF451C" w:rsidRPr="00154DB3">
        <w:rPr>
          <w:rFonts w:cs="Arial"/>
          <w:sz w:val="22"/>
          <w:szCs w:val="22"/>
          <w:lang w:val="en-NZ"/>
        </w:rPr>
        <w:t>,</w:t>
      </w:r>
      <w:r w:rsidRPr="00154DB3">
        <w:rPr>
          <w:rFonts w:cs="Arial"/>
          <w:sz w:val="22"/>
          <w:szCs w:val="22"/>
          <w:lang w:val="en-NZ"/>
        </w:rPr>
        <w:t xml:space="preserve"> </w:t>
      </w:r>
      <w:r w:rsidR="00CF451C" w:rsidRPr="00154DB3">
        <w:rPr>
          <w:rFonts w:cs="Arial"/>
          <w:sz w:val="22"/>
          <w:szCs w:val="22"/>
          <w:lang w:val="en-NZ"/>
        </w:rPr>
        <w:t>Samantha Nie, Julia O'Sullivan and Kayla Malate</w:t>
      </w:r>
      <w:r w:rsidR="00CF451C" w:rsidRPr="00CF451C">
        <w:rPr>
          <w:rFonts w:cs="Arial"/>
          <w:color w:val="33CCCC"/>
          <w:sz w:val="22"/>
          <w:szCs w:val="22"/>
          <w:lang w:val="en-NZ"/>
        </w:rPr>
        <w:t xml:space="preserve"> </w:t>
      </w:r>
      <w:r w:rsidR="002D1CF1" w:rsidRPr="005922E5">
        <w:rPr>
          <w:rFonts w:cs="Arial"/>
          <w:sz w:val="22"/>
          <w:szCs w:val="22"/>
          <w:lang w:val="en-NZ"/>
        </w:rPr>
        <w:t>w</w:t>
      </w:r>
      <w:r w:rsidR="00CF451C">
        <w:rPr>
          <w:rFonts w:cs="Arial"/>
          <w:sz w:val="22"/>
          <w:szCs w:val="22"/>
          <w:lang w:val="en-NZ"/>
        </w:rPr>
        <w:t>ere</w:t>
      </w:r>
      <w:r w:rsidR="002D1CF1" w:rsidRPr="005922E5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766DC0A4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6B84476A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4CB4A6D1" w14:textId="77777777" w:rsidR="002D1CF1" w:rsidRPr="005922E5" w:rsidRDefault="002D1CF1" w:rsidP="002D1CF1">
      <w:pPr>
        <w:rPr>
          <w:rFonts w:cs="Arial"/>
          <w:b/>
          <w:sz w:val="22"/>
          <w:szCs w:val="22"/>
          <w:lang w:val="en-NZ"/>
        </w:rPr>
      </w:pPr>
    </w:p>
    <w:p w14:paraId="49707CC3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7B6F20B3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71466763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201DD2FB" w14:textId="77777777" w:rsidR="002D1CF1" w:rsidRPr="005922E5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3333BAE1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62951F74" w14:textId="77777777" w:rsidR="002D1CF1" w:rsidRPr="005922E5" w:rsidRDefault="002D1CF1" w:rsidP="002D1CF1">
      <w:pPr>
        <w:rPr>
          <w:rFonts w:cs="Arial"/>
          <w:sz w:val="22"/>
          <w:szCs w:val="22"/>
          <w:u w:val="single"/>
          <w:lang w:val="en-NZ"/>
        </w:rPr>
      </w:pPr>
    </w:p>
    <w:p w14:paraId="0DE49D8E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167D0018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4D58A13B" w14:textId="26A2D01C" w:rsidR="002D1CF1" w:rsidRDefault="002D1CF1" w:rsidP="00A746EC">
      <w:pPr>
        <w:numPr>
          <w:ilvl w:val="0"/>
          <w:numId w:val="35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D7322F">
        <w:rPr>
          <w:rFonts w:cs="Arial"/>
          <w:sz w:val="22"/>
          <w:szCs w:val="22"/>
          <w:lang w:val="en-NZ"/>
        </w:rPr>
        <w:t xml:space="preserve">The </w:t>
      </w:r>
      <w:r w:rsidR="00DE2D6A" w:rsidRPr="00D7322F">
        <w:rPr>
          <w:rFonts w:cs="Arial"/>
          <w:sz w:val="22"/>
          <w:szCs w:val="22"/>
          <w:lang w:val="en-NZ"/>
        </w:rPr>
        <w:t>C</w:t>
      </w:r>
      <w:r w:rsidRPr="00D7322F">
        <w:rPr>
          <w:rFonts w:cs="Arial"/>
          <w:sz w:val="22"/>
          <w:szCs w:val="22"/>
          <w:lang w:val="en-NZ"/>
        </w:rPr>
        <w:t>ommittee</w:t>
      </w:r>
      <w:r w:rsidR="00DA32A3" w:rsidRPr="00D7322F">
        <w:rPr>
          <w:rFonts w:cs="Arial"/>
          <w:sz w:val="22"/>
          <w:szCs w:val="22"/>
          <w:lang w:val="en-NZ"/>
        </w:rPr>
        <w:t xml:space="preserve"> queried </w:t>
      </w:r>
      <w:r w:rsidR="00223A67" w:rsidRPr="00D7322F">
        <w:rPr>
          <w:rFonts w:cs="Arial"/>
          <w:sz w:val="22"/>
          <w:szCs w:val="22"/>
          <w:lang w:val="en-NZ"/>
        </w:rPr>
        <w:t>whether the</w:t>
      </w:r>
      <w:r w:rsidR="00C97453" w:rsidRPr="00D7322F">
        <w:rPr>
          <w:rFonts w:cs="Arial"/>
          <w:sz w:val="22"/>
          <w:szCs w:val="22"/>
          <w:lang w:val="en-NZ"/>
        </w:rPr>
        <w:t xml:space="preserve"> Researchers anticipate any recruitment issues</w:t>
      </w:r>
      <w:r w:rsidR="00367747" w:rsidRPr="00D7322F">
        <w:rPr>
          <w:rFonts w:cs="Arial"/>
          <w:sz w:val="22"/>
          <w:szCs w:val="22"/>
          <w:lang w:val="en-NZ"/>
        </w:rPr>
        <w:t xml:space="preserve"> due to</w:t>
      </w:r>
      <w:r w:rsidR="00DA4A28" w:rsidRPr="00D7322F">
        <w:rPr>
          <w:rFonts w:cs="Arial"/>
          <w:sz w:val="22"/>
          <w:szCs w:val="22"/>
          <w:lang w:val="en-NZ"/>
        </w:rPr>
        <w:t xml:space="preserve"> </w:t>
      </w:r>
      <w:r w:rsidR="00390251" w:rsidRPr="00D7322F">
        <w:rPr>
          <w:rFonts w:cs="Arial"/>
          <w:sz w:val="22"/>
          <w:szCs w:val="22"/>
          <w:lang w:val="en-NZ"/>
        </w:rPr>
        <w:t>mistrust around</w:t>
      </w:r>
      <w:r w:rsidR="00367747" w:rsidRPr="00D7322F">
        <w:rPr>
          <w:rFonts w:cs="Arial"/>
          <w:sz w:val="22"/>
          <w:szCs w:val="22"/>
          <w:lang w:val="en-NZ"/>
        </w:rPr>
        <w:t xml:space="preserve"> Covid </w:t>
      </w:r>
      <w:r w:rsidR="00390251" w:rsidRPr="00D7322F">
        <w:rPr>
          <w:rFonts w:cs="Arial"/>
          <w:sz w:val="22"/>
          <w:szCs w:val="22"/>
          <w:lang w:val="en-NZ"/>
        </w:rPr>
        <w:t xml:space="preserve">and associated viruses. </w:t>
      </w:r>
      <w:r w:rsidR="007159E1" w:rsidRPr="00D7322F">
        <w:rPr>
          <w:rFonts w:cs="Arial"/>
          <w:sz w:val="22"/>
          <w:szCs w:val="22"/>
          <w:lang w:val="en-NZ"/>
        </w:rPr>
        <w:t xml:space="preserve">The Researchers </w:t>
      </w:r>
      <w:r w:rsidR="007D02F8" w:rsidRPr="00D7322F">
        <w:rPr>
          <w:rFonts w:cs="Arial"/>
          <w:sz w:val="22"/>
          <w:szCs w:val="22"/>
          <w:lang w:val="en-NZ"/>
        </w:rPr>
        <w:t xml:space="preserve">acknowledged </w:t>
      </w:r>
      <w:r w:rsidR="001E11F8" w:rsidRPr="00D7322F">
        <w:rPr>
          <w:rFonts w:cs="Arial"/>
          <w:sz w:val="22"/>
          <w:szCs w:val="22"/>
          <w:lang w:val="en-NZ"/>
        </w:rPr>
        <w:t>this could be a potential issue</w:t>
      </w:r>
      <w:r w:rsidR="002D7959" w:rsidRPr="00D7322F">
        <w:rPr>
          <w:rFonts w:cs="Arial"/>
          <w:sz w:val="22"/>
          <w:szCs w:val="22"/>
          <w:lang w:val="en-NZ"/>
        </w:rPr>
        <w:t xml:space="preserve">. The Committee suggested that if recruitment does prove difficult that it could be worth amending advertising materials to clarify that the study does not involve vaccines or </w:t>
      </w:r>
      <w:r w:rsidR="004F04CB" w:rsidRPr="00D7322F">
        <w:rPr>
          <w:rFonts w:cs="Arial"/>
          <w:sz w:val="22"/>
          <w:szCs w:val="22"/>
          <w:lang w:val="en-NZ"/>
        </w:rPr>
        <w:t>any viral challenge.</w:t>
      </w:r>
    </w:p>
    <w:p w14:paraId="5C2E352A" w14:textId="125FD6E8" w:rsidR="002D1CF1" w:rsidRDefault="0035230C" w:rsidP="00401326">
      <w:pPr>
        <w:pStyle w:val="ListParagraph"/>
        <w:numPr>
          <w:ilvl w:val="0"/>
          <w:numId w:val="35"/>
        </w:numPr>
        <w:jc w:val="both"/>
        <w:rPr>
          <w:rFonts w:cs="Arial"/>
          <w:sz w:val="22"/>
          <w:szCs w:val="22"/>
        </w:rPr>
      </w:pPr>
      <w:r w:rsidRPr="00F55F1A">
        <w:rPr>
          <w:rFonts w:cs="Arial"/>
          <w:sz w:val="22"/>
          <w:szCs w:val="22"/>
        </w:rPr>
        <w:t xml:space="preserve">The Committee queried the justification for having sentinel group dosing </w:t>
      </w:r>
      <w:r w:rsidR="00F55F1A" w:rsidRPr="00F55F1A">
        <w:rPr>
          <w:rFonts w:cs="Arial"/>
          <w:sz w:val="22"/>
          <w:szCs w:val="22"/>
        </w:rPr>
        <w:t>rather than</w:t>
      </w:r>
      <w:r w:rsidRPr="00F55F1A">
        <w:rPr>
          <w:rFonts w:cs="Arial"/>
          <w:sz w:val="22"/>
          <w:szCs w:val="22"/>
        </w:rPr>
        <w:t xml:space="preserve"> traditional sentinel dosing with one individual dosed at a time</w:t>
      </w:r>
      <w:r w:rsidR="00F55F1A">
        <w:rPr>
          <w:rFonts w:cs="Arial"/>
          <w:sz w:val="22"/>
          <w:szCs w:val="22"/>
        </w:rPr>
        <w:t>.</w:t>
      </w:r>
      <w:r w:rsidR="007942B7">
        <w:rPr>
          <w:rFonts w:cs="Arial"/>
          <w:sz w:val="22"/>
          <w:szCs w:val="22"/>
        </w:rPr>
        <w:t xml:space="preserve"> After the </w:t>
      </w:r>
      <w:r w:rsidR="003C67E8">
        <w:rPr>
          <w:rFonts w:cs="Arial"/>
          <w:sz w:val="22"/>
          <w:szCs w:val="22"/>
        </w:rPr>
        <w:t xml:space="preserve">meeting the Researchers provided a response from </w:t>
      </w:r>
      <w:r w:rsidR="00D35309">
        <w:rPr>
          <w:rFonts w:cs="Arial"/>
          <w:sz w:val="22"/>
          <w:szCs w:val="22"/>
        </w:rPr>
        <w:t>Sponsor and</w:t>
      </w:r>
      <w:r w:rsidR="003E7C8C">
        <w:rPr>
          <w:rFonts w:cs="Arial"/>
          <w:sz w:val="22"/>
          <w:szCs w:val="22"/>
        </w:rPr>
        <w:t xml:space="preserve"> noting that this will also be assessed as part of the SCOTT review</w:t>
      </w:r>
      <w:r w:rsidR="00C12072">
        <w:rPr>
          <w:rFonts w:cs="Arial"/>
          <w:sz w:val="22"/>
          <w:szCs w:val="22"/>
        </w:rPr>
        <w:t xml:space="preserve"> the Committee accepted this.</w:t>
      </w:r>
    </w:p>
    <w:p w14:paraId="4C6F7832" w14:textId="77777777" w:rsidR="00F55F1A" w:rsidRPr="00F55F1A" w:rsidRDefault="00F55F1A" w:rsidP="00F55F1A">
      <w:pPr>
        <w:pStyle w:val="ListParagraph"/>
        <w:numPr>
          <w:ilvl w:val="0"/>
          <w:numId w:val="0"/>
        </w:numPr>
        <w:ind w:left="360" w:hanging="360"/>
        <w:jc w:val="both"/>
        <w:rPr>
          <w:rFonts w:cs="Arial"/>
          <w:sz w:val="22"/>
          <w:szCs w:val="22"/>
        </w:rPr>
      </w:pPr>
    </w:p>
    <w:p w14:paraId="73BA7933" w14:textId="77777777" w:rsidR="002D1CF1" w:rsidRPr="005922E5" w:rsidRDefault="002D1CF1" w:rsidP="002D1CF1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53C89DC6" w14:textId="77777777" w:rsidR="002D1CF1" w:rsidRPr="005922E5" w:rsidRDefault="002D1CF1" w:rsidP="002D1CF1">
      <w:pPr>
        <w:rPr>
          <w:rFonts w:cs="Arial"/>
          <w:sz w:val="22"/>
          <w:szCs w:val="22"/>
          <w:lang w:val="en-NZ"/>
        </w:rPr>
      </w:pPr>
    </w:p>
    <w:p w14:paraId="5259A5B2" w14:textId="77777777" w:rsidR="002D1CF1" w:rsidRPr="00656B5C" w:rsidRDefault="002D1CF1" w:rsidP="002D1CF1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543685AA" w14:textId="77777777" w:rsidR="002D1CF1" w:rsidRPr="00656B5C" w:rsidRDefault="002D1CF1" w:rsidP="002D1CF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0A96024C" w14:textId="317CD725" w:rsidR="00E31F45" w:rsidRDefault="000B61CD" w:rsidP="00FE000F">
      <w:pPr>
        <w:pStyle w:val="ListParagraph"/>
        <w:numPr>
          <w:ilvl w:val="0"/>
          <w:numId w:val="3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</w:t>
      </w:r>
      <w:r w:rsidR="00B4152E">
        <w:rPr>
          <w:rFonts w:cs="Arial"/>
          <w:sz w:val="22"/>
          <w:szCs w:val="22"/>
        </w:rPr>
        <w:t>request</w:t>
      </w:r>
      <w:r w:rsidR="00E31F45">
        <w:rPr>
          <w:rFonts w:cs="Arial"/>
          <w:sz w:val="22"/>
          <w:szCs w:val="22"/>
        </w:rPr>
        <w:t>ed</w:t>
      </w:r>
      <w:r w:rsidR="00B4152E">
        <w:rPr>
          <w:rFonts w:cs="Arial"/>
          <w:sz w:val="22"/>
          <w:szCs w:val="22"/>
        </w:rPr>
        <w:t xml:space="preserve"> that references to ‘treatment’ </w:t>
      </w:r>
      <w:r w:rsidR="005C4E55">
        <w:rPr>
          <w:rFonts w:cs="Arial"/>
          <w:sz w:val="22"/>
          <w:szCs w:val="22"/>
        </w:rPr>
        <w:t>are removed from the advertising material and replaced with a more appropriate term such as ‘dosing’.</w:t>
      </w:r>
    </w:p>
    <w:p w14:paraId="4AB2A918" w14:textId="7977D857" w:rsidR="002D1CF1" w:rsidRPr="00656B5C" w:rsidRDefault="00E31F45" w:rsidP="00FE000F">
      <w:pPr>
        <w:pStyle w:val="ListParagraph"/>
        <w:numPr>
          <w:ilvl w:val="0"/>
          <w:numId w:val="3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requested that advertising imagery includes </w:t>
      </w:r>
      <w:r w:rsidR="00D35F57">
        <w:rPr>
          <w:rFonts w:cs="Arial"/>
          <w:sz w:val="22"/>
          <w:szCs w:val="22"/>
        </w:rPr>
        <w:t>gender balance.</w:t>
      </w:r>
      <w:r w:rsidR="002D1CF1" w:rsidRPr="00656B5C">
        <w:rPr>
          <w:rFonts w:cs="Arial"/>
          <w:sz w:val="22"/>
          <w:szCs w:val="22"/>
        </w:rPr>
        <w:br/>
      </w:r>
    </w:p>
    <w:p w14:paraId="68CDECC0" w14:textId="77777777" w:rsidR="002D1CF1" w:rsidRDefault="002D1CF1" w:rsidP="002D1CF1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202CEDCD" w14:textId="77777777" w:rsidR="00770BB8" w:rsidRPr="005922E5" w:rsidRDefault="00770BB8" w:rsidP="002D1CF1">
      <w:pPr>
        <w:rPr>
          <w:rFonts w:cs="Arial"/>
          <w:b/>
          <w:bCs/>
          <w:sz w:val="22"/>
          <w:szCs w:val="22"/>
          <w:lang w:val="en-NZ"/>
        </w:rPr>
      </w:pPr>
    </w:p>
    <w:p w14:paraId="7A01B23E" w14:textId="77777777" w:rsidR="00770BB8" w:rsidRPr="005922E5" w:rsidRDefault="00770BB8" w:rsidP="00770BB8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approved</w:t>
      </w:r>
      <w:r w:rsidRPr="005922E5">
        <w:rPr>
          <w:rFonts w:cs="Arial"/>
          <w:sz w:val="22"/>
          <w:szCs w:val="22"/>
          <w:lang w:val="en-NZ"/>
        </w:rPr>
        <w:t xml:space="preserve"> by consensus, subject to the following non-standard conditions:</w:t>
      </w:r>
    </w:p>
    <w:p w14:paraId="2E1FF986" w14:textId="77777777" w:rsidR="00770BB8" w:rsidRPr="005922E5" w:rsidRDefault="00770BB8" w:rsidP="00770BB8">
      <w:pPr>
        <w:rPr>
          <w:rFonts w:cs="Arial"/>
          <w:color w:val="FF0000"/>
          <w:sz w:val="22"/>
          <w:szCs w:val="22"/>
          <w:lang w:val="en-NZ"/>
        </w:rPr>
      </w:pPr>
    </w:p>
    <w:p w14:paraId="1BB44D0B" w14:textId="77777777" w:rsidR="00770BB8" w:rsidRPr="0098687D" w:rsidRDefault="00770BB8" w:rsidP="00770BB8">
      <w:pPr>
        <w:pStyle w:val="NSCbullet"/>
        <w:rPr>
          <w:color w:val="auto"/>
          <w:sz w:val="22"/>
        </w:rPr>
      </w:pPr>
      <w:r w:rsidRPr="0098687D">
        <w:rPr>
          <w:color w:val="auto"/>
          <w:sz w:val="22"/>
        </w:rPr>
        <w:t>Please address all outstanding ethical issues raised by the Committee</w:t>
      </w:r>
    </w:p>
    <w:p w14:paraId="6EFC5DC9" w14:textId="77777777" w:rsidR="00770BB8" w:rsidRPr="0098687D" w:rsidRDefault="00770BB8" w:rsidP="00770BB8">
      <w:pPr>
        <w:numPr>
          <w:ilvl w:val="0"/>
          <w:numId w:val="5"/>
        </w:numPr>
        <w:spacing w:before="80" w:after="80"/>
        <w:ind w:left="714" w:hanging="357"/>
        <w:rPr>
          <w:rFonts w:cs="Arial"/>
          <w:sz w:val="22"/>
          <w:szCs w:val="22"/>
          <w:lang w:val="en-NZ"/>
        </w:rPr>
      </w:pPr>
      <w:r w:rsidRPr="0098687D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the feedback provided by the Committee. </w:t>
      </w:r>
      <w:r w:rsidRPr="0098687D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7.17).</w:t>
      </w:r>
    </w:p>
    <w:p w14:paraId="23C805B8" w14:textId="77777777" w:rsidR="00A66F2E" w:rsidRPr="00DA5F0B" w:rsidRDefault="007B18B7" w:rsidP="00A66F2E">
      <w:pPr>
        <w:pStyle w:val="Heading2"/>
      </w:pPr>
      <w:r>
        <w:br w:type="page"/>
      </w:r>
      <w:r w:rsidR="00A66F2E" w:rsidRPr="00DA5F0B">
        <w:lastRenderedPageBreak/>
        <w:t>General business</w:t>
      </w:r>
    </w:p>
    <w:p w14:paraId="4B9035AA" w14:textId="77777777" w:rsidR="00A66F2E" w:rsidRDefault="00A66F2E" w:rsidP="00A66F2E"/>
    <w:p w14:paraId="2A86A279" w14:textId="77777777" w:rsidR="00A66F2E" w:rsidRDefault="00A66F2E" w:rsidP="00A66F2E">
      <w:pPr>
        <w:numPr>
          <w:ilvl w:val="0"/>
          <w:numId w:val="1"/>
        </w:numPr>
      </w:pPr>
      <w:r>
        <w:t>The</w:t>
      </w:r>
      <w:r w:rsidRPr="00F945B4">
        <w:rPr>
          <w:color w:val="FF0000"/>
        </w:rPr>
        <w:t xml:space="preserve"> </w:t>
      </w:r>
      <w:r>
        <w:t>Chair reminded the Committee of the date and time of its next scheduled meeting:</w:t>
      </w:r>
    </w:p>
    <w:p w14:paraId="0A13CED5" w14:textId="77777777" w:rsidR="00A66F2E" w:rsidRDefault="00A66F2E" w:rsidP="00A66F2E">
      <w:pPr>
        <w:ind w:left="465"/>
      </w:pPr>
    </w:p>
    <w:tbl>
      <w:tblPr>
        <w:tblW w:w="8280" w:type="dxa"/>
        <w:tblInd w:w="82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120"/>
      </w:tblGrid>
      <w:tr w:rsidR="00A66F2E" w:rsidRPr="00E24E77" w14:paraId="3B3B23F2" w14:textId="77777777" w:rsidTr="00223C3D">
        <w:tc>
          <w:tcPr>
            <w:tcW w:w="2160" w:type="dxa"/>
            <w:tcBorders>
              <w:top w:val="single" w:sz="4" w:space="0" w:color="auto"/>
            </w:tcBorders>
          </w:tcPr>
          <w:p w14:paraId="34F27C50" w14:textId="77777777" w:rsidR="00A66F2E" w:rsidRPr="00E24E77" w:rsidRDefault="00A66F2E" w:rsidP="00223C3D">
            <w:pPr>
              <w:spacing w:before="80" w:after="80"/>
              <w:rPr>
                <w:rFonts w:cs="Arial"/>
                <w:b/>
                <w:sz w:val="20"/>
                <w:lang w:val="en-NZ"/>
              </w:rPr>
            </w:pPr>
            <w:r w:rsidRPr="00E24E77">
              <w:rPr>
                <w:rFonts w:cs="Arial"/>
                <w:b/>
                <w:sz w:val="20"/>
                <w:lang w:val="en-NZ"/>
              </w:rPr>
              <w:t>Meeting date: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14:paraId="5597CA5D" w14:textId="6570E824" w:rsidR="00A66F2E" w:rsidRPr="00D12113" w:rsidRDefault="0094174A" w:rsidP="00223C3D">
            <w:pPr>
              <w:spacing w:before="80" w:after="80"/>
              <w:rPr>
                <w:rFonts w:cs="Arial"/>
                <w:color w:val="FF3399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07 April 2026</w:t>
            </w:r>
          </w:p>
        </w:tc>
      </w:tr>
      <w:tr w:rsidR="00A66F2E" w:rsidRPr="00E24E77" w14:paraId="525F2DE3" w14:textId="77777777" w:rsidTr="00223C3D">
        <w:tc>
          <w:tcPr>
            <w:tcW w:w="2160" w:type="dxa"/>
            <w:tcBorders>
              <w:bottom w:val="single" w:sz="4" w:space="0" w:color="auto"/>
            </w:tcBorders>
          </w:tcPr>
          <w:p w14:paraId="66DEC817" w14:textId="77777777" w:rsidR="00A66F2E" w:rsidRPr="00E24E77" w:rsidRDefault="00A66F2E" w:rsidP="00223C3D">
            <w:pPr>
              <w:spacing w:before="80" w:after="80"/>
              <w:rPr>
                <w:rFonts w:cs="Arial"/>
                <w:b/>
                <w:sz w:val="20"/>
                <w:lang w:val="en-NZ"/>
              </w:rPr>
            </w:pPr>
            <w:r>
              <w:rPr>
                <w:rFonts w:cs="Arial"/>
                <w:b/>
                <w:sz w:val="20"/>
                <w:lang w:val="en-NZ"/>
              </w:rPr>
              <w:t>Zoom details</w:t>
            </w:r>
            <w:r w:rsidRPr="00E24E77">
              <w:rPr>
                <w:rFonts w:cs="Arial"/>
                <w:b/>
                <w:sz w:val="20"/>
                <w:lang w:val="en-NZ"/>
              </w:rPr>
              <w:t>: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0BAEF7A5" w14:textId="77777777" w:rsidR="00A66F2E" w:rsidRPr="00D12113" w:rsidRDefault="00A66F2E" w:rsidP="00223C3D">
            <w:pPr>
              <w:spacing w:before="80" w:after="80"/>
              <w:rPr>
                <w:rFonts w:cs="Arial"/>
                <w:color w:val="FF3399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To be determined</w:t>
            </w:r>
          </w:p>
        </w:tc>
      </w:tr>
    </w:tbl>
    <w:p w14:paraId="2870391B" w14:textId="77777777" w:rsidR="00A66F2E" w:rsidRDefault="00A66F2E" w:rsidP="00A66F2E">
      <w:pPr>
        <w:ind w:left="105"/>
      </w:pPr>
    </w:p>
    <w:p w14:paraId="4A08E81B" w14:textId="7BD727B7" w:rsidR="00A66F2E" w:rsidRDefault="00A66F2E" w:rsidP="00AA2B69">
      <w:pPr>
        <w:ind w:left="465"/>
      </w:pPr>
      <w:r w:rsidRPr="0066588E">
        <w:rPr>
          <w:color w:val="00B0F0"/>
        </w:rPr>
        <w:tab/>
      </w:r>
    </w:p>
    <w:p w14:paraId="52BD1FDC" w14:textId="77777777" w:rsidR="00A66F2E" w:rsidRPr="0054344C" w:rsidRDefault="00A66F2E" w:rsidP="00A66F2E">
      <w:pPr>
        <w:numPr>
          <w:ilvl w:val="0"/>
          <w:numId w:val="1"/>
        </w:numPr>
        <w:rPr>
          <w:b/>
          <w:szCs w:val="22"/>
        </w:rPr>
      </w:pPr>
      <w:r w:rsidRPr="0054344C">
        <w:rPr>
          <w:b/>
          <w:szCs w:val="22"/>
        </w:rPr>
        <w:t>Review of Last Minutes</w:t>
      </w:r>
    </w:p>
    <w:p w14:paraId="3C7C22C6" w14:textId="61628901" w:rsidR="00A66F2E" w:rsidRPr="00946B92" w:rsidRDefault="00A66F2E" w:rsidP="00A66F2E">
      <w:pPr>
        <w:rPr>
          <w:szCs w:val="22"/>
        </w:rPr>
      </w:pPr>
      <w:r w:rsidRPr="00946B92">
        <w:rPr>
          <w:szCs w:val="22"/>
        </w:rPr>
        <w:t xml:space="preserve">The minutes of the previous meeting were agreed and signed by the Chair </w:t>
      </w:r>
      <w:r w:rsidR="002D1CF1" w:rsidRPr="00946B92">
        <w:rPr>
          <w:szCs w:val="22"/>
        </w:rPr>
        <w:t>and Co</w:t>
      </w:r>
      <w:r w:rsidRPr="00946B92">
        <w:rPr>
          <w:szCs w:val="22"/>
        </w:rPr>
        <w:t>-ordinator as a true record.</w:t>
      </w:r>
    </w:p>
    <w:p w14:paraId="014ED655" w14:textId="77777777" w:rsidR="00A66F2E" w:rsidRPr="00946B92" w:rsidRDefault="00A66F2E" w:rsidP="00A66F2E">
      <w:pPr>
        <w:ind w:left="465"/>
        <w:rPr>
          <w:szCs w:val="22"/>
        </w:rPr>
      </w:pPr>
    </w:p>
    <w:p w14:paraId="5D5F3E71" w14:textId="501524E9" w:rsidR="00E61C95" w:rsidRPr="00946B92" w:rsidRDefault="00656354" w:rsidP="00A66F2E">
      <w:pPr>
        <w:rPr>
          <w:szCs w:val="22"/>
        </w:rPr>
      </w:pPr>
      <w:r>
        <w:rPr>
          <w:szCs w:val="22"/>
        </w:rPr>
        <w:t xml:space="preserve">The Chair invited </w:t>
      </w:r>
      <w:r w:rsidR="003C5C91">
        <w:rPr>
          <w:szCs w:val="22"/>
        </w:rPr>
        <w:t>the Secretariat</w:t>
      </w:r>
      <w:r>
        <w:rPr>
          <w:szCs w:val="22"/>
        </w:rPr>
        <w:t xml:space="preserve"> to give the closing karakia.</w:t>
      </w:r>
    </w:p>
    <w:p w14:paraId="613A13CC" w14:textId="77777777" w:rsidR="00A66F2E" w:rsidRDefault="00A66F2E" w:rsidP="00A66F2E"/>
    <w:p w14:paraId="0C167379" w14:textId="3C508DF7" w:rsidR="00A66F2E" w:rsidRPr="00121262" w:rsidRDefault="00A66F2E" w:rsidP="00A66F2E">
      <w:r>
        <w:t xml:space="preserve">The meeting closed at </w:t>
      </w:r>
      <w:r w:rsidR="00D33880">
        <w:t>2:</w:t>
      </w:r>
      <w:r w:rsidR="009A667A">
        <w:t>20pm</w:t>
      </w:r>
      <w:r>
        <w:t>.</w:t>
      </w:r>
    </w:p>
    <w:p w14:paraId="54588DD2" w14:textId="77777777" w:rsidR="00C06097" w:rsidRPr="00121262" w:rsidRDefault="00C06097" w:rsidP="00A66F2E"/>
    <w:sectPr w:rsidR="00C06097" w:rsidRPr="00121262" w:rsidSect="008F6D9D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2C59" w14:textId="77777777" w:rsidR="0057455E" w:rsidRDefault="0057455E">
      <w:r>
        <w:separator/>
      </w:r>
    </w:p>
  </w:endnote>
  <w:endnote w:type="continuationSeparator" w:id="0">
    <w:p w14:paraId="1171608B" w14:textId="77777777" w:rsidR="0057455E" w:rsidRDefault="0057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DE2B" w14:textId="77777777" w:rsidR="00522B40" w:rsidRDefault="00522B40" w:rsidP="00E24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44052A" w14:textId="77777777" w:rsidR="00522B40" w:rsidRDefault="00522B40" w:rsidP="00E24E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1" w:type="dxa"/>
      <w:tblInd w:w="250" w:type="dxa"/>
      <w:tblLook w:val="04A0" w:firstRow="1" w:lastRow="0" w:firstColumn="1" w:lastColumn="0" w:noHBand="0" w:noVBand="1"/>
    </w:tblPr>
    <w:tblGrid>
      <w:gridCol w:w="8222"/>
      <w:gridCol w:w="1789"/>
    </w:tblGrid>
    <w:tr w:rsidR="0081053D" w:rsidRPr="00977E7F" w14:paraId="4D09F44B" w14:textId="77777777" w:rsidTr="00D73B66">
      <w:trPr>
        <w:trHeight w:val="282"/>
      </w:trPr>
      <w:tc>
        <w:tcPr>
          <w:tcW w:w="8222" w:type="dxa"/>
        </w:tcPr>
        <w:p w14:paraId="67476202" w14:textId="1CF65423" w:rsidR="0081053D" w:rsidRPr="00977E7F" w:rsidRDefault="00BE2A32" w:rsidP="00D73B66">
          <w:pPr>
            <w:pStyle w:val="Footer"/>
            <w:ind w:left="171"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C91F3F">
            <w:rPr>
              <w:rFonts w:cs="Arial"/>
              <w:sz w:val="16"/>
              <w:szCs w:val="16"/>
            </w:rPr>
            <w:t xml:space="preserve">HDEC Minutes – </w:t>
          </w:r>
          <w:r w:rsidR="00E77581">
            <w:rPr>
              <w:rFonts w:cs="Arial"/>
              <w:sz w:val="16"/>
              <w:szCs w:val="16"/>
            </w:rPr>
            <w:t>Northern B</w:t>
          </w:r>
          <w:r w:rsidR="00E77581" w:rsidRPr="00295848">
            <w:rPr>
              <w:rFonts w:cs="Arial"/>
              <w:color w:val="FF0000"/>
              <w:sz w:val="16"/>
              <w:szCs w:val="16"/>
              <w:lang w:val="en-NZ"/>
            </w:rPr>
            <w:t xml:space="preserve"> </w:t>
          </w:r>
          <w:r w:rsidR="00E77581" w:rsidRPr="00E77581">
            <w:rPr>
              <w:rFonts w:cs="Arial"/>
              <w:sz w:val="16"/>
              <w:szCs w:val="16"/>
              <w:lang w:val="en-NZ"/>
            </w:rPr>
            <w:t xml:space="preserve">Health and Disability Ethics Committee </w:t>
          </w:r>
          <w:r w:rsidR="00E77581" w:rsidRPr="00E77581">
            <w:rPr>
              <w:rFonts w:cs="Arial"/>
              <w:sz w:val="16"/>
              <w:szCs w:val="16"/>
            </w:rPr>
            <w:t>– 03 March 2026</w:t>
          </w:r>
        </w:p>
      </w:tc>
      <w:tc>
        <w:tcPr>
          <w:tcW w:w="1789" w:type="dxa"/>
        </w:tcPr>
        <w:p w14:paraId="3887CE81" w14:textId="77777777" w:rsidR="0081053D" w:rsidRPr="00977E7F" w:rsidRDefault="0081053D" w:rsidP="00D73B6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2A365B">
            <w:rPr>
              <w:rStyle w:val="PageNumber"/>
              <w:rFonts w:cs="Arial"/>
              <w:sz w:val="16"/>
              <w:szCs w:val="16"/>
            </w:rPr>
            <w:t xml:space="preserve">Page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2A365B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11EDBB63" w14:textId="77777777" w:rsidR="00522B40" w:rsidRPr="00BF6505" w:rsidRDefault="00000000" w:rsidP="00D3417F">
    <w:pPr>
      <w:pStyle w:val="Footer"/>
      <w:tabs>
        <w:tab w:val="clear" w:pos="8306"/>
        <w:tab w:val="left" w:pos="6930"/>
        <w:tab w:val="right" w:pos="9720"/>
      </w:tabs>
      <w:ind w:right="360"/>
      <w:rPr>
        <w:rFonts w:cs="Arial"/>
        <w:sz w:val="16"/>
        <w:szCs w:val="16"/>
      </w:rPr>
    </w:pPr>
    <w:r>
      <w:rPr>
        <w:noProof/>
      </w:rPr>
      <w:pict w14:anchorId="497F9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7.6pt;margin-top:-27.45pt;width:424.45pt;height:46.9pt;z-index:-1;visibility:visible;mso-position-horizontal-relative:text;mso-position-vertical-relative:tex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2" w:type="dxa"/>
      <w:tblInd w:w="534" w:type="dxa"/>
      <w:tblLook w:val="04A0" w:firstRow="1" w:lastRow="0" w:firstColumn="1" w:lastColumn="0" w:noHBand="0" w:noVBand="1"/>
    </w:tblPr>
    <w:tblGrid>
      <w:gridCol w:w="7796"/>
      <w:gridCol w:w="1886"/>
    </w:tblGrid>
    <w:tr w:rsidR="0081053D" w:rsidRPr="00977E7F" w14:paraId="2499ECE8" w14:textId="77777777" w:rsidTr="00D73B66">
      <w:trPr>
        <w:trHeight w:val="283"/>
      </w:trPr>
      <w:tc>
        <w:tcPr>
          <w:tcW w:w="7796" w:type="dxa"/>
        </w:tcPr>
        <w:p w14:paraId="6C6B1AE7" w14:textId="6CACC0B4" w:rsidR="0081053D" w:rsidRPr="00977E7F" w:rsidRDefault="0081053D" w:rsidP="000B2F3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C91F3F">
            <w:rPr>
              <w:rFonts w:cs="Arial"/>
              <w:sz w:val="16"/>
              <w:szCs w:val="16"/>
            </w:rPr>
            <w:t xml:space="preserve">HDEC Minutes – </w:t>
          </w:r>
          <w:r w:rsidR="00E77581">
            <w:rPr>
              <w:rFonts w:cs="Arial"/>
              <w:sz w:val="16"/>
              <w:szCs w:val="16"/>
            </w:rPr>
            <w:t>Northern B</w:t>
          </w:r>
          <w:r w:rsidR="004B7C11" w:rsidRPr="00295848">
            <w:rPr>
              <w:rFonts w:cs="Arial"/>
              <w:color w:val="FF0000"/>
              <w:sz w:val="16"/>
              <w:szCs w:val="16"/>
              <w:lang w:val="en-NZ"/>
            </w:rPr>
            <w:t xml:space="preserve"> </w:t>
          </w:r>
          <w:r w:rsidR="004B7C11" w:rsidRPr="00E77581">
            <w:rPr>
              <w:rFonts w:cs="Arial"/>
              <w:sz w:val="16"/>
              <w:szCs w:val="16"/>
              <w:lang w:val="en-NZ"/>
            </w:rPr>
            <w:t xml:space="preserve">Health and Disability Ethics Committee </w:t>
          </w:r>
          <w:r w:rsidR="004B7C11" w:rsidRPr="00E77581">
            <w:rPr>
              <w:rFonts w:cs="Arial"/>
              <w:sz w:val="16"/>
              <w:szCs w:val="16"/>
            </w:rPr>
            <w:t xml:space="preserve">– </w:t>
          </w:r>
          <w:r w:rsidR="00E77581" w:rsidRPr="00E77581">
            <w:rPr>
              <w:rFonts w:cs="Arial"/>
              <w:sz w:val="16"/>
              <w:szCs w:val="16"/>
            </w:rPr>
            <w:t>03 March 2026</w:t>
          </w:r>
        </w:p>
      </w:tc>
      <w:tc>
        <w:tcPr>
          <w:tcW w:w="1886" w:type="dxa"/>
        </w:tcPr>
        <w:p w14:paraId="63F40CBF" w14:textId="77777777" w:rsidR="0081053D" w:rsidRPr="00977E7F" w:rsidRDefault="0081053D" w:rsidP="00D73B6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2A365B">
            <w:rPr>
              <w:rStyle w:val="PageNumber"/>
              <w:rFonts w:cs="Arial"/>
              <w:sz w:val="16"/>
              <w:szCs w:val="16"/>
            </w:rPr>
            <w:t xml:space="preserve">Page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2A365B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40223AE0" w14:textId="77777777" w:rsidR="00BF6505" w:rsidRPr="00C91F3F" w:rsidRDefault="00000000" w:rsidP="00D3417F">
    <w:pPr>
      <w:pStyle w:val="Footer"/>
      <w:tabs>
        <w:tab w:val="clear" w:pos="8306"/>
        <w:tab w:val="left" w:pos="6960"/>
        <w:tab w:val="right" w:pos="9720"/>
      </w:tabs>
      <w:ind w:right="360"/>
      <w:rPr>
        <w:rFonts w:cs="Arial"/>
        <w:sz w:val="16"/>
        <w:szCs w:val="16"/>
      </w:rPr>
    </w:pPr>
    <w:r>
      <w:rPr>
        <w:noProof/>
      </w:rPr>
      <w:pict w14:anchorId="28D72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7" type="#_x0000_t75" style="position:absolute;margin-left:-53.1pt;margin-top:-26.75pt;width:424.45pt;height:46.9pt;z-index:-2;visibility:visible;mso-position-horizontal-relative:text;mso-position-vertical-relative:tex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019F" w14:textId="77777777" w:rsidR="0057455E" w:rsidRDefault="0057455E">
      <w:r>
        <w:separator/>
      </w:r>
    </w:p>
  </w:footnote>
  <w:footnote w:type="continuationSeparator" w:id="0">
    <w:p w14:paraId="23412A56" w14:textId="77777777" w:rsidR="0057455E" w:rsidRDefault="0057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4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914"/>
      <w:gridCol w:w="7480"/>
    </w:tblGrid>
    <w:tr w:rsidR="00522B40" w14:paraId="01F34324" w14:textId="77777777" w:rsidTr="008F6D9D">
      <w:trPr>
        <w:trHeight w:val="1079"/>
      </w:trPr>
      <w:tc>
        <w:tcPr>
          <w:tcW w:w="1914" w:type="dxa"/>
          <w:tcBorders>
            <w:bottom w:val="single" w:sz="4" w:space="0" w:color="auto"/>
          </w:tcBorders>
        </w:tcPr>
        <w:p w14:paraId="291F56B6" w14:textId="77777777" w:rsidR="00522B40" w:rsidRPr="00987913" w:rsidRDefault="00000000" w:rsidP="00296E6F">
          <w:pPr>
            <w:pStyle w:val="Heading1"/>
          </w:pPr>
          <w:r>
            <w:rPr>
              <w:noProof/>
            </w:rPr>
            <w:pict w14:anchorId="3E038A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6" type="#_x0000_t75" alt="Graphical user interface, textDescription automatically generated" style="position:absolute;margin-left:-.45pt;margin-top:-18.4pt;width:189.05pt;height:1in;z-index:1;visibility:visible;mso-position-horizontal-relative:margin;mso-position-vertical-relative:page;mso-width-relative:margin">
                <v:imagedata r:id="rId1" o:title=""/>
                <w10:wrap anchorx="margin" anchory="page"/>
              </v:shape>
            </w:pict>
          </w:r>
        </w:p>
      </w:tc>
      <w:tc>
        <w:tcPr>
          <w:tcW w:w="7480" w:type="dxa"/>
          <w:tcBorders>
            <w:bottom w:val="single" w:sz="4" w:space="0" w:color="auto"/>
          </w:tcBorders>
          <w:vAlign w:val="bottom"/>
        </w:tcPr>
        <w:p w14:paraId="324E53D8" w14:textId="77777777" w:rsidR="00522B40" w:rsidRPr="00296E6F" w:rsidRDefault="0054344C" w:rsidP="00296E6F">
          <w:pPr>
            <w:pStyle w:val="Heading1"/>
          </w:pPr>
          <w:r>
            <w:t xml:space="preserve">                  </w:t>
          </w:r>
          <w:r w:rsidR="00522B40" w:rsidRPr="00296E6F">
            <w:t>Minutes</w:t>
          </w:r>
        </w:p>
      </w:tc>
    </w:tr>
  </w:tbl>
  <w:p w14:paraId="6C635BFF" w14:textId="77777777" w:rsidR="00522B40" w:rsidRDefault="00522B40" w:rsidP="00E2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0B7C"/>
    <w:multiLevelType w:val="hybridMultilevel"/>
    <w:tmpl w:val="E33401E2"/>
    <w:lvl w:ilvl="0" w:tplc="AE661C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4E74E1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409EF"/>
    <w:multiLevelType w:val="hybridMultilevel"/>
    <w:tmpl w:val="D5443FA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200AB"/>
    <w:multiLevelType w:val="hybridMultilevel"/>
    <w:tmpl w:val="6A78EA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A345B"/>
    <w:multiLevelType w:val="hybridMultilevel"/>
    <w:tmpl w:val="A4FE5412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15E09"/>
    <w:multiLevelType w:val="hybridMultilevel"/>
    <w:tmpl w:val="3DDEEB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D007C"/>
    <w:multiLevelType w:val="hybridMultilevel"/>
    <w:tmpl w:val="62385722"/>
    <w:lvl w:ilvl="0" w:tplc="3F3C5B18">
      <w:start w:val="1"/>
      <w:numFmt w:val="decimal"/>
      <w:lvlText w:val="%1."/>
      <w:lvlJc w:val="left"/>
      <w:pPr>
        <w:ind w:left="465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8D05F3"/>
    <w:multiLevelType w:val="hybridMultilevel"/>
    <w:tmpl w:val="C6543BAE"/>
    <w:lvl w:ilvl="0" w:tplc="14090001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60863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804FD"/>
    <w:multiLevelType w:val="hybridMultilevel"/>
    <w:tmpl w:val="D5443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0360C"/>
    <w:multiLevelType w:val="hybridMultilevel"/>
    <w:tmpl w:val="BED80B48"/>
    <w:lvl w:ilvl="0" w:tplc="708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57183"/>
    <w:multiLevelType w:val="hybridMultilevel"/>
    <w:tmpl w:val="1EE477DE"/>
    <w:lvl w:ilvl="0" w:tplc="1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EB83104"/>
    <w:multiLevelType w:val="hybridMultilevel"/>
    <w:tmpl w:val="003ECA44"/>
    <w:lvl w:ilvl="0" w:tplc="708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3299E"/>
    <w:multiLevelType w:val="hybridMultilevel"/>
    <w:tmpl w:val="372051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C4CAC"/>
    <w:multiLevelType w:val="hybridMultilevel"/>
    <w:tmpl w:val="85BC0274"/>
    <w:lvl w:ilvl="0" w:tplc="56C41974">
      <w:start w:val="1"/>
      <w:numFmt w:val="bullet"/>
      <w:pStyle w:val="NS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83F17"/>
    <w:multiLevelType w:val="hybridMultilevel"/>
    <w:tmpl w:val="003ECA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F1879"/>
    <w:multiLevelType w:val="hybridMultilevel"/>
    <w:tmpl w:val="564C36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8082A"/>
    <w:multiLevelType w:val="hybridMultilevel"/>
    <w:tmpl w:val="54046E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7406759">
    <w:abstractNumId w:val="6"/>
  </w:num>
  <w:num w:numId="2" w16cid:durableId="605697238">
    <w:abstractNumId w:val="11"/>
  </w:num>
  <w:num w:numId="3" w16cid:durableId="425809986">
    <w:abstractNumId w:val="7"/>
  </w:num>
  <w:num w:numId="4" w16cid:durableId="1449199055">
    <w:abstractNumId w:val="16"/>
  </w:num>
  <w:num w:numId="5" w16cid:durableId="1998604341">
    <w:abstractNumId w:val="14"/>
  </w:num>
  <w:num w:numId="6" w16cid:durableId="1831361343">
    <w:abstractNumId w:val="4"/>
  </w:num>
  <w:num w:numId="7" w16cid:durableId="909772949">
    <w:abstractNumId w:val="7"/>
    <w:lvlOverride w:ilvl="0">
      <w:startOverride w:val="1"/>
    </w:lvlOverride>
  </w:num>
  <w:num w:numId="8" w16cid:durableId="1011680649">
    <w:abstractNumId w:val="7"/>
    <w:lvlOverride w:ilvl="0">
      <w:startOverride w:val="1"/>
    </w:lvlOverride>
  </w:num>
  <w:num w:numId="9" w16cid:durableId="679816753">
    <w:abstractNumId w:val="7"/>
    <w:lvlOverride w:ilvl="0">
      <w:startOverride w:val="1"/>
    </w:lvlOverride>
  </w:num>
  <w:num w:numId="10" w16cid:durableId="1226335620">
    <w:abstractNumId w:val="7"/>
    <w:lvlOverride w:ilvl="0">
      <w:startOverride w:val="1"/>
    </w:lvlOverride>
  </w:num>
  <w:num w:numId="11" w16cid:durableId="1111704678">
    <w:abstractNumId w:val="7"/>
    <w:lvlOverride w:ilvl="0">
      <w:startOverride w:val="1"/>
    </w:lvlOverride>
  </w:num>
  <w:num w:numId="12" w16cid:durableId="1584297874">
    <w:abstractNumId w:val="7"/>
    <w:lvlOverride w:ilvl="0">
      <w:startOverride w:val="1"/>
    </w:lvlOverride>
  </w:num>
  <w:num w:numId="13" w16cid:durableId="1418091187">
    <w:abstractNumId w:val="7"/>
    <w:lvlOverride w:ilvl="0">
      <w:startOverride w:val="1"/>
    </w:lvlOverride>
  </w:num>
  <w:num w:numId="14" w16cid:durableId="1835684963">
    <w:abstractNumId w:val="7"/>
    <w:lvlOverride w:ilvl="0">
      <w:startOverride w:val="1"/>
    </w:lvlOverride>
  </w:num>
  <w:num w:numId="15" w16cid:durableId="1843350762">
    <w:abstractNumId w:val="7"/>
    <w:lvlOverride w:ilvl="0">
      <w:startOverride w:val="1"/>
    </w:lvlOverride>
  </w:num>
  <w:num w:numId="16" w16cid:durableId="297731020">
    <w:abstractNumId w:val="7"/>
    <w:lvlOverride w:ilvl="0">
      <w:startOverride w:val="1"/>
    </w:lvlOverride>
  </w:num>
  <w:num w:numId="17" w16cid:durableId="576862469">
    <w:abstractNumId w:val="7"/>
    <w:lvlOverride w:ilvl="0">
      <w:startOverride w:val="1"/>
    </w:lvlOverride>
  </w:num>
  <w:num w:numId="18" w16cid:durableId="723603544">
    <w:abstractNumId w:val="7"/>
    <w:lvlOverride w:ilvl="0">
      <w:startOverride w:val="1"/>
    </w:lvlOverride>
  </w:num>
  <w:num w:numId="19" w16cid:durableId="1644193876">
    <w:abstractNumId w:val="7"/>
    <w:lvlOverride w:ilvl="0">
      <w:startOverride w:val="1"/>
    </w:lvlOverride>
  </w:num>
  <w:num w:numId="20" w16cid:durableId="65689932">
    <w:abstractNumId w:val="7"/>
    <w:lvlOverride w:ilvl="0">
      <w:startOverride w:val="1"/>
    </w:lvlOverride>
  </w:num>
  <w:num w:numId="21" w16cid:durableId="2020697812">
    <w:abstractNumId w:val="7"/>
    <w:lvlOverride w:ilvl="0">
      <w:startOverride w:val="1"/>
    </w:lvlOverride>
  </w:num>
  <w:num w:numId="22" w16cid:durableId="187332568">
    <w:abstractNumId w:val="7"/>
    <w:lvlOverride w:ilvl="0">
      <w:startOverride w:val="1"/>
    </w:lvlOverride>
  </w:num>
  <w:num w:numId="23" w16cid:durableId="1972207176">
    <w:abstractNumId w:val="7"/>
    <w:lvlOverride w:ilvl="0">
      <w:startOverride w:val="1"/>
    </w:lvlOverride>
  </w:num>
  <w:num w:numId="24" w16cid:durableId="803040555">
    <w:abstractNumId w:val="10"/>
  </w:num>
  <w:num w:numId="25" w16cid:durableId="1141193189">
    <w:abstractNumId w:val="0"/>
  </w:num>
  <w:num w:numId="26" w16cid:durableId="1319269661">
    <w:abstractNumId w:val="12"/>
  </w:num>
  <w:num w:numId="27" w16cid:durableId="1667201315">
    <w:abstractNumId w:val="2"/>
  </w:num>
  <w:num w:numId="28" w16cid:durableId="235559105">
    <w:abstractNumId w:val="9"/>
  </w:num>
  <w:num w:numId="29" w16cid:durableId="1437797931">
    <w:abstractNumId w:val="17"/>
  </w:num>
  <w:num w:numId="30" w16cid:durableId="1583369870">
    <w:abstractNumId w:val="8"/>
  </w:num>
  <w:num w:numId="31" w16cid:durableId="1187132589">
    <w:abstractNumId w:val="3"/>
  </w:num>
  <w:num w:numId="32" w16cid:durableId="1531453571">
    <w:abstractNumId w:val="5"/>
  </w:num>
  <w:num w:numId="33" w16cid:durableId="513299945">
    <w:abstractNumId w:val="15"/>
  </w:num>
  <w:num w:numId="34" w16cid:durableId="696469322">
    <w:abstractNumId w:val="1"/>
  </w:num>
  <w:num w:numId="35" w16cid:durableId="145536296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4FC"/>
    <w:rsid w:val="00003852"/>
    <w:rsid w:val="00003B88"/>
    <w:rsid w:val="00010025"/>
    <w:rsid w:val="00011269"/>
    <w:rsid w:val="00017AE6"/>
    <w:rsid w:val="0002481E"/>
    <w:rsid w:val="00024BE1"/>
    <w:rsid w:val="00026442"/>
    <w:rsid w:val="00026EB3"/>
    <w:rsid w:val="00030E73"/>
    <w:rsid w:val="00032010"/>
    <w:rsid w:val="00033B67"/>
    <w:rsid w:val="000346F2"/>
    <w:rsid w:val="00035204"/>
    <w:rsid w:val="0003597F"/>
    <w:rsid w:val="00043699"/>
    <w:rsid w:val="00050E6C"/>
    <w:rsid w:val="00055D64"/>
    <w:rsid w:val="00061540"/>
    <w:rsid w:val="0006308A"/>
    <w:rsid w:val="00064773"/>
    <w:rsid w:val="00066E8E"/>
    <w:rsid w:val="0007115F"/>
    <w:rsid w:val="00071468"/>
    <w:rsid w:val="000725E6"/>
    <w:rsid w:val="000732A9"/>
    <w:rsid w:val="000751D4"/>
    <w:rsid w:val="00076681"/>
    <w:rsid w:val="00082758"/>
    <w:rsid w:val="00086AAA"/>
    <w:rsid w:val="000950E2"/>
    <w:rsid w:val="000A0754"/>
    <w:rsid w:val="000A184C"/>
    <w:rsid w:val="000A58DD"/>
    <w:rsid w:val="000A5FB2"/>
    <w:rsid w:val="000A65D5"/>
    <w:rsid w:val="000B2F36"/>
    <w:rsid w:val="000B61CD"/>
    <w:rsid w:val="000C5B2D"/>
    <w:rsid w:val="000D71FD"/>
    <w:rsid w:val="000E0104"/>
    <w:rsid w:val="000E27BF"/>
    <w:rsid w:val="000E2D36"/>
    <w:rsid w:val="000E382B"/>
    <w:rsid w:val="000E45BF"/>
    <w:rsid w:val="000E4AB2"/>
    <w:rsid w:val="000E795F"/>
    <w:rsid w:val="000E7A34"/>
    <w:rsid w:val="000F1B66"/>
    <w:rsid w:val="000F2F24"/>
    <w:rsid w:val="000F3AAC"/>
    <w:rsid w:val="000F75FF"/>
    <w:rsid w:val="001014A9"/>
    <w:rsid w:val="001062A5"/>
    <w:rsid w:val="001075B6"/>
    <w:rsid w:val="0010778F"/>
    <w:rsid w:val="00107B2F"/>
    <w:rsid w:val="0011026E"/>
    <w:rsid w:val="00111D63"/>
    <w:rsid w:val="00115948"/>
    <w:rsid w:val="001163C7"/>
    <w:rsid w:val="00121262"/>
    <w:rsid w:val="00123DA5"/>
    <w:rsid w:val="001260F1"/>
    <w:rsid w:val="0012757C"/>
    <w:rsid w:val="00133036"/>
    <w:rsid w:val="00142A63"/>
    <w:rsid w:val="00145AF8"/>
    <w:rsid w:val="001461E5"/>
    <w:rsid w:val="001468B8"/>
    <w:rsid w:val="00146AFB"/>
    <w:rsid w:val="00152653"/>
    <w:rsid w:val="001536BA"/>
    <w:rsid w:val="00154DB3"/>
    <w:rsid w:val="0015525B"/>
    <w:rsid w:val="00156B65"/>
    <w:rsid w:val="00165965"/>
    <w:rsid w:val="001749A3"/>
    <w:rsid w:val="001759A1"/>
    <w:rsid w:val="0018326C"/>
    <w:rsid w:val="00184D6C"/>
    <w:rsid w:val="001853FE"/>
    <w:rsid w:val="0018623C"/>
    <w:rsid w:val="0018629A"/>
    <w:rsid w:val="00190FFB"/>
    <w:rsid w:val="00191B1A"/>
    <w:rsid w:val="00194A38"/>
    <w:rsid w:val="00194A6A"/>
    <w:rsid w:val="001A04E4"/>
    <w:rsid w:val="001A3669"/>
    <w:rsid w:val="001A3A93"/>
    <w:rsid w:val="001A3E9C"/>
    <w:rsid w:val="001A422A"/>
    <w:rsid w:val="001A430B"/>
    <w:rsid w:val="001A4A8C"/>
    <w:rsid w:val="001A50E8"/>
    <w:rsid w:val="001B0D7F"/>
    <w:rsid w:val="001B5167"/>
    <w:rsid w:val="001B6362"/>
    <w:rsid w:val="001B6D12"/>
    <w:rsid w:val="001C0B1C"/>
    <w:rsid w:val="001C2FB2"/>
    <w:rsid w:val="001C528F"/>
    <w:rsid w:val="001D1B4A"/>
    <w:rsid w:val="001D592D"/>
    <w:rsid w:val="001D5A51"/>
    <w:rsid w:val="001D7C41"/>
    <w:rsid w:val="001E11F8"/>
    <w:rsid w:val="001E29B4"/>
    <w:rsid w:val="001E7141"/>
    <w:rsid w:val="001E7556"/>
    <w:rsid w:val="001F3A91"/>
    <w:rsid w:val="00203589"/>
    <w:rsid w:val="00203800"/>
    <w:rsid w:val="00204932"/>
    <w:rsid w:val="00204AC4"/>
    <w:rsid w:val="0020524D"/>
    <w:rsid w:val="0020551C"/>
    <w:rsid w:val="002070A8"/>
    <w:rsid w:val="00212911"/>
    <w:rsid w:val="00212DE0"/>
    <w:rsid w:val="00213B8F"/>
    <w:rsid w:val="002144AF"/>
    <w:rsid w:val="00223A67"/>
    <w:rsid w:val="00223C3D"/>
    <w:rsid w:val="00224E75"/>
    <w:rsid w:val="0023426C"/>
    <w:rsid w:val="002368B8"/>
    <w:rsid w:val="00237309"/>
    <w:rsid w:val="002427E6"/>
    <w:rsid w:val="00243A5D"/>
    <w:rsid w:val="00247492"/>
    <w:rsid w:val="00251620"/>
    <w:rsid w:val="0025574F"/>
    <w:rsid w:val="00262740"/>
    <w:rsid w:val="00263263"/>
    <w:rsid w:val="00267728"/>
    <w:rsid w:val="0027185E"/>
    <w:rsid w:val="00272E9D"/>
    <w:rsid w:val="00276B34"/>
    <w:rsid w:val="002811F4"/>
    <w:rsid w:val="00283214"/>
    <w:rsid w:val="002835CA"/>
    <w:rsid w:val="0028432D"/>
    <w:rsid w:val="00285707"/>
    <w:rsid w:val="00285CB4"/>
    <w:rsid w:val="00290D57"/>
    <w:rsid w:val="00290DD2"/>
    <w:rsid w:val="00295848"/>
    <w:rsid w:val="00296485"/>
    <w:rsid w:val="00296A20"/>
    <w:rsid w:val="00296E6F"/>
    <w:rsid w:val="002A365B"/>
    <w:rsid w:val="002A52D0"/>
    <w:rsid w:val="002B2215"/>
    <w:rsid w:val="002B4028"/>
    <w:rsid w:val="002B62FF"/>
    <w:rsid w:val="002B776D"/>
    <w:rsid w:val="002C4F75"/>
    <w:rsid w:val="002D113F"/>
    <w:rsid w:val="002D1CF1"/>
    <w:rsid w:val="002D213E"/>
    <w:rsid w:val="002D3BD8"/>
    <w:rsid w:val="002D4695"/>
    <w:rsid w:val="002D51D7"/>
    <w:rsid w:val="002D6676"/>
    <w:rsid w:val="002D6729"/>
    <w:rsid w:val="002D7959"/>
    <w:rsid w:val="002E04FB"/>
    <w:rsid w:val="002F0ADF"/>
    <w:rsid w:val="00302E24"/>
    <w:rsid w:val="00303AC5"/>
    <w:rsid w:val="00316473"/>
    <w:rsid w:val="00324E11"/>
    <w:rsid w:val="0032607D"/>
    <w:rsid w:val="00326E85"/>
    <w:rsid w:val="00337B05"/>
    <w:rsid w:val="003409CA"/>
    <w:rsid w:val="00340FB8"/>
    <w:rsid w:val="00341A1B"/>
    <w:rsid w:val="00342B34"/>
    <w:rsid w:val="0034349E"/>
    <w:rsid w:val="00344773"/>
    <w:rsid w:val="0035230C"/>
    <w:rsid w:val="003645ED"/>
    <w:rsid w:val="00367747"/>
    <w:rsid w:val="00370D03"/>
    <w:rsid w:val="00372A87"/>
    <w:rsid w:val="0037467C"/>
    <w:rsid w:val="00374FBD"/>
    <w:rsid w:val="00375C2D"/>
    <w:rsid w:val="00375F85"/>
    <w:rsid w:val="00376108"/>
    <w:rsid w:val="00380ACF"/>
    <w:rsid w:val="00381CB8"/>
    <w:rsid w:val="00381DF9"/>
    <w:rsid w:val="003831A3"/>
    <w:rsid w:val="0038478E"/>
    <w:rsid w:val="00390251"/>
    <w:rsid w:val="003905B8"/>
    <w:rsid w:val="00391A64"/>
    <w:rsid w:val="003A5713"/>
    <w:rsid w:val="003A5D1E"/>
    <w:rsid w:val="003A7EB9"/>
    <w:rsid w:val="003B2ED9"/>
    <w:rsid w:val="003B55EA"/>
    <w:rsid w:val="003B601B"/>
    <w:rsid w:val="003C5C91"/>
    <w:rsid w:val="003C67E8"/>
    <w:rsid w:val="003C6D7B"/>
    <w:rsid w:val="003D14F4"/>
    <w:rsid w:val="003D26D9"/>
    <w:rsid w:val="003D33FA"/>
    <w:rsid w:val="003D3529"/>
    <w:rsid w:val="003D6078"/>
    <w:rsid w:val="003E3E13"/>
    <w:rsid w:val="003E4794"/>
    <w:rsid w:val="003E7C8C"/>
    <w:rsid w:val="003F3A5A"/>
    <w:rsid w:val="003F578D"/>
    <w:rsid w:val="003F7768"/>
    <w:rsid w:val="00400414"/>
    <w:rsid w:val="00400D66"/>
    <w:rsid w:val="00401326"/>
    <w:rsid w:val="00404347"/>
    <w:rsid w:val="00404504"/>
    <w:rsid w:val="0040601E"/>
    <w:rsid w:val="004136BD"/>
    <w:rsid w:val="00415ABA"/>
    <w:rsid w:val="004161DC"/>
    <w:rsid w:val="0041638D"/>
    <w:rsid w:val="00417ACE"/>
    <w:rsid w:val="0042468A"/>
    <w:rsid w:val="00430A19"/>
    <w:rsid w:val="00435DD0"/>
    <w:rsid w:val="00436F07"/>
    <w:rsid w:val="00437E73"/>
    <w:rsid w:val="004444E1"/>
    <w:rsid w:val="00447251"/>
    <w:rsid w:val="00451CD6"/>
    <w:rsid w:val="004532F9"/>
    <w:rsid w:val="00457752"/>
    <w:rsid w:val="0046530B"/>
    <w:rsid w:val="004718F9"/>
    <w:rsid w:val="0047482A"/>
    <w:rsid w:val="004811C6"/>
    <w:rsid w:val="0048436B"/>
    <w:rsid w:val="00485CCC"/>
    <w:rsid w:val="00490949"/>
    <w:rsid w:val="00491B4A"/>
    <w:rsid w:val="004935A3"/>
    <w:rsid w:val="0049505C"/>
    <w:rsid w:val="004A1DCF"/>
    <w:rsid w:val="004B1081"/>
    <w:rsid w:val="004B388E"/>
    <w:rsid w:val="004B5003"/>
    <w:rsid w:val="004B5C3E"/>
    <w:rsid w:val="004B7466"/>
    <w:rsid w:val="004B7C11"/>
    <w:rsid w:val="004C24F7"/>
    <w:rsid w:val="004C4A5C"/>
    <w:rsid w:val="004C7264"/>
    <w:rsid w:val="004C74AD"/>
    <w:rsid w:val="004D0803"/>
    <w:rsid w:val="004D1A34"/>
    <w:rsid w:val="004D1EAC"/>
    <w:rsid w:val="004D6C23"/>
    <w:rsid w:val="004D7651"/>
    <w:rsid w:val="004E37FE"/>
    <w:rsid w:val="004E4133"/>
    <w:rsid w:val="004F04CB"/>
    <w:rsid w:val="004F24C9"/>
    <w:rsid w:val="004F35B8"/>
    <w:rsid w:val="004F491A"/>
    <w:rsid w:val="004F6D43"/>
    <w:rsid w:val="004F78CD"/>
    <w:rsid w:val="00501A66"/>
    <w:rsid w:val="00512EE2"/>
    <w:rsid w:val="00513E13"/>
    <w:rsid w:val="00522B40"/>
    <w:rsid w:val="00523A10"/>
    <w:rsid w:val="00530EB3"/>
    <w:rsid w:val="005335A7"/>
    <w:rsid w:val="005353BD"/>
    <w:rsid w:val="00540FF2"/>
    <w:rsid w:val="005433E7"/>
    <w:rsid w:val="0054344C"/>
    <w:rsid w:val="00543D42"/>
    <w:rsid w:val="00547C5B"/>
    <w:rsid w:val="00551140"/>
    <w:rsid w:val="00551BB9"/>
    <w:rsid w:val="00556B32"/>
    <w:rsid w:val="00557254"/>
    <w:rsid w:val="005600F1"/>
    <w:rsid w:val="00565FA4"/>
    <w:rsid w:val="005722C0"/>
    <w:rsid w:val="0057455E"/>
    <w:rsid w:val="00576825"/>
    <w:rsid w:val="00583A02"/>
    <w:rsid w:val="00585E9F"/>
    <w:rsid w:val="005866BA"/>
    <w:rsid w:val="0059214B"/>
    <w:rsid w:val="0059222A"/>
    <w:rsid w:val="005922E5"/>
    <w:rsid w:val="00592E1C"/>
    <w:rsid w:val="00593C77"/>
    <w:rsid w:val="00595113"/>
    <w:rsid w:val="00596A63"/>
    <w:rsid w:val="005A06A8"/>
    <w:rsid w:val="005A33C5"/>
    <w:rsid w:val="005B57F1"/>
    <w:rsid w:val="005C01A4"/>
    <w:rsid w:val="005C4E55"/>
    <w:rsid w:val="005D3F05"/>
    <w:rsid w:val="005D4796"/>
    <w:rsid w:val="005D4E8F"/>
    <w:rsid w:val="005D669D"/>
    <w:rsid w:val="005E0A9B"/>
    <w:rsid w:val="005E4118"/>
    <w:rsid w:val="005F2DE1"/>
    <w:rsid w:val="005F4603"/>
    <w:rsid w:val="005F59BA"/>
    <w:rsid w:val="005F68AF"/>
    <w:rsid w:val="0060000B"/>
    <w:rsid w:val="006012E9"/>
    <w:rsid w:val="00603524"/>
    <w:rsid w:val="00610BDA"/>
    <w:rsid w:val="0061450F"/>
    <w:rsid w:val="006211CE"/>
    <w:rsid w:val="00632C2B"/>
    <w:rsid w:val="00634370"/>
    <w:rsid w:val="00637B3E"/>
    <w:rsid w:val="006438FC"/>
    <w:rsid w:val="00647131"/>
    <w:rsid w:val="00650D26"/>
    <w:rsid w:val="00654DB4"/>
    <w:rsid w:val="0065599B"/>
    <w:rsid w:val="00655B44"/>
    <w:rsid w:val="00656354"/>
    <w:rsid w:val="006569C4"/>
    <w:rsid w:val="00656B5C"/>
    <w:rsid w:val="00657628"/>
    <w:rsid w:val="006622B3"/>
    <w:rsid w:val="00662D25"/>
    <w:rsid w:val="0066588E"/>
    <w:rsid w:val="00666481"/>
    <w:rsid w:val="0067716A"/>
    <w:rsid w:val="00680B7B"/>
    <w:rsid w:val="00695001"/>
    <w:rsid w:val="006A37C0"/>
    <w:rsid w:val="006A496D"/>
    <w:rsid w:val="006B1823"/>
    <w:rsid w:val="006B3189"/>
    <w:rsid w:val="006B3B84"/>
    <w:rsid w:val="006C4833"/>
    <w:rsid w:val="006C7257"/>
    <w:rsid w:val="006D0A33"/>
    <w:rsid w:val="006D18A0"/>
    <w:rsid w:val="006D4840"/>
    <w:rsid w:val="006D52E3"/>
    <w:rsid w:val="006D7A73"/>
    <w:rsid w:val="006F6488"/>
    <w:rsid w:val="00700D35"/>
    <w:rsid w:val="00704F1D"/>
    <w:rsid w:val="00706989"/>
    <w:rsid w:val="007144C6"/>
    <w:rsid w:val="007159E1"/>
    <w:rsid w:val="0072793E"/>
    <w:rsid w:val="00732315"/>
    <w:rsid w:val="00734B40"/>
    <w:rsid w:val="00735E7E"/>
    <w:rsid w:val="00741486"/>
    <w:rsid w:val="007433D6"/>
    <w:rsid w:val="0074362D"/>
    <w:rsid w:val="007457C8"/>
    <w:rsid w:val="00752A6E"/>
    <w:rsid w:val="00752EC0"/>
    <w:rsid w:val="00753E2C"/>
    <w:rsid w:val="00753FBB"/>
    <w:rsid w:val="007563FD"/>
    <w:rsid w:val="00760C59"/>
    <w:rsid w:val="00770A9F"/>
    <w:rsid w:val="00770BB8"/>
    <w:rsid w:val="00773070"/>
    <w:rsid w:val="0078276A"/>
    <w:rsid w:val="00787CC6"/>
    <w:rsid w:val="00790218"/>
    <w:rsid w:val="007939DE"/>
    <w:rsid w:val="007942B7"/>
    <w:rsid w:val="00795EDD"/>
    <w:rsid w:val="007A2BFB"/>
    <w:rsid w:val="007A3DDA"/>
    <w:rsid w:val="007A6746"/>
    <w:rsid w:val="007A6B47"/>
    <w:rsid w:val="007A6BB6"/>
    <w:rsid w:val="007A787E"/>
    <w:rsid w:val="007B18B7"/>
    <w:rsid w:val="007B38D6"/>
    <w:rsid w:val="007B42F9"/>
    <w:rsid w:val="007B4942"/>
    <w:rsid w:val="007B7061"/>
    <w:rsid w:val="007B79E0"/>
    <w:rsid w:val="007C6425"/>
    <w:rsid w:val="007C7750"/>
    <w:rsid w:val="007D02F8"/>
    <w:rsid w:val="007D1F6F"/>
    <w:rsid w:val="007D235E"/>
    <w:rsid w:val="007D4362"/>
    <w:rsid w:val="007D45B6"/>
    <w:rsid w:val="007D5756"/>
    <w:rsid w:val="007E3918"/>
    <w:rsid w:val="007F3B87"/>
    <w:rsid w:val="007F3DF1"/>
    <w:rsid w:val="007F3F9F"/>
    <w:rsid w:val="007F56D5"/>
    <w:rsid w:val="007F7C7E"/>
    <w:rsid w:val="00801690"/>
    <w:rsid w:val="00802219"/>
    <w:rsid w:val="0080327B"/>
    <w:rsid w:val="0081035C"/>
    <w:rsid w:val="0081053D"/>
    <w:rsid w:val="0081324F"/>
    <w:rsid w:val="00815E6F"/>
    <w:rsid w:val="008220F6"/>
    <w:rsid w:val="00826455"/>
    <w:rsid w:val="008354A0"/>
    <w:rsid w:val="00835865"/>
    <w:rsid w:val="00835FCC"/>
    <w:rsid w:val="00841276"/>
    <w:rsid w:val="008444A3"/>
    <w:rsid w:val="0084618C"/>
    <w:rsid w:val="00853AD3"/>
    <w:rsid w:val="00857606"/>
    <w:rsid w:val="00863D83"/>
    <w:rsid w:val="00866594"/>
    <w:rsid w:val="00880663"/>
    <w:rsid w:val="00884D93"/>
    <w:rsid w:val="008869BB"/>
    <w:rsid w:val="0088735C"/>
    <w:rsid w:val="00894BEA"/>
    <w:rsid w:val="008958A3"/>
    <w:rsid w:val="008971BE"/>
    <w:rsid w:val="008A3018"/>
    <w:rsid w:val="008B0412"/>
    <w:rsid w:val="008B47E1"/>
    <w:rsid w:val="008C0D7E"/>
    <w:rsid w:val="008C2D68"/>
    <w:rsid w:val="008C5F72"/>
    <w:rsid w:val="008C629C"/>
    <w:rsid w:val="008D15BC"/>
    <w:rsid w:val="008D1CC1"/>
    <w:rsid w:val="008D279A"/>
    <w:rsid w:val="008D29A6"/>
    <w:rsid w:val="008D3A07"/>
    <w:rsid w:val="008D4F42"/>
    <w:rsid w:val="008D61B5"/>
    <w:rsid w:val="008D77B5"/>
    <w:rsid w:val="008E26A8"/>
    <w:rsid w:val="008E34AA"/>
    <w:rsid w:val="008E3B5D"/>
    <w:rsid w:val="008E3D0A"/>
    <w:rsid w:val="008E5AA7"/>
    <w:rsid w:val="008E7627"/>
    <w:rsid w:val="008F1221"/>
    <w:rsid w:val="008F5F12"/>
    <w:rsid w:val="008F60FC"/>
    <w:rsid w:val="008F6D9D"/>
    <w:rsid w:val="008F7153"/>
    <w:rsid w:val="009061DD"/>
    <w:rsid w:val="00907B33"/>
    <w:rsid w:val="00911213"/>
    <w:rsid w:val="0091745C"/>
    <w:rsid w:val="0092250C"/>
    <w:rsid w:val="009256CA"/>
    <w:rsid w:val="0093041F"/>
    <w:rsid w:val="0093112E"/>
    <w:rsid w:val="0093154B"/>
    <w:rsid w:val="00932E8C"/>
    <w:rsid w:val="00936AAC"/>
    <w:rsid w:val="009371F1"/>
    <w:rsid w:val="009403A7"/>
    <w:rsid w:val="00940F99"/>
    <w:rsid w:val="0094174A"/>
    <w:rsid w:val="00944096"/>
    <w:rsid w:val="00946B92"/>
    <w:rsid w:val="00947C48"/>
    <w:rsid w:val="009513F0"/>
    <w:rsid w:val="009537BE"/>
    <w:rsid w:val="00953AAB"/>
    <w:rsid w:val="00957495"/>
    <w:rsid w:val="00960BFE"/>
    <w:rsid w:val="00960E49"/>
    <w:rsid w:val="00962255"/>
    <w:rsid w:val="00962D5E"/>
    <w:rsid w:val="00964512"/>
    <w:rsid w:val="009647F4"/>
    <w:rsid w:val="00964863"/>
    <w:rsid w:val="00965308"/>
    <w:rsid w:val="009664FB"/>
    <w:rsid w:val="0096768C"/>
    <w:rsid w:val="009706C6"/>
    <w:rsid w:val="00971FB9"/>
    <w:rsid w:val="009742B0"/>
    <w:rsid w:val="00976738"/>
    <w:rsid w:val="00977E7F"/>
    <w:rsid w:val="0098032A"/>
    <w:rsid w:val="00980DC8"/>
    <w:rsid w:val="00982A53"/>
    <w:rsid w:val="00986337"/>
    <w:rsid w:val="00986797"/>
    <w:rsid w:val="0098687D"/>
    <w:rsid w:val="00987913"/>
    <w:rsid w:val="00987A4A"/>
    <w:rsid w:val="009901F8"/>
    <w:rsid w:val="009965BD"/>
    <w:rsid w:val="009A073D"/>
    <w:rsid w:val="009A5C16"/>
    <w:rsid w:val="009A667A"/>
    <w:rsid w:val="009B0977"/>
    <w:rsid w:val="009B48D5"/>
    <w:rsid w:val="009B6B75"/>
    <w:rsid w:val="009C1329"/>
    <w:rsid w:val="009C3862"/>
    <w:rsid w:val="009C3BCA"/>
    <w:rsid w:val="009C3D58"/>
    <w:rsid w:val="009C51DB"/>
    <w:rsid w:val="009D0EAF"/>
    <w:rsid w:val="009D2593"/>
    <w:rsid w:val="009D2801"/>
    <w:rsid w:val="009D4BFF"/>
    <w:rsid w:val="009D72E5"/>
    <w:rsid w:val="009E6A3A"/>
    <w:rsid w:val="009E6C99"/>
    <w:rsid w:val="009F06E4"/>
    <w:rsid w:val="009F246D"/>
    <w:rsid w:val="009F4BD6"/>
    <w:rsid w:val="009F7E39"/>
    <w:rsid w:val="00A025C0"/>
    <w:rsid w:val="00A03867"/>
    <w:rsid w:val="00A03F6E"/>
    <w:rsid w:val="00A1008E"/>
    <w:rsid w:val="00A1166A"/>
    <w:rsid w:val="00A14BB9"/>
    <w:rsid w:val="00A214E1"/>
    <w:rsid w:val="00A22109"/>
    <w:rsid w:val="00A23430"/>
    <w:rsid w:val="00A27217"/>
    <w:rsid w:val="00A35C6B"/>
    <w:rsid w:val="00A36974"/>
    <w:rsid w:val="00A46DE8"/>
    <w:rsid w:val="00A51639"/>
    <w:rsid w:val="00A5352A"/>
    <w:rsid w:val="00A57A1F"/>
    <w:rsid w:val="00A57D33"/>
    <w:rsid w:val="00A609DD"/>
    <w:rsid w:val="00A66F2E"/>
    <w:rsid w:val="00A71545"/>
    <w:rsid w:val="00A723C2"/>
    <w:rsid w:val="00A75CE9"/>
    <w:rsid w:val="00A84630"/>
    <w:rsid w:val="00A863CC"/>
    <w:rsid w:val="00A908A5"/>
    <w:rsid w:val="00A910F3"/>
    <w:rsid w:val="00A92ADA"/>
    <w:rsid w:val="00A9572D"/>
    <w:rsid w:val="00A9611A"/>
    <w:rsid w:val="00AA2B69"/>
    <w:rsid w:val="00AA2C9C"/>
    <w:rsid w:val="00AA3115"/>
    <w:rsid w:val="00AA79BD"/>
    <w:rsid w:val="00AB3FBC"/>
    <w:rsid w:val="00AB5032"/>
    <w:rsid w:val="00AB51B7"/>
    <w:rsid w:val="00AB57D7"/>
    <w:rsid w:val="00AB6165"/>
    <w:rsid w:val="00AC4203"/>
    <w:rsid w:val="00AC5113"/>
    <w:rsid w:val="00AC58CB"/>
    <w:rsid w:val="00AD0EEC"/>
    <w:rsid w:val="00AD13D8"/>
    <w:rsid w:val="00AD5238"/>
    <w:rsid w:val="00AE4D91"/>
    <w:rsid w:val="00AE7C85"/>
    <w:rsid w:val="00AF2D81"/>
    <w:rsid w:val="00B010EB"/>
    <w:rsid w:val="00B0303D"/>
    <w:rsid w:val="00B05B1A"/>
    <w:rsid w:val="00B061E3"/>
    <w:rsid w:val="00B0687C"/>
    <w:rsid w:val="00B11681"/>
    <w:rsid w:val="00B11759"/>
    <w:rsid w:val="00B13B86"/>
    <w:rsid w:val="00B144EE"/>
    <w:rsid w:val="00B175E6"/>
    <w:rsid w:val="00B27174"/>
    <w:rsid w:val="00B348EC"/>
    <w:rsid w:val="00B35969"/>
    <w:rsid w:val="00B37D44"/>
    <w:rsid w:val="00B4152E"/>
    <w:rsid w:val="00B455A2"/>
    <w:rsid w:val="00B50669"/>
    <w:rsid w:val="00B50A97"/>
    <w:rsid w:val="00B61F40"/>
    <w:rsid w:val="00B63F7F"/>
    <w:rsid w:val="00B73414"/>
    <w:rsid w:val="00B75102"/>
    <w:rsid w:val="00B7510A"/>
    <w:rsid w:val="00B773C7"/>
    <w:rsid w:val="00B84A2E"/>
    <w:rsid w:val="00B85044"/>
    <w:rsid w:val="00B862DD"/>
    <w:rsid w:val="00B872A5"/>
    <w:rsid w:val="00B92199"/>
    <w:rsid w:val="00B92E04"/>
    <w:rsid w:val="00BA44C3"/>
    <w:rsid w:val="00BA4BB8"/>
    <w:rsid w:val="00BB3B07"/>
    <w:rsid w:val="00BB63C9"/>
    <w:rsid w:val="00BC215E"/>
    <w:rsid w:val="00BC421D"/>
    <w:rsid w:val="00BC572F"/>
    <w:rsid w:val="00BD0129"/>
    <w:rsid w:val="00BD14B0"/>
    <w:rsid w:val="00BD2074"/>
    <w:rsid w:val="00BD772F"/>
    <w:rsid w:val="00BE2A32"/>
    <w:rsid w:val="00BE2A9F"/>
    <w:rsid w:val="00BE32D3"/>
    <w:rsid w:val="00BE34E8"/>
    <w:rsid w:val="00BE5262"/>
    <w:rsid w:val="00BE7D48"/>
    <w:rsid w:val="00BE7DC2"/>
    <w:rsid w:val="00BF0FB3"/>
    <w:rsid w:val="00BF6505"/>
    <w:rsid w:val="00BF71CF"/>
    <w:rsid w:val="00BF7A87"/>
    <w:rsid w:val="00C009A7"/>
    <w:rsid w:val="00C0272C"/>
    <w:rsid w:val="00C06097"/>
    <w:rsid w:val="00C0708F"/>
    <w:rsid w:val="00C10B6D"/>
    <w:rsid w:val="00C12072"/>
    <w:rsid w:val="00C33B1E"/>
    <w:rsid w:val="00C357E9"/>
    <w:rsid w:val="00C36F41"/>
    <w:rsid w:val="00C372E1"/>
    <w:rsid w:val="00C423DA"/>
    <w:rsid w:val="00C430A0"/>
    <w:rsid w:val="00C54E16"/>
    <w:rsid w:val="00C6081E"/>
    <w:rsid w:val="00C659F6"/>
    <w:rsid w:val="00C70482"/>
    <w:rsid w:val="00C732FB"/>
    <w:rsid w:val="00C73D9D"/>
    <w:rsid w:val="00C8306E"/>
    <w:rsid w:val="00C856E5"/>
    <w:rsid w:val="00C91F3F"/>
    <w:rsid w:val="00C97453"/>
    <w:rsid w:val="00CA0E23"/>
    <w:rsid w:val="00CA19A6"/>
    <w:rsid w:val="00CA289F"/>
    <w:rsid w:val="00CA4C24"/>
    <w:rsid w:val="00CA5491"/>
    <w:rsid w:val="00CB04FD"/>
    <w:rsid w:val="00CB0BC2"/>
    <w:rsid w:val="00CB2701"/>
    <w:rsid w:val="00CB6448"/>
    <w:rsid w:val="00CB691D"/>
    <w:rsid w:val="00CB7226"/>
    <w:rsid w:val="00CB7557"/>
    <w:rsid w:val="00CB767D"/>
    <w:rsid w:val="00CC39B3"/>
    <w:rsid w:val="00CD3313"/>
    <w:rsid w:val="00CD7FA7"/>
    <w:rsid w:val="00CE17EC"/>
    <w:rsid w:val="00CE6AA6"/>
    <w:rsid w:val="00CF4308"/>
    <w:rsid w:val="00CF451C"/>
    <w:rsid w:val="00CF4521"/>
    <w:rsid w:val="00CF4B86"/>
    <w:rsid w:val="00D03031"/>
    <w:rsid w:val="00D05271"/>
    <w:rsid w:val="00D11BE7"/>
    <w:rsid w:val="00D12113"/>
    <w:rsid w:val="00D1409D"/>
    <w:rsid w:val="00D142EE"/>
    <w:rsid w:val="00D154FC"/>
    <w:rsid w:val="00D21026"/>
    <w:rsid w:val="00D22402"/>
    <w:rsid w:val="00D324AA"/>
    <w:rsid w:val="00D33880"/>
    <w:rsid w:val="00D3417F"/>
    <w:rsid w:val="00D35309"/>
    <w:rsid w:val="00D35D04"/>
    <w:rsid w:val="00D35F57"/>
    <w:rsid w:val="00D36066"/>
    <w:rsid w:val="00D37B67"/>
    <w:rsid w:val="00D41692"/>
    <w:rsid w:val="00D52B21"/>
    <w:rsid w:val="00D530DF"/>
    <w:rsid w:val="00D5397B"/>
    <w:rsid w:val="00D54112"/>
    <w:rsid w:val="00D56BB5"/>
    <w:rsid w:val="00D5704E"/>
    <w:rsid w:val="00D60640"/>
    <w:rsid w:val="00D62F79"/>
    <w:rsid w:val="00D65755"/>
    <w:rsid w:val="00D70703"/>
    <w:rsid w:val="00D71190"/>
    <w:rsid w:val="00D725BD"/>
    <w:rsid w:val="00D7322F"/>
    <w:rsid w:val="00D73B66"/>
    <w:rsid w:val="00D73BC8"/>
    <w:rsid w:val="00D73C58"/>
    <w:rsid w:val="00D77BD1"/>
    <w:rsid w:val="00D80C93"/>
    <w:rsid w:val="00D85567"/>
    <w:rsid w:val="00DA32A3"/>
    <w:rsid w:val="00DA4A28"/>
    <w:rsid w:val="00DA5F0B"/>
    <w:rsid w:val="00DA688C"/>
    <w:rsid w:val="00DA7EF6"/>
    <w:rsid w:val="00DB032B"/>
    <w:rsid w:val="00DB6F81"/>
    <w:rsid w:val="00DB7572"/>
    <w:rsid w:val="00DC18DB"/>
    <w:rsid w:val="00DC2488"/>
    <w:rsid w:val="00DC35A3"/>
    <w:rsid w:val="00DC6013"/>
    <w:rsid w:val="00DC62A5"/>
    <w:rsid w:val="00DC6EAF"/>
    <w:rsid w:val="00DD02FF"/>
    <w:rsid w:val="00DD1BA0"/>
    <w:rsid w:val="00DD2DAB"/>
    <w:rsid w:val="00DD58A3"/>
    <w:rsid w:val="00DD58CD"/>
    <w:rsid w:val="00DE2D6A"/>
    <w:rsid w:val="00DE3203"/>
    <w:rsid w:val="00DE4B0E"/>
    <w:rsid w:val="00DE7728"/>
    <w:rsid w:val="00DF5286"/>
    <w:rsid w:val="00DF5E1B"/>
    <w:rsid w:val="00E03C9C"/>
    <w:rsid w:val="00E05D01"/>
    <w:rsid w:val="00E07948"/>
    <w:rsid w:val="00E11E48"/>
    <w:rsid w:val="00E13F09"/>
    <w:rsid w:val="00E20390"/>
    <w:rsid w:val="00E209C9"/>
    <w:rsid w:val="00E24E77"/>
    <w:rsid w:val="00E27DB4"/>
    <w:rsid w:val="00E31F45"/>
    <w:rsid w:val="00E330E7"/>
    <w:rsid w:val="00E3443C"/>
    <w:rsid w:val="00E41A35"/>
    <w:rsid w:val="00E4262F"/>
    <w:rsid w:val="00E458DA"/>
    <w:rsid w:val="00E45BC2"/>
    <w:rsid w:val="00E5047C"/>
    <w:rsid w:val="00E528A1"/>
    <w:rsid w:val="00E5290A"/>
    <w:rsid w:val="00E61C95"/>
    <w:rsid w:val="00E71973"/>
    <w:rsid w:val="00E739D2"/>
    <w:rsid w:val="00E758A7"/>
    <w:rsid w:val="00E76C56"/>
    <w:rsid w:val="00E7725C"/>
    <w:rsid w:val="00E77581"/>
    <w:rsid w:val="00E77823"/>
    <w:rsid w:val="00E8008A"/>
    <w:rsid w:val="00E80159"/>
    <w:rsid w:val="00E90A9A"/>
    <w:rsid w:val="00E95EBF"/>
    <w:rsid w:val="00EA5979"/>
    <w:rsid w:val="00EA5EAB"/>
    <w:rsid w:val="00EA6A1B"/>
    <w:rsid w:val="00EB138D"/>
    <w:rsid w:val="00EB5BB0"/>
    <w:rsid w:val="00EC068C"/>
    <w:rsid w:val="00EC0CBF"/>
    <w:rsid w:val="00EC14CE"/>
    <w:rsid w:val="00EC2EC2"/>
    <w:rsid w:val="00EC4DFF"/>
    <w:rsid w:val="00EC5094"/>
    <w:rsid w:val="00EC6840"/>
    <w:rsid w:val="00EC7382"/>
    <w:rsid w:val="00ED6388"/>
    <w:rsid w:val="00EE6A18"/>
    <w:rsid w:val="00EF2E1E"/>
    <w:rsid w:val="00EF3CD0"/>
    <w:rsid w:val="00F03328"/>
    <w:rsid w:val="00F0638D"/>
    <w:rsid w:val="00F1071A"/>
    <w:rsid w:val="00F121D4"/>
    <w:rsid w:val="00F12B97"/>
    <w:rsid w:val="00F133D4"/>
    <w:rsid w:val="00F13528"/>
    <w:rsid w:val="00F247E3"/>
    <w:rsid w:val="00F31F43"/>
    <w:rsid w:val="00F346D4"/>
    <w:rsid w:val="00F50FFC"/>
    <w:rsid w:val="00F51491"/>
    <w:rsid w:val="00F54233"/>
    <w:rsid w:val="00F55F1A"/>
    <w:rsid w:val="00F6442A"/>
    <w:rsid w:val="00F64918"/>
    <w:rsid w:val="00F6733A"/>
    <w:rsid w:val="00F706D7"/>
    <w:rsid w:val="00F722FC"/>
    <w:rsid w:val="00F73620"/>
    <w:rsid w:val="00F73A2B"/>
    <w:rsid w:val="00F7402A"/>
    <w:rsid w:val="00F81C23"/>
    <w:rsid w:val="00F82263"/>
    <w:rsid w:val="00F86A3B"/>
    <w:rsid w:val="00F87648"/>
    <w:rsid w:val="00F92545"/>
    <w:rsid w:val="00F931BB"/>
    <w:rsid w:val="00F9451C"/>
    <w:rsid w:val="00F945B4"/>
    <w:rsid w:val="00FA00FB"/>
    <w:rsid w:val="00FA29B8"/>
    <w:rsid w:val="00FA4930"/>
    <w:rsid w:val="00FA7539"/>
    <w:rsid w:val="00FB00BD"/>
    <w:rsid w:val="00FB28A6"/>
    <w:rsid w:val="00FC0334"/>
    <w:rsid w:val="00FC20AB"/>
    <w:rsid w:val="00FC78AF"/>
    <w:rsid w:val="00FD1CC0"/>
    <w:rsid w:val="00FD2B1E"/>
    <w:rsid w:val="00FD6B80"/>
    <w:rsid w:val="00FD748B"/>
    <w:rsid w:val="00FD7C97"/>
    <w:rsid w:val="00FD7E4C"/>
    <w:rsid w:val="00FE000F"/>
    <w:rsid w:val="00FE1A5E"/>
    <w:rsid w:val="00FE2061"/>
    <w:rsid w:val="00FE407C"/>
    <w:rsid w:val="00FE7A99"/>
    <w:rsid w:val="00FF50B9"/>
    <w:rsid w:val="00FF5606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887603"/>
  <w14:defaultImageDpi w14:val="0"/>
  <w15:docId w15:val="{6EC0EA8B-ADFA-41C3-A243-7A48878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2E9"/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E6F"/>
    <w:pPr>
      <w:keepNext/>
      <w:tabs>
        <w:tab w:val="left" w:pos="797"/>
      </w:tabs>
      <w:spacing w:after="120"/>
      <w:ind w:right="61"/>
      <w:outlineLvl w:val="0"/>
    </w:pPr>
    <w:rPr>
      <w:b/>
      <w:iCs/>
      <w:sz w:val="48"/>
      <w:szCs w:val="48"/>
      <w:lang w:val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7D44"/>
    <w:pPr>
      <w:keepNext/>
      <w:pBdr>
        <w:bottom w:val="single" w:sz="12" w:space="1" w:color="auto"/>
      </w:pBdr>
      <w:spacing w:before="240" w:after="60"/>
      <w:outlineLvl w:val="1"/>
    </w:pPr>
    <w:rPr>
      <w:rFonts w:cs="Arial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96E6F"/>
    <w:rPr>
      <w:rFonts w:ascii="Arial" w:hAnsi="Arial" w:cs="Times New Roman"/>
      <w:b/>
      <w:iCs/>
      <w:sz w:val="48"/>
      <w:szCs w:val="48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B37D44"/>
    <w:rPr>
      <w:rFonts w:ascii="Arial" w:hAnsi="Arial" w:cs="Arial"/>
      <w:b/>
      <w:b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2"/>
      <w:lang w:val="x-none" w:eastAsia="en-US"/>
    </w:rPr>
  </w:style>
  <w:style w:type="table" w:styleId="TableGrid">
    <w:name w:val="Table Grid"/>
    <w:basedOn w:val="TableNormal"/>
    <w:uiPriority w:val="59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rsid w:val="00D121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2113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D12113"/>
    <w:rPr>
      <w:rFonts w:ascii="Arial" w:hAnsi="Arial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1211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12113"/>
    <w:rPr>
      <w:rFonts w:ascii="Arial" w:hAnsi="Arial" w:cs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D12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12113"/>
    <w:rPr>
      <w:rFonts w:ascii="Tahoma" w:hAnsi="Tahoma" w:cs="Tahoma"/>
      <w:sz w:val="16"/>
      <w:szCs w:val="16"/>
      <w:lang w:val="en-GB" w:eastAsia="en-US"/>
    </w:rPr>
  </w:style>
  <w:style w:type="paragraph" w:customStyle="1" w:styleId="Headingbold">
    <w:name w:val="Heading bold"/>
    <w:basedOn w:val="Normal"/>
    <w:link w:val="HeadingboldChar"/>
    <w:qFormat/>
    <w:rsid w:val="00B37D44"/>
    <w:rPr>
      <w:b/>
      <w:bCs/>
      <w:lang w:val="en-NZ"/>
    </w:rPr>
  </w:style>
  <w:style w:type="paragraph" w:styleId="ListParagraph">
    <w:name w:val="List Paragraph"/>
    <w:basedOn w:val="Normal"/>
    <w:uiPriority w:val="34"/>
    <w:qFormat/>
    <w:rsid w:val="006D0A33"/>
    <w:pPr>
      <w:numPr>
        <w:numId w:val="3"/>
      </w:numPr>
      <w:spacing w:before="80" w:after="80"/>
    </w:pPr>
    <w:rPr>
      <w:lang w:val="en-NZ"/>
    </w:rPr>
  </w:style>
  <w:style w:type="character" w:customStyle="1" w:styleId="HeadingboldChar">
    <w:name w:val="Heading bold Char"/>
    <w:link w:val="Headingbold"/>
    <w:locked/>
    <w:rsid w:val="00B37D44"/>
    <w:rPr>
      <w:rFonts w:ascii="Arial" w:hAnsi="Arial" w:cs="Times New Roman"/>
      <w:b/>
      <w:bCs/>
      <w:sz w:val="22"/>
      <w:lang w:val="x-none" w:eastAsia="en-US"/>
    </w:rPr>
  </w:style>
  <w:style w:type="paragraph" w:customStyle="1" w:styleId="NSCbullet">
    <w:name w:val="NSC bullet"/>
    <w:basedOn w:val="Normal"/>
    <w:link w:val="NSCbulletChar"/>
    <w:qFormat/>
    <w:rsid w:val="006D0A33"/>
    <w:pPr>
      <w:numPr>
        <w:numId w:val="5"/>
      </w:numPr>
      <w:spacing w:before="80" w:after="80"/>
      <w:ind w:left="714" w:hanging="357"/>
    </w:pPr>
    <w:rPr>
      <w:rFonts w:cs="Arial"/>
      <w:color w:val="4BACC6"/>
      <w:szCs w:val="22"/>
      <w:lang w:val="en-NZ"/>
    </w:rPr>
  </w:style>
  <w:style w:type="character" w:customStyle="1" w:styleId="NSCbulletChar">
    <w:name w:val="NSC bullet Char"/>
    <w:link w:val="NSCbullet"/>
    <w:locked/>
    <w:rsid w:val="006D0A33"/>
    <w:rPr>
      <w:rFonts w:ascii="Arial" w:hAnsi="Arial" w:cs="Arial"/>
      <w:color w:val="4BACC6"/>
      <w:sz w:val="22"/>
      <w:szCs w:val="22"/>
      <w:lang w:val="x-none" w:eastAsia="en-US"/>
    </w:rPr>
  </w:style>
  <w:style w:type="character" w:styleId="Strong">
    <w:name w:val="Strong"/>
    <w:uiPriority w:val="22"/>
    <w:qFormat/>
    <w:rsid w:val="00540FF2"/>
    <w:rPr>
      <w:rFonts w:cs="Times New Roman"/>
      <w:b/>
    </w:rPr>
  </w:style>
  <w:style w:type="character" w:styleId="Emphasis">
    <w:name w:val="Emphasis"/>
    <w:uiPriority w:val="20"/>
    <w:qFormat/>
    <w:rsid w:val="00AD5238"/>
    <w:rPr>
      <w:rFonts w:cs="Times New Roman"/>
      <w:i/>
    </w:rPr>
  </w:style>
  <w:style w:type="paragraph" w:styleId="NoSpacing">
    <w:name w:val="No Spacing"/>
    <w:uiPriority w:val="1"/>
    <w:qFormat/>
    <w:rsid w:val="00A22109"/>
    <w:rPr>
      <w:rFonts w:ascii="Arial" w:hAnsi="Arial"/>
      <w:sz w:val="21"/>
      <w:lang w:val="en-GB" w:eastAsia="en-US"/>
    </w:rPr>
  </w:style>
  <w:style w:type="character" w:styleId="Hyperlink">
    <w:name w:val="Hyperlink"/>
    <w:rsid w:val="001075B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07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778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hics.health.govt.nz/guides-templates-and-forms/participant-information-sheet-templat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hics.health.govt.nz/guides-templates-and-forms/advertising-guidelines-for-clinical-resear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ggregationStatus xmlns="4f9c820c-e7e2-444d-97ee-45f2b3485c1d">Normal</AggregationStatus>
    <OverrideLabel xmlns="d0b61010-d6f3-4072-b934-7bbb13e97771" xsi:nil="true"/>
    <CategoryValue xmlns="4f9c820c-e7e2-444d-97ee-45f2b3485c1d">HDEC Meeting Minutes</CategoryValue>
    <PRADate2 xmlns="4f9c820c-e7e2-444d-97ee-45f2b3485c1d" xsi:nil="true"/>
    <zLegacyJSON xmlns="184c05c4-c568-455d-94a4-7e009b164348" xsi:nil="true"/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Case xmlns="4f9c820c-e7e2-444d-97ee-45f2b3485c1d">Quality Assurance and Safety</Case>
    <Team xmlns="c91a514c-9034-4fa3-897a-8352025b26ed">Quality Assurance and Safety</Team>
    <Project xmlns="4f9c820c-e7e2-444d-97ee-45f2b3485c1d">NA</Project>
    <HasNHI xmlns="184c05c4-c568-455d-94a4-7e009b164348">false</HasNHI>
    <FunctionGroup xmlns="4f9c820c-e7e2-444d-97ee-45f2b3485c1d">Corporate Support</FunctionGroup>
    <Function xmlns="4f9c820c-e7e2-444d-97ee-45f2b3485c1d">Group Administration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Ethics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TeamAdministration xmlns="010488e4-b9d5-423b-986c-ca7bae9bcc03" xsi:nil="true"/>
    <Narrative xmlns="4f9c820c-e7e2-444d-97ee-45f2b3485c1d" xsi:nil="true"/>
    <CategoryName xmlns="4f9c820c-e7e2-444d-97ee-45f2b3485c1d">HDECs</CategoryName>
    <PRADateTrigger xmlns="4f9c820c-e7e2-444d-97ee-45f2b3485c1d" xsi:nil="true"/>
    <PRAText2 xmlns="4f9c820c-e7e2-444d-97ee-45f2b3485c1d" xsi:nil="true"/>
    <zLegacyID xmlns="184c05c4-c568-455d-94a4-7e009b164348" xsi:nil="true"/>
    <_dlc_DocId xmlns="56bce0aa-d130-428b-89aa-972bdc26e82f">MOHECM-1700925060-20845</_dlc_DocId>
    <_dlc_DocIdUrl xmlns="56bce0aa-d130-428b-89aa-972bdc26e82f">
      <Url>https://mohgovtnz.sharepoint.com/sites/moh-ecm-QualAssuSafety/_layouts/15/DocIdRedir.aspx?ID=MOHECM-1700925060-20845</Url>
      <Description>MOHECM-1700925060-20845</Description>
    </_dlc_DocIdUrl>
    <lcf76f155ced4ddcb4097134ff3c332f xmlns="6680c44c-cc36-4314-ad61-78a9951b8b47">
      <Terms xmlns="http://schemas.microsoft.com/office/infopath/2007/PartnerControls"/>
    </lcf76f155ced4ddcb4097134ff3c332f>
    <TaxCatchAll xmlns="56bce0aa-d130-428b-89aa-972bdc26e8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CBEB55B21166F42A1564415C2E2051A" ma:contentTypeVersion="264" ma:contentTypeDescription="Create a new document." ma:contentTypeScope="" ma:versionID="f7125a7fa1f67635d8d52e0b67c1a0af">
  <xsd:schema xmlns:xsd="http://www.w3.org/2001/XMLSchema" xmlns:xs="http://www.w3.org/2001/XMLSchema" xmlns:p="http://schemas.microsoft.com/office/2006/metadata/properties" xmlns:ns2="56bce0aa-d130-428b-89aa-972bdc26e82f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010488e4-b9d5-423b-986c-ca7bae9bcc03" xmlns:ns10="6680c44c-cc36-4314-ad61-78a9951b8b47" targetNamespace="http://schemas.microsoft.com/office/2006/metadata/properties" ma:root="true" ma:fieldsID="e25f67b5db7adfb4a502049849a4ce14" ns2:_="" ns3:_="" ns4:_="" ns5:_="" ns6:_="" ns7:_="" ns8:_="" ns9:_="" ns10:_="">
    <xsd:import namespace="56bce0aa-d130-428b-89aa-972bdc26e82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010488e4-b9d5-423b-986c-ca7bae9bcc03"/>
    <xsd:import namespace="6680c44c-cc36-4314-ad61-78a9951b8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TeamAdministration" minOccurs="0"/>
                <xsd:element ref="ns3:Case" minOccurs="0"/>
                <xsd:element ref="ns10:MediaServiceMetadata" minOccurs="0"/>
                <xsd:element ref="ns10:MediaServiceFastMetadata" minOccurs="0"/>
                <xsd:element ref="ns2:SharedWithUsers" minOccurs="0"/>
                <xsd:element ref="ns2:SharedWithDetails" minOccurs="0"/>
                <xsd:element ref="ns10:lcf76f155ced4ddcb4097134ff3c332f" minOccurs="0"/>
                <xsd:element ref="ns2:TaxCatchAll" minOccurs="0"/>
                <xsd:element ref="ns10:MediaServiceDateTaken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ObjectDetectorVersions" minOccurs="0"/>
                <xsd:element ref="ns10:MediaLengthInSeconds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ce0aa-d130-428b-89aa-972bdc26e8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9187f066-f9b6-4e4a-ace7-655926b0ed58}" ma:internalName="TaxCatchAll" ma:showField="CatchAllData" ma:web="56bce0aa-d130-428b-89aa-972bdc26e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Group Administra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Case" ma:index="50" nillable="true" ma:displayName="Case" ma:default="Quality Assurance and Safety" ma:hidden="true" ma:internalName="Cas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Quality Assurance and Safety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0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1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2" nillable="true" ma:displayName="Has NHI" ma:default="0" ma:internalName="HasNHI" ma:readOnly="false">
      <xsd:simpleType>
        <xsd:restriction base="dms:Boolean"/>
      </xsd:simpleType>
    </xsd:element>
    <xsd:element name="zLegacy" ma:index="43" nillable="true" ma:displayName="zLegacy" ma:hidden="true" ma:internalName="zLegacy" ma:readOnly="false">
      <xsd:simpleType>
        <xsd:restriction base="dms:Note"/>
      </xsd:simpleType>
    </xsd:element>
    <xsd:element name="zLegacyID" ma:index="44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5" nillable="true" ma:displayName="zLegacyJSON" ma:hidden="true" ma:internalName="zLegacyJSON" ma:readOnly="false">
      <xsd:simpleType>
        <xsd:restriction base="dms:Note"/>
      </xsd:simpleType>
    </xsd:element>
    <xsd:element name="CopiedFrom" ma:index="46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7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88e4-b9d5-423b-986c-ca7bae9bcc03" elementFormDefault="qualified">
    <xsd:import namespace="http://schemas.microsoft.com/office/2006/documentManagement/types"/>
    <xsd:import namespace="http://schemas.microsoft.com/office/infopath/2007/PartnerControls"/>
    <xsd:element name="TeamAdministration" ma:index="48" nillable="true" ma:displayName="Team Administration" ma:internalName="TeamAdministr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c44c-cc36-4314-ad61-78a9951b8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6E4165-68FB-484C-AA4F-0D496C4AC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F82F0-8D56-4BBE-897A-FC1DCB9AE2DF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725c79e5-42ce-4aa0-ac78-b6418001f0d2"/>
    <ds:schemaRef ds:uri="010488e4-b9d5-423b-986c-ca7bae9bcc03"/>
    <ds:schemaRef ds:uri="56bce0aa-d130-428b-89aa-972bdc26e82f"/>
    <ds:schemaRef ds:uri="6680c44c-cc36-4314-ad61-78a9951b8b47"/>
  </ds:schemaRefs>
</ds:datastoreItem>
</file>

<file path=customXml/itemProps3.xml><?xml version="1.0" encoding="utf-8"?>
<ds:datastoreItem xmlns:ds="http://schemas.openxmlformats.org/officeDocument/2006/customXml" ds:itemID="{E7DB12CE-7FB3-4648-BB7C-AEE0FF265A54}"/>
</file>

<file path=customXml/itemProps4.xml><?xml version="1.0" encoding="utf-8"?>
<ds:datastoreItem xmlns:ds="http://schemas.openxmlformats.org/officeDocument/2006/customXml" ds:itemID="{44F0D2A5-B0AF-493B-9B62-7DB65DA911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5643</TotalTime>
  <Pages>17</Pages>
  <Words>4626</Words>
  <Characters>26371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Committee:</vt:lpstr>
    </vt:vector>
  </TitlesOfParts>
  <Company>MOH</Company>
  <LinksUpToDate>false</LinksUpToDate>
  <CharactersWithSpaces>30936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Committee:</dc:title>
  <dc:subject/>
  <dc:creator>G Cook</dc:creator>
  <cp:keywords/>
  <dc:description/>
  <cp:lastModifiedBy>Beth Harman</cp:lastModifiedBy>
  <cp:revision>475</cp:revision>
  <cp:lastPrinted>2011-05-20T06:26:00Z</cp:lastPrinted>
  <dcterms:created xsi:type="dcterms:W3CDTF">2026-03-02T03:08:00Z</dcterms:created>
  <dcterms:modified xsi:type="dcterms:W3CDTF">2026-03-15T21:10:00Z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0x0101008CBEB55B21166F42A1564415C2E2051A</vt:lpwstr>
  </property>
  <property fmtid="{D5CDD505-2E9C-101B-9397-08002B2CF9AE}" pid="3" name="_dlc_DocIdItemGuid">
    <vt:lpwstr>568cd569-8ad4-4cac-ba1c-991a37ed3db1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