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4164" w14:textId="77777777" w:rsidR="00E24E77" w:rsidRPr="00522B40" w:rsidRDefault="00E24E77" w:rsidP="00E24E77">
      <w:pPr>
        <w:rPr>
          <w:sz w:val="20"/>
        </w:rPr>
      </w:pPr>
    </w:p>
    <w:p w14:paraId="0F779E08"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32B6B177" w14:textId="77777777" w:rsidTr="008F6D9D">
        <w:tc>
          <w:tcPr>
            <w:tcW w:w="2268" w:type="dxa"/>
            <w:tcBorders>
              <w:top w:val="single" w:sz="4" w:space="0" w:color="auto"/>
            </w:tcBorders>
          </w:tcPr>
          <w:p w14:paraId="7AF64064"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541131F7" w14:textId="476D1AD5" w:rsidR="00E24E77" w:rsidRPr="00B43312" w:rsidRDefault="00A0279D" w:rsidP="00E24E77">
            <w:pPr>
              <w:spacing w:before="80" w:after="80"/>
              <w:rPr>
                <w:rFonts w:cs="Arial"/>
                <w:sz w:val="20"/>
                <w:lang w:val="en-NZ"/>
              </w:rPr>
            </w:pPr>
            <w:r w:rsidRPr="00B43312">
              <w:rPr>
                <w:rFonts w:cs="Arial"/>
                <w:sz w:val="20"/>
                <w:lang w:val="en-NZ"/>
              </w:rPr>
              <w:t>Southern</w:t>
            </w:r>
            <w:r w:rsidR="00A22109" w:rsidRPr="00B43312">
              <w:rPr>
                <w:rFonts w:cs="Arial"/>
                <w:sz w:val="20"/>
                <w:lang w:val="en-NZ"/>
              </w:rPr>
              <w:t xml:space="preserve"> Health and Disability Ethics Committee</w:t>
            </w:r>
          </w:p>
        </w:tc>
      </w:tr>
      <w:tr w:rsidR="00E24E77" w:rsidRPr="00522B40" w14:paraId="26C3731C" w14:textId="77777777" w:rsidTr="008F6D9D">
        <w:tc>
          <w:tcPr>
            <w:tcW w:w="2268" w:type="dxa"/>
          </w:tcPr>
          <w:p w14:paraId="25C2E8D1"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416A5173" w14:textId="700BD030" w:rsidR="00E24E77" w:rsidRPr="00B43312" w:rsidRDefault="00A0279D" w:rsidP="00E24E77">
            <w:pPr>
              <w:spacing w:before="80" w:after="80"/>
              <w:rPr>
                <w:rFonts w:cs="Arial"/>
                <w:sz w:val="20"/>
                <w:lang w:val="en-NZ"/>
              </w:rPr>
            </w:pPr>
            <w:r w:rsidRPr="00B43312">
              <w:rPr>
                <w:rFonts w:cs="Arial"/>
                <w:sz w:val="20"/>
                <w:lang w:val="en-NZ"/>
              </w:rPr>
              <w:t>10 December 2024</w:t>
            </w:r>
          </w:p>
        </w:tc>
      </w:tr>
      <w:tr w:rsidR="00E24E77" w:rsidRPr="00522B40" w14:paraId="3B8F5EB7" w14:textId="77777777" w:rsidTr="008F6D9D">
        <w:tc>
          <w:tcPr>
            <w:tcW w:w="2268" w:type="dxa"/>
            <w:tcBorders>
              <w:bottom w:val="single" w:sz="4" w:space="0" w:color="auto"/>
            </w:tcBorders>
          </w:tcPr>
          <w:p w14:paraId="3323B3D8"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7BB7218F" w14:textId="31C3BE54" w:rsidR="00E24E77" w:rsidRPr="00522B40" w:rsidRDefault="000020D2" w:rsidP="00E24E77">
            <w:pPr>
              <w:spacing w:before="80" w:after="80"/>
              <w:rPr>
                <w:rFonts w:cs="Arial"/>
                <w:color w:val="FF00FF"/>
                <w:sz w:val="20"/>
                <w:lang w:val="en-NZ"/>
              </w:rPr>
            </w:pPr>
            <w:r w:rsidRPr="000020D2">
              <w:rPr>
                <w:rFonts w:cs="Arial"/>
                <w:sz w:val="20"/>
                <w:lang w:val="en-NZ"/>
              </w:rPr>
              <w:t>96507589841</w:t>
            </w:r>
          </w:p>
        </w:tc>
      </w:tr>
    </w:tbl>
    <w:p w14:paraId="06315E63" w14:textId="77777777" w:rsidR="007F56D5" w:rsidRDefault="007F56D5" w:rsidP="00E24E77">
      <w:pPr>
        <w:spacing w:before="80" w:after="80"/>
        <w:rPr>
          <w:rFonts w:cs="Arial"/>
          <w:color w:val="FF0000"/>
          <w:sz w:val="20"/>
          <w:lang w:val="en-NZ"/>
        </w:rPr>
      </w:pPr>
    </w:p>
    <w:p w14:paraId="1003CFD7" w14:textId="77777777" w:rsidR="00DD7A59" w:rsidRPr="00DD7A59" w:rsidRDefault="00DD7A59" w:rsidP="00DD7A59">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DD7A59" w:rsidRPr="00DD7A59" w14:paraId="0791A65A" w14:textId="77777777" w:rsidTr="00DD7A59">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D492C11" w14:textId="77777777" w:rsidR="00DD7A59" w:rsidRPr="00DD7A59" w:rsidRDefault="00DD7A59" w:rsidP="00DD7A59">
            <w:pPr>
              <w:jc w:val="center"/>
              <w:rPr>
                <w:rFonts w:cs="Arial"/>
                <w:b/>
                <w:bCs/>
                <w:color w:val="414141"/>
                <w:szCs w:val="21"/>
                <w:lang w:val="en-NZ" w:eastAsia="en-NZ"/>
              </w:rPr>
            </w:pPr>
            <w:r w:rsidRPr="00DD7A59">
              <w:rPr>
                <w:rFonts w:cs="Arial"/>
                <w:b/>
                <w:bCs/>
                <w:color w:val="414141"/>
                <w:szCs w:val="21"/>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B2C7485" w14:textId="77777777" w:rsidR="00DD7A59" w:rsidRPr="00DD7A59" w:rsidRDefault="00DD7A59" w:rsidP="00DD7A59">
            <w:pPr>
              <w:jc w:val="center"/>
              <w:rPr>
                <w:rFonts w:cs="Arial"/>
                <w:b/>
                <w:bCs/>
                <w:color w:val="414141"/>
                <w:szCs w:val="21"/>
                <w:lang w:val="en-NZ" w:eastAsia="en-NZ"/>
              </w:rPr>
            </w:pPr>
            <w:r w:rsidRPr="00DD7A59">
              <w:rPr>
                <w:rFonts w:cs="Arial"/>
                <w:b/>
                <w:bCs/>
                <w:color w:val="414141"/>
                <w:szCs w:val="21"/>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37F0554" w14:textId="77777777" w:rsidR="00DD7A59" w:rsidRPr="00DD7A59" w:rsidRDefault="00DD7A59" w:rsidP="00DD7A59">
            <w:pPr>
              <w:jc w:val="center"/>
              <w:rPr>
                <w:rFonts w:cs="Arial"/>
                <w:b/>
                <w:bCs/>
                <w:color w:val="414141"/>
                <w:szCs w:val="21"/>
                <w:lang w:val="en-NZ" w:eastAsia="en-NZ"/>
              </w:rPr>
            </w:pPr>
            <w:r w:rsidRPr="00DD7A59">
              <w:rPr>
                <w:rFonts w:cs="Arial"/>
                <w:b/>
                <w:bCs/>
                <w:color w:val="414141"/>
                <w:szCs w:val="21"/>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AFC60D2" w14:textId="77777777" w:rsidR="00DD7A59" w:rsidRPr="00DD7A59" w:rsidRDefault="00DD7A59" w:rsidP="00DD7A59">
            <w:pPr>
              <w:jc w:val="center"/>
              <w:rPr>
                <w:rFonts w:cs="Arial"/>
                <w:b/>
                <w:bCs/>
                <w:color w:val="414141"/>
                <w:szCs w:val="21"/>
                <w:lang w:val="en-NZ" w:eastAsia="en-NZ"/>
              </w:rPr>
            </w:pPr>
            <w:r w:rsidRPr="00DD7A59">
              <w:rPr>
                <w:rFonts w:cs="Arial"/>
                <w:b/>
                <w:bCs/>
                <w:color w:val="414141"/>
                <w:szCs w:val="21"/>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F1B5B7C" w14:textId="77777777" w:rsidR="00DD7A59" w:rsidRPr="00DD7A59" w:rsidRDefault="00DD7A59" w:rsidP="00DD7A59">
            <w:pPr>
              <w:jc w:val="center"/>
              <w:rPr>
                <w:rFonts w:cs="Arial"/>
                <w:b/>
                <w:bCs/>
                <w:color w:val="414141"/>
                <w:szCs w:val="21"/>
                <w:lang w:val="en-NZ" w:eastAsia="en-NZ"/>
              </w:rPr>
            </w:pPr>
            <w:r w:rsidRPr="00DD7A59">
              <w:rPr>
                <w:rFonts w:cs="Arial"/>
                <w:b/>
                <w:bCs/>
                <w:color w:val="414141"/>
                <w:szCs w:val="21"/>
                <w:lang w:val="en-NZ" w:eastAsia="en-NZ"/>
              </w:rPr>
              <w:t>Lead Reviewers</w:t>
            </w:r>
          </w:p>
        </w:tc>
      </w:tr>
      <w:tr w:rsidR="00DD7A59" w:rsidRPr="00DD7A59" w14:paraId="5909B9DF"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A7795F"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10:30-11:00am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E837EF"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EXP 21369</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B6A091"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Biological rhythms of recovery in mood disorders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3AC539"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Professor Richard Porter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AD00F0"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Dominic / Nicola</w:t>
            </w:r>
          </w:p>
        </w:tc>
      </w:tr>
      <w:tr w:rsidR="00DD7A59" w:rsidRPr="00DD7A59" w14:paraId="627B9C17"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2C932D"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11:00 - 11:30am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170627"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EXP 21500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053FA15"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The Trans-Tasman Internet-delivered Prevention of youth Suicide (TIPS) Study: Testing apps to reduce suicidal thoughts in young people and young adults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ADD179"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Associate Professor Sarah Hetrick</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49BA43"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Helen / Amy</w:t>
            </w:r>
          </w:p>
        </w:tc>
      </w:tr>
      <w:tr w:rsidR="00DD7A59" w:rsidRPr="00DD7A59" w14:paraId="373703E0"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201305"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11:30am - 12:00pm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867989"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FULL 21117</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F16AFD"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Improving Care for possible Traumatic Brain Injury using Point-Of-Care technology (ICare-TBI POC) - Phase 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A24D2A"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Prof Martin Than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773B9E"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Jonathan / Amy</w:t>
            </w:r>
          </w:p>
        </w:tc>
      </w:tr>
      <w:tr w:rsidR="00DD7A59" w:rsidRPr="00DD7A59" w14:paraId="42B45751"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9C7C4B"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5933DF"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FULL 21708</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27B7B3"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 xml:space="preserve">Phase 2 Study Investigating Efficacy and Safety of Sonrotoclax Plus Azacitidine vs. Venetoclax Plus Azacitidine in Patients </w:t>
            </w:r>
            <w:proofErr w:type="gramStart"/>
            <w:r w:rsidRPr="00DD7A59">
              <w:rPr>
                <w:rFonts w:cs="Arial"/>
                <w:color w:val="414141"/>
                <w:szCs w:val="21"/>
                <w:lang w:val="en-NZ" w:eastAsia="en-NZ"/>
              </w:rPr>
              <w:t>With</w:t>
            </w:r>
            <w:proofErr w:type="gramEnd"/>
            <w:r w:rsidRPr="00DD7A59">
              <w:rPr>
                <w:rFonts w:cs="Arial"/>
                <w:color w:val="414141"/>
                <w:szCs w:val="21"/>
                <w:lang w:val="en-NZ" w:eastAsia="en-NZ"/>
              </w:rPr>
              <w:t xml:space="preserve"> Acute Myeloid Leukaemia Who are Ineligible for Intensive Chemotherapy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BEFEA8"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Ms Sophie Leitch</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3C4874"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Maree / Patries</w:t>
            </w:r>
          </w:p>
        </w:tc>
      </w:tr>
      <w:tr w:rsidR="00DD7A59" w:rsidRPr="00DD7A59" w14:paraId="7560E1A7"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869BB7"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610746E"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FULL 21667</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4F553D"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 xml:space="preserve">Feasibility study of feeding time-matched donor </w:t>
            </w:r>
            <w:r w:rsidRPr="00DD7A59">
              <w:rPr>
                <w:rFonts w:cs="Arial"/>
                <w:color w:val="414141"/>
                <w:szCs w:val="21"/>
                <w:lang w:val="en-NZ" w:eastAsia="en-NZ"/>
              </w:rPr>
              <w:lastRenderedPageBreak/>
              <w:t>human milk to preterm infants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E85BE41"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lastRenderedPageBreak/>
              <w:t>Dr Ying Jin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E0AD2F"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Dianne / Andrea</w:t>
            </w:r>
          </w:p>
        </w:tc>
      </w:tr>
      <w:tr w:rsidR="00DD7A59" w:rsidRPr="00DD7A59" w14:paraId="3B709525"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BDADFE"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1:00 - 2:00pm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C8B986" w14:textId="77777777" w:rsidR="00DD7A59" w:rsidRPr="00DD7A59" w:rsidRDefault="00DD7A59" w:rsidP="00DD7A59">
            <w:pPr>
              <w:rPr>
                <w:rFonts w:cs="Arial"/>
                <w:color w:val="414141"/>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8211C2"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BREAK (60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F035A3" w14:textId="77777777" w:rsidR="00DD7A59" w:rsidRPr="00DD7A59" w:rsidRDefault="00DD7A59" w:rsidP="00DD7A59">
            <w:pPr>
              <w:rPr>
                <w:rFonts w:cs="Arial"/>
                <w:color w:val="414141"/>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C469936" w14:textId="77777777" w:rsidR="00DD7A59" w:rsidRPr="00DD7A59" w:rsidRDefault="00DD7A59" w:rsidP="00DD7A59">
            <w:pPr>
              <w:rPr>
                <w:rFonts w:cs="Arial"/>
                <w:color w:val="414141"/>
                <w:szCs w:val="21"/>
                <w:lang w:val="en-NZ" w:eastAsia="en-NZ"/>
              </w:rPr>
            </w:pPr>
          </w:p>
        </w:tc>
      </w:tr>
      <w:tr w:rsidR="00DD7A59" w:rsidRPr="00DD7A59" w14:paraId="02219ADB"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166EE7"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A9722E"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FULL 20945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8E1585"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Can eye drops safely replace reading glasses in older adults?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DC5BBF"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Dr Alyssa Lie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B86C5B"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Dianne / Nicola</w:t>
            </w:r>
          </w:p>
        </w:tc>
      </w:tr>
      <w:tr w:rsidR="00DD7A59" w:rsidRPr="00DD7A59" w14:paraId="47DA2705"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3E7516"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D1EA94F"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FULL 21430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51FDC9"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AA Prospective, Non-Inferiority Randomised Trial Evaluating Regional anaesthesia versus a modified ankle block for Pain Control of Operatively Treated Ankle Fractures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081E9CD"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Dr Wayne Hoskins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2F338E4"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Jonathan / Patries</w:t>
            </w:r>
          </w:p>
        </w:tc>
      </w:tr>
      <w:tr w:rsidR="00DD7A59" w:rsidRPr="00DD7A59" w14:paraId="3920DCA3"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717BA65"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567B6D"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EXP 21263</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C9CA0F"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Occlusion of the left atrial appendage after a stroke in patients with atrial fibrillation - ELAPSE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596389"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Dr Phil Adamson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4C608E"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Maree / Andrea</w:t>
            </w:r>
          </w:p>
        </w:tc>
      </w:tr>
      <w:tr w:rsidR="00DD7A59" w:rsidRPr="00DD7A59" w14:paraId="1A093021"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BD23C5"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3:30 - 4:00pm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F120C24"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FULL 21441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268972C"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Youth Health and Wellbeing Survey 2025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7C4182"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Mrs Emma Moselen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E9FFDA"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Dominic / Nicola</w:t>
            </w:r>
          </w:p>
        </w:tc>
      </w:tr>
      <w:tr w:rsidR="00DD7A59" w:rsidRPr="00DD7A59" w14:paraId="0FF9A203" w14:textId="77777777" w:rsidTr="00DD7A59">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8824F9"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4:00 - 4:30pm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FF4D22"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2024 FULL 21752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F3EE1C0"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DR-01-HV-001: A Study to Evaluate DR-01 in Healthy Participants.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A6758C5"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Dr. Rohit Katial</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C54520" w14:textId="77777777" w:rsidR="00DD7A59" w:rsidRPr="00DD7A59" w:rsidRDefault="00DD7A59" w:rsidP="00DD7A59">
            <w:pPr>
              <w:rPr>
                <w:rFonts w:cs="Arial"/>
                <w:color w:val="414141"/>
                <w:szCs w:val="21"/>
                <w:lang w:val="en-NZ" w:eastAsia="en-NZ"/>
              </w:rPr>
            </w:pPr>
            <w:r w:rsidRPr="00DD7A59">
              <w:rPr>
                <w:rFonts w:cs="Arial"/>
                <w:color w:val="414141"/>
                <w:szCs w:val="21"/>
                <w:lang w:val="en-NZ" w:eastAsia="en-NZ"/>
              </w:rPr>
              <w:t>Helen / Patries</w:t>
            </w:r>
          </w:p>
        </w:tc>
      </w:tr>
    </w:tbl>
    <w:p w14:paraId="2EFEAF84" w14:textId="70DAABF5" w:rsidR="002B2215" w:rsidRPr="00A66F2E" w:rsidRDefault="002B2215"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BA3BD7" w:rsidRPr="00BA3BD7" w14:paraId="0CE1B98C" w14:textId="77777777">
        <w:trPr>
          <w:trHeight w:val="240"/>
        </w:trPr>
        <w:tc>
          <w:tcPr>
            <w:tcW w:w="2592" w:type="dxa"/>
            <w:shd w:val="pct12" w:color="auto" w:fill="FFFFFF"/>
            <w:vAlign w:val="center"/>
          </w:tcPr>
          <w:p w14:paraId="3AD38949" w14:textId="77777777" w:rsidR="00BA3BD7" w:rsidRPr="00BA3BD7" w:rsidRDefault="00BA3BD7" w:rsidP="00BA3BD7">
            <w:pPr>
              <w:autoSpaceDE w:val="0"/>
              <w:autoSpaceDN w:val="0"/>
              <w:adjustRightInd w:val="0"/>
              <w:rPr>
                <w:rFonts w:cs="Arial"/>
                <w:sz w:val="16"/>
                <w:szCs w:val="16"/>
              </w:rPr>
            </w:pPr>
            <w:r w:rsidRPr="00BA3BD7">
              <w:rPr>
                <w:rFonts w:cs="Arial"/>
                <w:b/>
                <w:sz w:val="16"/>
                <w:szCs w:val="16"/>
              </w:rPr>
              <w:t xml:space="preserve">Member Name </w:t>
            </w:r>
            <w:r w:rsidRPr="00BA3BD7">
              <w:rPr>
                <w:rFonts w:cs="Arial"/>
                <w:sz w:val="16"/>
                <w:szCs w:val="16"/>
              </w:rPr>
              <w:t xml:space="preserve"> </w:t>
            </w:r>
          </w:p>
        </w:tc>
        <w:tc>
          <w:tcPr>
            <w:tcW w:w="2497" w:type="dxa"/>
            <w:shd w:val="pct12" w:color="auto" w:fill="FFFFFF"/>
            <w:vAlign w:val="center"/>
          </w:tcPr>
          <w:p w14:paraId="6046817F" w14:textId="77777777" w:rsidR="00BA3BD7" w:rsidRPr="00BA3BD7" w:rsidRDefault="00BA3BD7" w:rsidP="00BA3BD7">
            <w:pPr>
              <w:autoSpaceDE w:val="0"/>
              <w:autoSpaceDN w:val="0"/>
              <w:adjustRightInd w:val="0"/>
              <w:rPr>
                <w:rFonts w:cs="Arial"/>
                <w:sz w:val="16"/>
                <w:szCs w:val="16"/>
              </w:rPr>
            </w:pPr>
            <w:r w:rsidRPr="00BA3BD7">
              <w:rPr>
                <w:rFonts w:cs="Arial"/>
                <w:b/>
                <w:sz w:val="16"/>
                <w:szCs w:val="16"/>
              </w:rPr>
              <w:t xml:space="preserve">Member Category </w:t>
            </w:r>
            <w:r w:rsidRPr="00BA3BD7">
              <w:rPr>
                <w:rFonts w:cs="Arial"/>
                <w:sz w:val="16"/>
                <w:szCs w:val="16"/>
              </w:rPr>
              <w:t xml:space="preserve"> </w:t>
            </w:r>
          </w:p>
        </w:tc>
        <w:tc>
          <w:tcPr>
            <w:tcW w:w="1251" w:type="dxa"/>
            <w:shd w:val="pct12" w:color="auto" w:fill="FFFFFF"/>
            <w:vAlign w:val="center"/>
          </w:tcPr>
          <w:p w14:paraId="0BE2C606" w14:textId="77777777" w:rsidR="00BA3BD7" w:rsidRPr="00BA3BD7" w:rsidRDefault="00BA3BD7" w:rsidP="00BA3BD7">
            <w:pPr>
              <w:autoSpaceDE w:val="0"/>
              <w:autoSpaceDN w:val="0"/>
              <w:adjustRightInd w:val="0"/>
              <w:rPr>
                <w:rFonts w:cs="Arial"/>
                <w:sz w:val="16"/>
                <w:szCs w:val="16"/>
              </w:rPr>
            </w:pPr>
            <w:r w:rsidRPr="00BA3BD7">
              <w:rPr>
                <w:rFonts w:cs="Arial"/>
                <w:b/>
                <w:sz w:val="16"/>
                <w:szCs w:val="16"/>
              </w:rPr>
              <w:t xml:space="preserve">Appointed </w:t>
            </w:r>
            <w:r w:rsidRPr="00BA3BD7">
              <w:rPr>
                <w:rFonts w:cs="Arial"/>
                <w:sz w:val="16"/>
                <w:szCs w:val="16"/>
              </w:rPr>
              <w:t xml:space="preserve"> </w:t>
            </w:r>
          </w:p>
        </w:tc>
        <w:tc>
          <w:tcPr>
            <w:tcW w:w="1155" w:type="dxa"/>
            <w:shd w:val="pct12" w:color="auto" w:fill="FFFFFF"/>
            <w:vAlign w:val="center"/>
          </w:tcPr>
          <w:p w14:paraId="15D38257" w14:textId="77777777" w:rsidR="00BA3BD7" w:rsidRPr="00BA3BD7" w:rsidRDefault="00BA3BD7" w:rsidP="00BA3BD7">
            <w:pPr>
              <w:autoSpaceDE w:val="0"/>
              <w:autoSpaceDN w:val="0"/>
              <w:adjustRightInd w:val="0"/>
              <w:rPr>
                <w:rFonts w:cs="Arial"/>
                <w:sz w:val="16"/>
                <w:szCs w:val="16"/>
              </w:rPr>
            </w:pPr>
            <w:r w:rsidRPr="00BA3BD7">
              <w:rPr>
                <w:rFonts w:cs="Arial"/>
                <w:b/>
                <w:sz w:val="16"/>
                <w:szCs w:val="16"/>
              </w:rPr>
              <w:t xml:space="preserve">Term Expires </w:t>
            </w:r>
            <w:r w:rsidRPr="00BA3BD7">
              <w:rPr>
                <w:rFonts w:cs="Arial"/>
                <w:sz w:val="16"/>
                <w:szCs w:val="16"/>
              </w:rPr>
              <w:t xml:space="preserve"> </w:t>
            </w:r>
          </w:p>
        </w:tc>
        <w:tc>
          <w:tcPr>
            <w:tcW w:w="1155" w:type="dxa"/>
            <w:shd w:val="pct12" w:color="auto" w:fill="FFFFFF"/>
            <w:vAlign w:val="center"/>
          </w:tcPr>
          <w:p w14:paraId="6E3BF2E2" w14:textId="77777777" w:rsidR="00BA3BD7" w:rsidRPr="00BA3BD7" w:rsidRDefault="00BA3BD7" w:rsidP="00BA3BD7">
            <w:pPr>
              <w:autoSpaceDE w:val="0"/>
              <w:autoSpaceDN w:val="0"/>
              <w:adjustRightInd w:val="0"/>
              <w:rPr>
                <w:rFonts w:cs="Arial"/>
                <w:sz w:val="16"/>
                <w:szCs w:val="16"/>
              </w:rPr>
            </w:pPr>
            <w:r w:rsidRPr="00BA3BD7">
              <w:rPr>
                <w:rFonts w:cs="Arial"/>
                <w:b/>
                <w:sz w:val="16"/>
                <w:szCs w:val="16"/>
              </w:rPr>
              <w:t xml:space="preserve">Apologies? </w:t>
            </w:r>
            <w:r w:rsidRPr="00BA3BD7">
              <w:rPr>
                <w:rFonts w:cs="Arial"/>
                <w:sz w:val="16"/>
                <w:szCs w:val="16"/>
              </w:rPr>
              <w:t xml:space="preserve"> </w:t>
            </w:r>
          </w:p>
        </w:tc>
      </w:tr>
      <w:tr w:rsidR="00BA3BD7" w:rsidRPr="00BA3BD7" w14:paraId="72F99F3F" w14:textId="77777777">
        <w:trPr>
          <w:trHeight w:val="280"/>
        </w:trPr>
        <w:tc>
          <w:tcPr>
            <w:tcW w:w="2592" w:type="dxa"/>
          </w:tcPr>
          <w:p w14:paraId="4A97E3A2"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 xml:space="preserve">Dr Devonie Waaka </w:t>
            </w:r>
          </w:p>
        </w:tc>
        <w:tc>
          <w:tcPr>
            <w:tcW w:w="2497" w:type="dxa"/>
          </w:tcPr>
          <w:p w14:paraId="4004AB66"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 xml:space="preserve">Non-lay (Intervention studies) </w:t>
            </w:r>
          </w:p>
        </w:tc>
        <w:tc>
          <w:tcPr>
            <w:tcW w:w="1251" w:type="dxa"/>
          </w:tcPr>
          <w:p w14:paraId="0E3030F7"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 xml:space="preserve">18/07/2016 </w:t>
            </w:r>
          </w:p>
        </w:tc>
        <w:tc>
          <w:tcPr>
            <w:tcW w:w="1155" w:type="dxa"/>
          </w:tcPr>
          <w:p w14:paraId="69D31D17"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 xml:space="preserve">18/07/2019 </w:t>
            </w:r>
          </w:p>
        </w:tc>
        <w:tc>
          <w:tcPr>
            <w:tcW w:w="1155" w:type="dxa"/>
          </w:tcPr>
          <w:p w14:paraId="630FDF62" w14:textId="20C2ABFE" w:rsidR="00BA3BD7" w:rsidRPr="00BA3BD7" w:rsidRDefault="000C1210" w:rsidP="00BA3BD7">
            <w:pPr>
              <w:autoSpaceDE w:val="0"/>
              <w:autoSpaceDN w:val="0"/>
              <w:adjustRightInd w:val="0"/>
              <w:rPr>
                <w:rFonts w:cs="Arial"/>
                <w:sz w:val="16"/>
                <w:szCs w:val="16"/>
              </w:rPr>
            </w:pPr>
            <w:r>
              <w:rPr>
                <w:rFonts w:cs="Arial"/>
                <w:sz w:val="16"/>
                <w:szCs w:val="16"/>
              </w:rPr>
              <w:t>Apologies</w:t>
            </w:r>
            <w:r w:rsidR="00BA3BD7" w:rsidRPr="00BA3BD7">
              <w:rPr>
                <w:rFonts w:cs="Arial"/>
                <w:sz w:val="16"/>
                <w:szCs w:val="16"/>
              </w:rPr>
              <w:t xml:space="preserve"> </w:t>
            </w:r>
          </w:p>
        </w:tc>
      </w:tr>
      <w:tr w:rsidR="00BA3BD7" w:rsidRPr="00BA3BD7" w14:paraId="508E8783" w14:textId="77777777">
        <w:trPr>
          <w:trHeight w:val="280"/>
        </w:trPr>
        <w:tc>
          <w:tcPr>
            <w:tcW w:w="2592" w:type="dxa"/>
          </w:tcPr>
          <w:p w14:paraId="6D5F1C42"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 xml:space="preserve">Mr Dominic Fitchett </w:t>
            </w:r>
          </w:p>
        </w:tc>
        <w:tc>
          <w:tcPr>
            <w:tcW w:w="2497" w:type="dxa"/>
          </w:tcPr>
          <w:p w14:paraId="74CC113A"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Lay (the Law) (Chair)</w:t>
            </w:r>
          </w:p>
        </w:tc>
        <w:tc>
          <w:tcPr>
            <w:tcW w:w="1251" w:type="dxa"/>
          </w:tcPr>
          <w:p w14:paraId="53BDC4A5"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 xml:space="preserve">05/07/2019 </w:t>
            </w:r>
          </w:p>
        </w:tc>
        <w:tc>
          <w:tcPr>
            <w:tcW w:w="1155" w:type="dxa"/>
          </w:tcPr>
          <w:p w14:paraId="322DE168"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 xml:space="preserve">05/07/2022 </w:t>
            </w:r>
          </w:p>
        </w:tc>
        <w:tc>
          <w:tcPr>
            <w:tcW w:w="1155" w:type="dxa"/>
          </w:tcPr>
          <w:p w14:paraId="252D291A"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 xml:space="preserve">Present </w:t>
            </w:r>
          </w:p>
        </w:tc>
      </w:tr>
      <w:tr w:rsidR="00BA3BD7" w:rsidRPr="00BA3BD7" w14:paraId="56092810" w14:textId="77777777">
        <w:trPr>
          <w:trHeight w:val="280"/>
        </w:trPr>
        <w:tc>
          <w:tcPr>
            <w:tcW w:w="2592" w:type="dxa"/>
          </w:tcPr>
          <w:p w14:paraId="06F187DB"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Dr Amy Henry</w:t>
            </w:r>
          </w:p>
        </w:tc>
        <w:tc>
          <w:tcPr>
            <w:tcW w:w="2497" w:type="dxa"/>
          </w:tcPr>
          <w:p w14:paraId="7AF5992C"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Non-lay (Observational studies)</w:t>
            </w:r>
          </w:p>
        </w:tc>
        <w:tc>
          <w:tcPr>
            <w:tcW w:w="1251" w:type="dxa"/>
          </w:tcPr>
          <w:p w14:paraId="3B022B2A"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13/08/2021</w:t>
            </w:r>
          </w:p>
        </w:tc>
        <w:tc>
          <w:tcPr>
            <w:tcW w:w="1155" w:type="dxa"/>
          </w:tcPr>
          <w:p w14:paraId="5D3EBF9A"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13/08/2024</w:t>
            </w:r>
          </w:p>
        </w:tc>
        <w:tc>
          <w:tcPr>
            <w:tcW w:w="1155" w:type="dxa"/>
          </w:tcPr>
          <w:p w14:paraId="4B494C83"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Present</w:t>
            </w:r>
          </w:p>
        </w:tc>
      </w:tr>
      <w:tr w:rsidR="00BA3BD7" w:rsidRPr="00BA3BD7" w14:paraId="05E73427" w14:textId="77777777">
        <w:trPr>
          <w:trHeight w:val="280"/>
        </w:trPr>
        <w:tc>
          <w:tcPr>
            <w:tcW w:w="2592" w:type="dxa"/>
          </w:tcPr>
          <w:p w14:paraId="3852CBEC"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Dr Nicola Swain</w:t>
            </w:r>
          </w:p>
        </w:tc>
        <w:tc>
          <w:tcPr>
            <w:tcW w:w="2497" w:type="dxa"/>
          </w:tcPr>
          <w:p w14:paraId="5B65FBF8"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Non-lay (Intervention/Observational studies)</w:t>
            </w:r>
          </w:p>
        </w:tc>
        <w:tc>
          <w:tcPr>
            <w:tcW w:w="1251" w:type="dxa"/>
          </w:tcPr>
          <w:p w14:paraId="72802DC3"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22/12/2021</w:t>
            </w:r>
          </w:p>
        </w:tc>
        <w:tc>
          <w:tcPr>
            <w:tcW w:w="1155" w:type="dxa"/>
          </w:tcPr>
          <w:p w14:paraId="3A68756C"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22/12/2024</w:t>
            </w:r>
          </w:p>
        </w:tc>
        <w:tc>
          <w:tcPr>
            <w:tcW w:w="1155" w:type="dxa"/>
          </w:tcPr>
          <w:p w14:paraId="546D7325"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Present</w:t>
            </w:r>
          </w:p>
        </w:tc>
      </w:tr>
      <w:tr w:rsidR="00BA3BD7" w:rsidRPr="00BA3BD7" w14:paraId="704BAB7E" w14:textId="77777777">
        <w:trPr>
          <w:trHeight w:val="280"/>
        </w:trPr>
        <w:tc>
          <w:tcPr>
            <w:tcW w:w="2592" w:type="dxa"/>
          </w:tcPr>
          <w:p w14:paraId="11C86A41"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Ms Dianne Glenn</w:t>
            </w:r>
          </w:p>
        </w:tc>
        <w:tc>
          <w:tcPr>
            <w:tcW w:w="2497" w:type="dxa"/>
          </w:tcPr>
          <w:p w14:paraId="50A0E7ED"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Lay (Consumer/Community perspectives)</w:t>
            </w:r>
          </w:p>
        </w:tc>
        <w:tc>
          <w:tcPr>
            <w:tcW w:w="1251" w:type="dxa"/>
          </w:tcPr>
          <w:p w14:paraId="47EE3E4C" w14:textId="77777777" w:rsidR="00BA3BD7" w:rsidRPr="00BA3BD7" w:rsidRDefault="00BA3BD7" w:rsidP="00BA3BD7">
            <w:pPr>
              <w:autoSpaceDE w:val="0"/>
              <w:autoSpaceDN w:val="0"/>
              <w:adjustRightInd w:val="0"/>
              <w:rPr>
                <w:rFonts w:cs="Arial"/>
                <w:sz w:val="16"/>
                <w:szCs w:val="16"/>
              </w:rPr>
            </w:pPr>
            <w:r w:rsidRPr="00BA3BD7">
              <w:rPr>
                <w:sz w:val="16"/>
                <w:szCs w:val="16"/>
              </w:rPr>
              <w:t>08/07/2022</w:t>
            </w:r>
          </w:p>
        </w:tc>
        <w:tc>
          <w:tcPr>
            <w:tcW w:w="1155" w:type="dxa"/>
          </w:tcPr>
          <w:p w14:paraId="19D8C33A" w14:textId="77777777" w:rsidR="00BA3BD7" w:rsidRPr="00BA3BD7" w:rsidRDefault="00BA3BD7" w:rsidP="00BA3BD7">
            <w:pPr>
              <w:autoSpaceDE w:val="0"/>
              <w:autoSpaceDN w:val="0"/>
              <w:adjustRightInd w:val="0"/>
              <w:rPr>
                <w:rFonts w:cs="Arial"/>
                <w:sz w:val="16"/>
                <w:szCs w:val="16"/>
              </w:rPr>
            </w:pPr>
            <w:r w:rsidRPr="00BA3BD7">
              <w:rPr>
                <w:sz w:val="16"/>
                <w:szCs w:val="16"/>
              </w:rPr>
              <w:t>08/07/2025</w:t>
            </w:r>
          </w:p>
        </w:tc>
        <w:tc>
          <w:tcPr>
            <w:tcW w:w="1155" w:type="dxa"/>
          </w:tcPr>
          <w:p w14:paraId="2BC644D7"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Present</w:t>
            </w:r>
          </w:p>
        </w:tc>
      </w:tr>
      <w:tr w:rsidR="00BA3BD7" w:rsidRPr="00BA3BD7" w14:paraId="31CBDDE0" w14:textId="77777777">
        <w:trPr>
          <w:trHeight w:val="280"/>
        </w:trPr>
        <w:tc>
          <w:tcPr>
            <w:tcW w:w="2592" w:type="dxa"/>
          </w:tcPr>
          <w:p w14:paraId="21FEF43D"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Ms Neta Tomokino</w:t>
            </w:r>
          </w:p>
        </w:tc>
        <w:tc>
          <w:tcPr>
            <w:tcW w:w="2497" w:type="dxa"/>
          </w:tcPr>
          <w:p w14:paraId="4CEC9E8D"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Lay (Consumer/Community perspectives)</w:t>
            </w:r>
          </w:p>
        </w:tc>
        <w:tc>
          <w:tcPr>
            <w:tcW w:w="1251" w:type="dxa"/>
          </w:tcPr>
          <w:p w14:paraId="2C8B719F" w14:textId="77777777" w:rsidR="00BA3BD7" w:rsidRPr="00BA3BD7" w:rsidRDefault="00BA3BD7" w:rsidP="00BA3BD7">
            <w:pPr>
              <w:autoSpaceDE w:val="0"/>
              <w:autoSpaceDN w:val="0"/>
              <w:adjustRightInd w:val="0"/>
              <w:rPr>
                <w:rFonts w:cs="Arial"/>
                <w:sz w:val="16"/>
                <w:szCs w:val="16"/>
              </w:rPr>
            </w:pPr>
            <w:r w:rsidRPr="00BA3BD7">
              <w:rPr>
                <w:sz w:val="16"/>
                <w:szCs w:val="16"/>
              </w:rPr>
              <w:t>08/07/2022</w:t>
            </w:r>
          </w:p>
        </w:tc>
        <w:tc>
          <w:tcPr>
            <w:tcW w:w="1155" w:type="dxa"/>
          </w:tcPr>
          <w:p w14:paraId="7C92B7E6" w14:textId="77777777" w:rsidR="00BA3BD7" w:rsidRPr="00BA3BD7" w:rsidRDefault="00BA3BD7" w:rsidP="00BA3BD7">
            <w:pPr>
              <w:autoSpaceDE w:val="0"/>
              <w:autoSpaceDN w:val="0"/>
              <w:adjustRightInd w:val="0"/>
              <w:rPr>
                <w:rFonts w:cs="Arial"/>
                <w:sz w:val="16"/>
                <w:szCs w:val="16"/>
              </w:rPr>
            </w:pPr>
            <w:r w:rsidRPr="00BA3BD7">
              <w:rPr>
                <w:sz w:val="16"/>
                <w:szCs w:val="16"/>
              </w:rPr>
              <w:t>08/07/2025</w:t>
            </w:r>
          </w:p>
        </w:tc>
        <w:tc>
          <w:tcPr>
            <w:tcW w:w="1155" w:type="dxa"/>
          </w:tcPr>
          <w:p w14:paraId="23A5FC46"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Apologies</w:t>
            </w:r>
          </w:p>
        </w:tc>
      </w:tr>
      <w:tr w:rsidR="00BA3BD7" w:rsidRPr="00BA3BD7" w14:paraId="25B38F24" w14:textId="77777777">
        <w:trPr>
          <w:trHeight w:val="280"/>
        </w:trPr>
        <w:tc>
          <w:tcPr>
            <w:tcW w:w="2592" w:type="dxa"/>
          </w:tcPr>
          <w:p w14:paraId="750BA90C"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Dr Maree Kirk</w:t>
            </w:r>
          </w:p>
        </w:tc>
        <w:tc>
          <w:tcPr>
            <w:tcW w:w="2497" w:type="dxa"/>
          </w:tcPr>
          <w:p w14:paraId="5B6126EC"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Lay (Consumer/Community perspectives)</w:t>
            </w:r>
          </w:p>
        </w:tc>
        <w:tc>
          <w:tcPr>
            <w:tcW w:w="1251" w:type="dxa"/>
          </w:tcPr>
          <w:p w14:paraId="391F056D" w14:textId="77777777" w:rsidR="00BA3BD7" w:rsidRPr="00BA3BD7" w:rsidRDefault="00BA3BD7" w:rsidP="00BA3BD7">
            <w:pPr>
              <w:autoSpaceDE w:val="0"/>
              <w:autoSpaceDN w:val="0"/>
              <w:adjustRightInd w:val="0"/>
              <w:rPr>
                <w:sz w:val="16"/>
                <w:szCs w:val="16"/>
              </w:rPr>
            </w:pPr>
            <w:r w:rsidRPr="00BA3BD7">
              <w:rPr>
                <w:sz w:val="16"/>
                <w:szCs w:val="16"/>
              </w:rPr>
              <w:t>03/07/2023</w:t>
            </w:r>
          </w:p>
        </w:tc>
        <w:tc>
          <w:tcPr>
            <w:tcW w:w="1155" w:type="dxa"/>
          </w:tcPr>
          <w:p w14:paraId="761FEA54" w14:textId="77777777" w:rsidR="00BA3BD7" w:rsidRPr="00BA3BD7" w:rsidRDefault="00BA3BD7" w:rsidP="00BA3BD7">
            <w:pPr>
              <w:autoSpaceDE w:val="0"/>
              <w:autoSpaceDN w:val="0"/>
              <w:adjustRightInd w:val="0"/>
              <w:rPr>
                <w:sz w:val="16"/>
                <w:szCs w:val="16"/>
              </w:rPr>
            </w:pPr>
            <w:r w:rsidRPr="00BA3BD7">
              <w:rPr>
                <w:sz w:val="16"/>
                <w:szCs w:val="16"/>
              </w:rPr>
              <w:t>02/07/2026</w:t>
            </w:r>
          </w:p>
        </w:tc>
        <w:tc>
          <w:tcPr>
            <w:tcW w:w="1155" w:type="dxa"/>
          </w:tcPr>
          <w:p w14:paraId="416DA083" w14:textId="77777777" w:rsidR="00BA3BD7" w:rsidRPr="00BA3BD7" w:rsidRDefault="00BA3BD7" w:rsidP="00BA3BD7">
            <w:pPr>
              <w:autoSpaceDE w:val="0"/>
              <w:autoSpaceDN w:val="0"/>
              <w:adjustRightInd w:val="0"/>
              <w:rPr>
                <w:rFonts w:cs="Arial"/>
                <w:sz w:val="16"/>
                <w:szCs w:val="16"/>
              </w:rPr>
            </w:pPr>
            <w:r w:rsidRPr="00BA3BD7">
              <w:rPr>
                <w:rFonts w:cs="Arial"/>
                <w:sz w:val="16"/>
                <w:szCs w:val="16"/>
              </w:rPr>
              <w:t>Present</w:t>
            </w:r>
          </w:p>
        </w:tc>
      </w:tr>
      <w:tr w:rsidR="00BA3BD7" w:rsidRPr="00BA3BD7" w14:paraId="5C87090B" w14:textId="77777777">
        <w:trPr>
          <w:trHeight w:val="280"/>
        </w:trPr>
        <w:tc>
          <w:tcPr>
            <w:tcW w:w="2592" w:type="dxa"/>
          </w:tcPr>
          <w:p w14:paraId="748731D7" w14:textId="77777777" w:rsidR="00BA3BD7" w:rsidRPr="00BA3BD7" w:rsidRDefault="00BA3BD7" w:rsidP="00BA3BD7">
            <w:pPr>
              <w:autoSpaceDE w:val="0"/>
              <w:autoSpaceDN w:val="0"/>
              <w:adjustRightInd w:val="0"/>
              <w:rPr>
                <w:rFonts w:cs="Arial"/>
                <w:sz w:val="16"/>
                <w:szCs w:val="16"/>
              </w:rPr>
            </w:pPr>
            <w:r w:rsidRPr="00BA3BD7">
              <w:rPr>
                <w:sz w:val="16"/>
                <w:szCs w:val="16"/>
              </w:rPr>
              <w:t xml:space="preserve">Mrs Helen Walker </w:t>
            </w:r>
          </w:p>
        </w:tc>
        <w:tc>
          <w:tcPr>
            <w:tcW w:w="2497" w:type="dxa"/>
          </w:tcPr>
          <w:p w14:paraId="018FF62D" w14:textId="77777777" w:rsidR="00BA3BD7" w:rsidRPr="00BA3BD7" w:rsidRDefault="00BA3BD7" w:rsidP="00BA3BD7">
            <w:pPr>
              <w:autoSpaceDE w:val="0"/>
              <w:autoSpaceDN w:val="0"/>
              <w:adjustRightInd w:val="0"/>
              <w:rPr>
                <w:rFonts w:cs="Arial"/>
                <w:sz w:val="16"/>
                <w:szCs w:val="16"/>
              </w:rPr>
            </w:pPr>
            <w:r w:rsidRPr="00BA3BD7">
              <w:rPr>
                <w:sz w:val="16"/>
                <w:szCs w:val="16"/>
              </w:rPr>
              <w:t>Lay (Consumer/Community perspectives) (Chair)</w:t>
            </w:r>
          </w:p>
        </w:tc>
        <w:tc>
          <w:tcPr>
            <w:tcW w:w="1251" w:type="dxa"/>
          </w:tcPr>
          <w:p w14:paraId="0AE3D393" w14:textId="77777777" w:rsidR="00BA3BD7" w:rsidRPr="00BA3BD7" w:rsidRDefault="00BA3BD7" w:rsidP="00BA3BD7">
            <w:pPr>
              <w:autoSpaceDE w:val="0"/>
              <w:autoSpaceDN w:val="0"/>
              <w:adjustRightInd w:val="0"/>
              <w:rPr>
                <w:sz w:val="16"/>
                <w:szCs w:val="16"/>
              </w:rPr>
            </w:pPr>
            <w:r w:rsidRPr="00BA3BD7">
              <w:rPr>
                <w:sz w:val="16"/>
                <w:szCs w:val="16"/>
              </w:rPr>
              <w:t xml:space="preserve">22/12/2020 </w:t>
            </w:r>
          </w:p>
        </w:tc>
        <w:tc>
          <w:tcPr>
            <w:tcW w:w="1155" w:type="dxa"/>
          </w:tcPr>
          <w:p w14:paraId="61385CDB" w14:textId="77777777" w:rsidR="00BA3BD7" w:rsidRPr="00BA3BD7" w:rsidRDefault="00BA3BD7" w:rsidP="00BA3BD7">
            <w:pPr>
              <w:autoSpaceDE w:val="0"/>
              <w:autoSpaceDN w:val="0"/>
              <w:adjustRightInd w:val="0"/>
              <w:rPr>
                <w:sz w:val="16"/>
                <w:szCs w:val="16"/>
              </w:rPr>
            </w:pPr>
            <w:r w:rsidRPr="00BA3BD7">
              <w:rPr>
                <w:sz w:val="16"/>
                <w:szCs w:val="16"/>
              </w:rPr>
              <w:t>22/12/2024</w:t>
            </w:r>
          </w:p>
        </w:tc>
        <w:tc>
          <w:tcPr>
            <w:tcW w:w="1155" w:type="dxa"/>
          </w:tcPr>
          <w:p w14:paraId="4A4F3A93" w14:textId="77777777" w:rsidR="00BA3BD7" w:rsidRPr="00BA3BD7" w:rsidRDefault="00BA3BD7" w:rsidP="00BA3BD7">
            <w:pPr>
              <w:autoSpaceDE w:val="0"/>
              <w:autoSpaceDN w:val="0"/>
              <w:adjustRightInd w:val="0"/>
              <w:rPr>
                <w:rFonts w:cs="Arial"/>
                <w:sz w:val="16"/>
                <w:szCs w:val="16"/>
              </w:rPr>
            </w:pPr>
            <w:r w:rsidRPr="00BA3BD7">
              <w:rPr>
                <w:sz w:val="16"/>
                <w:szCs w:val="16"/>
              </w:rPr>
              <w:t xml:space="preserve">Present </w:t>
            </w:r>
          </w:p>
        </w:tc>
      </w:tr>
      <w:tr w:rsidR="00BA3BD7" w:rsidRPr="00BA3BD7" w14:paraId="0A6F9640" w14:textId="77777777">
        <w:trPr>
          <w:trHeight w:val="280"/>
        </w:trPr>
        <w:tc>
          <w:tcPr>
            <w:tcW w:w="2592" w:type="dxa"/>
          </w:tcPr>
          <w:p w14:paraId="4372DD90" w14:textId="77777777" w:rsidR="00BA3BD7" w:rsidRPr="00BA3BD7" w:rsidRDefault="00BA3BD7" w:rsidP="00BA3BD7">
            <w:pPr>
              <w:autoSpaceDE w:val="0"/>
              <w:autoSpaceDN w:val="0"/>
              <w:adjustRightInd w:val="0"/>
              <w:rPr>
                <w:sz w:val="16"/>
                <w:szCs w:val="16"/>
              </w:rPr>
            </w:pPr>
            <w:r w:rsidRPr="00BA3BD7">
              <w:rPr>
                <w:sz w:val="16"/>
                <w:szCs w:val="16"/>
              </w:rPr>
              <w:t xml:space="preserve">Dr Patries Herst </w:t>
            </w:r>
          </w:p>
        </w:tc>
        <w:tc>
          <w:tcPr>
            <w:tcW w:w="2497" w:type="dxa"/>
          </w:tcPr>
          <w:p w14:paraId="28AAACBD" w14:textId="77777777" w:rsidR="00BA3BD7" w:rsidRPr="00BA3BD7" w:rsidRDefault="00BA3BD7" w:rsidP="00BA3BD7">
            <w:pPr>
              <w:autoSpaceDE w:val="0"/>
              <w:autoSpaceDN w:val="0"/>
              <w:adjustRightInd w:val="0"/>
              <w:rPr>
                <w:sz w:val="16"/>
                <w:szCs w:val="16"/>
              </w:rPr>
            </w:pPr>
            <w:r w:rsidRPr="00BA3BD7">
              <w:rPr>
                <w:sz w:val="16"/>
                <w:szCs w:val="16"/>
              </w:rPr>
              <w:t xml:space="preserve">Non-lay (Intervention studies) </w:t>
            </w:r>
          </w:p>
        </w:tc>
        <w:tc>
          <w:tcPr>
            <w:tcW w:w="1251" w:type="dxa"/>
          </w:tcPr>
          <w:p w14:paraId="36B196D1" w14:textId="77777777" w:rsidR="00BA3BD7" w:rsidRPr="00BA3BD7" w:rsidRDefault="00BA3BD7" w:rsidP="00BA3BD7">
            <w:pPr>
              <w:autoSpaceDE w:val="0"/>
              <w:autoSpaceDN w:val="0"/>
              <w:adjustRightInd w:val="0"/>
              <w:rPr>
                <w:sz w:val="16"/>
                <w:szCs w:val="16"/>
              </w:rPr>
            </w:pPr>
            <w:r w:rsidRPr="00BA3BD7">
              <w:rPr>
                <w:sz w:val="16"/>
                <w:szCs w:val="16"/>
              </w:rPr>
              <w:t xml:space="preserve">22/05/2020 </w:t>
            </w:r>
          </w:p>
        </w:tc>
        <w:tc>
          <w:tcPr>
            <w:tcW w:w="1155" w:type="dxa"/>
          </w:tcPr>
          <w:p w14:paraId="55F3A6B1" w14:textId="77777777" w:rsidR="00BA3BD7" w:rsidRPr="00BA3BD7" w:rsidRDefault="00BA3BD7" w:rsidP="00BA3BD7">
            <w:pPr>
              <w:autoSpaceDE w:val="0"/>
              <w:autoSpaceDN w:val="0"/>
              <w:adjustRightInd w:val="0"/>
              <w:rPr>
                <w:sz w:val="16"/>
                <w:szCs w:val="16"/>
              </w:rPr>
            </w:pPr>
            <w:r w:rsidRPr="00BA3BD7">
              <w:rPr>
                <w:sz w:val="16"/>
                <w:szCs w:val="16"/>
              </w:rPr>
              <w:t xml:space="preserve">22/05/2023 </w:t>
            </w:r>
          </w:p>
        </w:tc>
        <w:tc>
          <w:tcPr>
            <w:tcW w:w="1155" w:type="dxa"/>
          </w:tcPr>
          <w:p w14:paraId="7F4EBB2C" w14:textId="77777777" w:rsidR="00BA3BD7" w:rsidRPr="00BA3BD7" w:rsidRDefault="00BA3BD7" w:rsidP="00BA3BD7">
            <w:pPr>
              <w:autoSpaceDE w:val="0"/>
              <w:autoSpaceDN w:val="0"/>
              <w:adjustRightInd w:val="0"/>
              <w:rPr>
                <w:sz w:val="16"/>
                <w:szCs w:val="16"/>
              </w:rPr>
            </w:pPr>
            <w:r w:rsidRPr="00BA3BD7">
              <w:rPr>
                <w:sz w:val="16"/>
                <w:szCs w:val="16"/>
              </w:rPr>
              <w:t xml:space="preserve">Present </w:t>
            </w:r>
          </w:p>
        </w:tc>
      </w:tr>
      <w:tr w:rsidR="00BA3BD7" w:rsidRPr="00BA3BD7" w14:paraId="74677B1F" w14:textId="77777777">
        <w:trPr>
          <w:trHeight w:val="280"/>
        </w:trPr>
        <w:tc>
          <w:tcPr>
            <w:tcW w:w="2592" w:type="dxa"/>
          </w:tcPr>
          <w:p w14:paraId="75E3D41D" w14:textId="77777777" w:rsidR="00BA3BD7" w:rsidRPr="00BA3BD7" w:rsidRDefault="00BA3BD7" w:rsidP="00BA3BD7">
            <w:pPr>
              <w:autoSpaceDE w:val="0"/>
              <w:autoSpaceDN w:val="0"/>
              <w:adjustRightInd w:val="0"/>
              <w:rPr>
                <w:sz w:val="16"/>
                <w:szCs w:val="16"/>
              </w:rPr>
            </w:pPr>
            <w:r w:rsidRPr="00BA3BD7">
              <w:rPr>
                <w:rFonts w:cs="Arial"/>
                <w:sz w:val="16"/>
                <w:szCs w:val="16"/>
              </w:rPr>
              <w:lastRenderedPageBreak/>
              <w:t>Mr Jonathan Darby</w:t>
            </w:r>
          </w:p>
        </w:tc>
        <w:tc>
          <w:tcPr>
            <w:tcW w:w="2497" w:type="dxa"/>
          </w:tcPr>
          <w:p w14:paraId="404D4596" w14:textId="77777777" w:rsidR="00BA3BD7" w:rsidRPr="00BA3BD7" w:rsidRDefault="00BA3BD7" w:rsidP="00BA3BD7">
            <w:pPr>
              <w:autoSpaceDE w:val="0"/>
              <w:autoSpaceDN w:val="0"/>
              <w:adjustRightInd w:val="0"/>
              <w:rPr>
                <w:sz w:val="16"/>
                <w:szCs w:val="16"/>
              </w:rPr>
            </w:pPr>
            <w:r w:rsidRPr="00BA3BD7">
              <w:rPr>
                <w:rFonts w:cs="Arial"/>
                <w:sz w:val="16"/>
                <w:szCs w:val="16"/>
              </w:rPr>
              <w:t>Lay (the Law/Ethical and Moral reasoning)</w:t>
            </w:r>
          </w:p>
        </w:tc>
        <w:tc>
          <w:tcPr>
            <w:tcW w:w="1251" w:type="dxa"/>
          </w:tcPr>
          <w:p w14:paraId="6F735871" w14:textId="77777777" w:rsidR="00BA3BD7" w:rsidRPr="00BA3BD7" w:rsidRDefault="00BA3BD7" w:rsidP="00BA3BD7">
            <w:pPr>
              <w:autoSpaceDE w:val="0"/>
              <w:autoSpaceDN w:val="0"/>
              <w:adjustRightInd w:val="0"/>
              <w:rPr>
                <w:sz w:val="16"/>
                <w:szCs w:val="16"/>
              </w:rPr>
            </w:pPr>
            <w:r w:rsidRPr="00BA3BD7">
              <w:rPr>
                <w:rFonts w:cs="Arial"/>
                <w:sz w:val="16"/>
                <w:szCs w:val="16"/>
              </w:rPr>
              <w:t>13/08/2021</w:t>
            </w:r>
          </w:p>
        </w:tc>
        <w:tc>
          <w:tcPr>
            <w:tcW w:w="1155" w:type="dxa"/>
          </w:tcPr>
          <w:p w14:paraId="3714D5CC" w14:textId="77777777" w:rsidR="00BA3BD7" w:rsidRPr="00BA3BD7" w:rsidRDefault="00BA3BD7" w:rsidP="00BA3BD7">
            <w:pPr>
              <w:autoSpaceDE w:val="0"/>
              <w:autoSpaceDN w:val="0"/>
              <w:adjustRightInd w:val="0"/>
              <w:rPr>
                <w:sz w:val="16"/>
                <w:szCs w:val="16"/>
              </w:rPr>
            </w:pPr>
            <w:r w:rsidRPr="00BA3BD7">
              <w:rPr>
                <w:rFonts w:cs="Arial"/>
                <w:sz w:val="16"/>
                <w:szCs w:val="16"/>
              </w:rPr>
              <w:t>13/08/2024</w:t>
            </w:r>
          </w:p>
        </w:tc>
        <w:tc>
          <w:tcPr>
            <w:tcW w:w="1155" w:type="dxa"/>
          </w:tcPr>
          <w:p w14:paraId="355AB892" w14:textId="77777777" w:rsidR="00BA3BD7" w:rsidRPr="00BA3BD7" w:rsidRDefault="00BA3BD7" w:rsidP="00BA3BD7">
            <w:pPr>
              <w:autoSpaceDE w:val="0"/>
              <w:autoSpaceDN w:val="0"/>
              <w:adjustRightInd w:val="0"/>
              <w:rPr>
                <w:sz w:val="16"/>
                <w:szCs w:val="16"/>
              </w:rPr>
            </w:pPr>
            <w:r w:rsidRPr="00BA3BD7">
              <w:rPr>
                <w:rFonts w:cs="Arial"/>
                <w:sz w:val="16"/>
                <w:szCs w:val="16"/>
              </w:rPr>
              <w:t>Present</w:t>
            </w:r>
          </w:p>
        </w:tc>
      </w:tr>
      <w:tr w:rsidR="00BA3BD7" w:rsidRPr="00BA3BD7" w14:paraId="6A1B16C6" w14:textId="77777777">
        <w:trPr>
          <w:trHeight w:val="280"/>
        </w:trPr>
        <w:tc>
          <w:tcPr>
            <w:tcW w:w="2592" w:type="dxa"/>
          </w:tcPr>
          <w:p w14:paraId="40EB5C68" w14:textId="77777777" w:rsidR="00BA3BD7" w:rsidRPr="00BA3BD7" w:rsidRDefault="00BA3BD7" w:rsidP="00BA3BD7">
            <w:pPr>
              <w:autoSpaceDE w:val="0"/>
              <w:autoSpaceDN w:val="0"/>
              <w:adjustRightInd w:val="0"/>
              <w:rPr>
                <w:sz w:val="16"/>
                <w:szCs w:val="16"/>
              </w:rPr>
            </w:pPr>
            <w:r w:rsidRPr="00BA3BD7">
              <w:rPr>
                <w:rFonts w:cs="Arial"/>
                <w:sz w:val="16"/>
                <w:szCs w:val="16"/>
              </w:rPr>
              <w:t>Dr Andrea Forde</w:t>
            </w:r>
          </w:p>
        </w:tc>
        <w:tc>
          <w:tcPr>
            <w:tcW w:w="2497" w:type="dxa"/>
          </w:tcPr>
          <w:p w14:paraId="2044DD45" w14:textId="77777777" w:rsidR="00BA3BD7" w:rsidRPr="00BA3BD7" w:rsidRDefault="00BA3BD7" w:rsidP="00BA3BD7">
            <w:pPr>
              <w:autoSpaceDE w:val="0"/>
              <w:autoSpaceDN w:val="0"/>
              <w:adjustRightInd w:val="0"/>
              <w:rPr>
                <w:sz w:val="16"/>
                <w:szCs w:val="16"/>
              </w:rPr>
            </w:pPr>
            <w:r w:rsidRPr="00BA3BD7">
              <w:rPr>
                <w:rFonts w:cs="Arial"/>
                <w:sz w:val="16"/>
                <w:szCs w:val="16"/>
              </w:rPr>
              <w:t xml:space="preserve">Non-lay (Intervention studies) </w:t>
            </w:r>
          </w:p>
        </w:tc>
        <w:tc>
          <w:tcPr>
            <w:tcW w:w="1251" w:type="dxa"/>
          </w:tcPr>
          <w:p w14:paraId="0CE97198" w14:textId="77777777" w:rsidR="00BA3BD7" w:rsidRPr="00BA3BD7" w:rsidRDefault="00BA3BD7" w:rsidP="00BA3BD7">
            <w:pPr>
              <w:autoSpaceDE w:val="0"/>
              <w:autoSpaceDN w:val="0"/>
              <w:adjustRightInd w:val="0"/>
              <w:rPr>
                <w:sz w:val="16"/>
                <w:szCs w:val="16"/>
              </w:rPr>
            </w:pPr>
            <w:r w:rsidRPr="00BA3BD7">
              <w:rPr>
                <w:sz w:val="16"/>
                <w:szCs w:val="16"/>
              </w:rPr>
              <w:t>22/12/2021</w:t>
            </w:r>
          </w:p>
        </w:tc>
        <w:tc>
          <w:tcPr>
            <w:tcW w:w="1155" w:type="dxa"/>
          </w:tcPr>
          <w:p w14:paraId="72B7794E" w14:textId="77777777" w:rsidR="00BA3BD7" w:rsidRPr="00BA3BD7" w:rsidRDefault="00BA3BD7" w:rsidP="00BA3BD7">
            <w:pPr>
              <w:autoSpaceDE w:val="0"/>
              <w:autoSpaceDN w:val="0"/>
              <w:adjustRightInd w:val="0"/>
              <w:rPr>
                <w:sz w:val="16"/>
                <w:szCs w:val="16"/>
              </w:rPr>
            </w:pPr>
            <w:r w:rsidRPr="00BA3BD7">
              <w:rPr>
                <w:sz w:val="16"/>
                <w:szCs w:val="16"/>
              </w:rPr>
              <w:t>22/12/2024</w:t>
            </w:r>
          </w:p>
        </w:tc>
        <w:tc>
          <w:tcPr>
            <w:tcW w:w="1155" w:type="dxa"/>
          </w:tcPr>
          <w:p w14:paraId="03B5A22C" w14:textId="77777777" w:rsidR="00BA3BD7" w:rsidRPr="00BA3BD7" w:rsidRDefault="00BA3BD7" w:rsidP="00BA3BD7">
            <w:pPr>
              <w:autoSpaceDE w:val="0"/>
              <w:autoSpaceDN w:val="0"/>
              <w:adjustRightInd w:val="0"/>
              <w:rPr>
                <w:sz w:val="16"/>
                <w:szCs w:val="16"/>
              </w:rPr>
            </w:pPr>
            <w:r w:rsidRPr="00BA3BD7">
              <w:rPr>
                <w:rFonts w:cs="Arial"/>
                <w:sz w:val="16"/>
                <w:szCs w:val="16"/>
              </w:rPr>
              <w:t>Present</w:t>
            </w:r>
          </w:p>
        </w:tc>
      </w:tr>
    </w:tbl>
    <w:p w14:paraId="23A64129" w14:textId="77777777" w:rsidR="002B2215" w:rsidRPr="002B2215" w:rsidRDefault="002B2215" w:rsidP="002B2215">
      <w:pPr>
        <w:rPr>
          <w:rFonts w:ascii="Times New Roman" w:hAnsi="Times New Roman"/>
          <w:sz w:val="24"/>
          <w:szCs w:val="24"/>
          <w:lang w:val="en-NZ" w:eastAsia="en-NZ"/>
        </w:rPr>
      </w:pPr>
    </w:p>
    <w:p w14:paraId="3C1E9810"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7CBC734D" w14:textId="77777777" w:rsidR="00A66F2E" w:rsidRPr="0054344C" w:rsidRDefault="00E24E77" w:rsidP="00A66F2E">
      <w:pPr>
        <w:pStyle w:val="Heading2"/>
      </w:pPr>
      <w:r>
        <w:br w:type="page"/>
      </w:r>
      <w:r w:rsidR="00A66F2E" w:rsidRPr="0054344C">
        <w:lastRenderedPageBreak/>
        <w:t>Welcome</w:t>
      </w:r>
    </w:p>
    <w:p w14:paraId="64A05AD7" w14:textId="77777777" w:rsidR="00A66F2E" w:rsidRPr="008F6D9D" w:rsidRDefault="00A66F2E" w:rsidP="00A66F2E">
      <w:r>
        <w:t xml:space="preserve"> </w:t>
      </w:r>
    </w:p>
    <w:p w14:paraId="76C9CC55" w14:textId="1B8746DF" w:rsidR="00A66F2E" w:rsidRPr="002D32A9" w:rsidRDefault="00A66F2E" w:rsidP="00A66F2E">
      <w:pPr>
        <w:spacing w:before="80" w:after="80"/>
        <w:rPr>
          <w:rFonts w:cs="Arial"/>
          <w:szCs w:val="22"/>
          <w:lang w:val="en-NZ"/>
        </w:rPr>
      </w:pPr>
      <w:r w:rsidRPr="002D32A9">
        <w:rPr>
          <w:rFonts w:cs="Arial"/>
          <w:szCs w:val="22"/>
          <w:lang w:val="en-NZ"/>
        </w:rPr>
        <w:t xml:space="preserve">The Chair opened the meeting at </w:t>
      </w:r>
      <w:r w:rsidR="00BA3BD7" w:rsidRPr="002D32A9">
        <w:rPr>
          <w:rFonts w:cs="Arial"/>
          <w:szCs w:val="22"/>
          <w:lang w:val="en-NZ"/>
        </w:rPr>
        <w:t>10:00am</w:t>
      </w:r>
      <w:r w:rsidRPr="002D32A9">
        <w:rPr>
          <w:rFonts w:cs="Arial"/>
          <w:szCs w:val="22"/>
          <w:lang w:val="en-NZ"/>
        </w:rPr>
        <w:t xml:space="preserve"> and welcomed Committee members, noting that apologies had been received fro</w:t>
      </w:r>
      <w:r w:rsidR="00BA3BD7" w:rsidRPr="002D32A9">
        <w:rPr>
          <w:rFonts w:cs="Arial"/>
          <w:szCs w:val="22"/>
          <w:lang w:val="en-NZ"/>
        </w:rPr>
        <w:t>m Ms Neta Tomokino</w:t>
      </w:r>
      <w:r w:rsidR="000C1210">
        <w:rPr>
          <w:rFonts w:cs="Arial"/>
          <w:szCs w:val="22"/>
          <w:lang w:val="en-NZ"/>
        </w:rPr>
        <w:t xml:space="preserve"> and Dr Devonie Waaka</w:t>
      </w:r>
      <w:r w:rsidR="00BA3BD7" w:rsidRPr="002D32A9">
        <w:rPr>
          <w:rFonts w:cs="Arial"/>
          <w:szCs w:val="22"/>
          <w:lang w:val="en-NZ"/>
        </w:rPr>
        <w:t xml:space="preserve">. </w:t>
      </w:r>
      <w:r w:rsidR="00DB7572" w:rsidRPr="002D32A9">
        <w:rPr>
          <w:rFonts w:cs="Arial"/>
          <w:szCs w:val="22"/>
          <w:lang w:val="en-NZ"/>
        </w:rPr>
        <w:br/>
      </w:r>
      <w:r w:rsidR="00DB7572" w:rsidRPr="002D32A9">
        <w:rPr>
          <w:rFonts w:cs="Arial"/>
          <w:szCs w:val="22"/>
          <w:lang w:val="en-NZ"/>
        </w:rPr>
        <w:br/>
        <w:t xml:space="preserve">The Chair noted that it would be necessary to co-opt members of other HDECs in accordance with the Standard Operating Procedures. </w:t>
      </w:r>
      <w:r w:rsidR="00BA3BD7" w:rsidRPr="002D32A9">
        <w:rPr>
          <w:rFonts w:cs="Arial"/>
          <w:szCs w:val="22"/>
          <w:lang w:val="en-NZ"/>
        </w:rPr>
        <w:t xml:space="preserve">Mrs Helen Walker, Dr Patries Herst, Mr Jonathan </w:t>
      </w:r>
      <w:proofErr w:type="gramStart"/>
      <w:r w:rsidR="00BA3BD7" w:rsidRPr="002D32A9">
        <w:rPr>
          <w:rFonts w:cs="Arial"/>
          <w:szCs w:val="22"/>
          <w:lang w:val="en-NZ"/>
        </w:rPr>
        <w:t>Darby</w:t>
      </w:r>
      <w:proofErr w:type="gramEnd"/>
      <w:r w:rsidR="00BA3BD7" w:rsidRPr="002D32A9">
        <w:rPr>
          <w:rFonts w:cs="Arial"/>
          <w:szCs w:val="22"/>
          <w:lang w:val="en-NZ"/>
        </w:rPr>
        <w:t xml:space="preserve"> and Dr Andrea Forde </w:t>
      </w:r>
      <w:r w:rsidR="00DB7572" w:rsidRPr="002D32A9">
        <w:rPr>
          <w:rFonts w:cs="Arial"/>
          <w:szCs w:val="22"/>
          <w:lang w:val="en-NZ"/>
        </w:rPr>
        <w:t>confirmed their eligibility</w:t>
      </w:r>
      <w:r w:rsidR="00551140" w:rsidRPr="002D32A9">
        <w:rPr>
          <w:rFonts w:cs="Arial"/>
          <w:szCs w:val="22"/>
          <w:lang w:val="en-NZ"/>
        </w:rPr>
        <w:t xml:space="preserve"> </w:t>
      </w:r>
      <w:r w:rsidR="00DB7572" w:rsidRPr="002D32A9">
        <w:rPr>
          <w:rFonts w:cs="Arial"/>
          <w:szCs w:val="22"/>
          <w:lang w:val="en-NZ"/>
        </w:rPr>
        <w:t xml:space="preserve">and were co-opted by the Chair as </w:t>
      </w:r>
      <w:r w:rsidR="00866594" w:rsidRPr="002D32A9">
        <w:rPr>
          <w:rFonts w:cs="Arial"/>
          <w:szCs w:val="22"/>
          <w:lang w:val="en-NZ"/>
        </w:rPr>
        <w:t>members</w:t>
      </w:r>
      <w:r w:rsidR="00DB7572" w:rsidRPr="002D32A9">
        <w:rPr>
          <w:rFonts w:cs="Arial"/>
          <w:szCs w:val="22"/>
          <w:lang w:val="en-NZ"/>
        </w:rPr>
        <w:t xml:space="preserve"> of the Committee for the duration of the meeting.</w:t>
      </w:r>
    </w:p>
    <w:p w14:paraId="36B0DE1A" w14:textId="77777777" w:rsidR="00A66F2E" w:rsidRPr="002D32A9" w:rsidRDefault="00A66F2E" w:rsidP="00A66F2E">
      <w:pPr>
        <w:rPr>
          <w:lang w:val="en-NZ"/>
        </w:rPr>
      </w:pPr>
    </w:p>
    <w:p w14:paraId="3A4563C9" w14:textId="77777777" w:rsidR="00A66F2E" w:rsidRPr="002D32A9" w:rsidRDefault="00A66F2E" w:rsidP="00A66F2E">
      <w:pPr>
        <w:rPr>
          <w:lang w:val="en-NZ"/>
        </w:rPr>
      </w:pPr>
      <w:r w:rsidRPr="002D32A9">
        <w:rPr>
          <w:lang w:val="en-NZ"/>
        </w:rPr>
        <w:t xml:space="preserve">The Chair noted that the meeting was quorate. </w:t>
      </w:r>
    </w:p>
    <w:p w14:paraId="1311F5C8" w14:textId="77777777" w:rsidR="00A66F2E" w:rsidRPr="002D32A9" w:rsidRDefault="00A66F2E" w:rsidP="00A66F2E">
      <w:pPr>
        <w:rPr>
          <w:lang w:val="en-NZ"/>
        </w:rPr>
      </w:pPr>
    </w:p>
    <w:p w14:paraId="330EB261" w14:textId="45E100AB" w:rsidR="00A66F2E" w:rsidRPr="002D32A9" w:rsidRDefault="00A66F2E" w:rsidP="00A66F2E">
      <w:pPr>
        <w:rPr>
          <w:lang w:val="en-NZ"/>
        </w:rPr>
      </w:pPr>
      <w:r w:rsidRPr="002D32A9">
        <w:rPr>
          <w:lang w:val="en-NZ"/>
        </w:rPr>
        <w:t>The Committee noted and agreed the agenda for the meeting.</w:t>
      </w:r>
    </w:p>
    <w:p w14:paraId="55DDF9F8" w14:textId="77777777" w:rsidR="00A66F2E" w:rsidRDefault="00A66F2E" w:rsidP="00A66F2E">
      <w:pPr>
        <w:rPr>
          <w:lang w:val="en-NZ"/>
        </w:rPr>
      </w:pPr>
    </w:p>
    <w:p w14:paraId="3FCB8AEA" w14:textId="77777777" w:rsidR="00A66F2E" w:rsidRPr="00CE6AA6" w:rsidRDefault="00A66F2E" w:rsidP="00A66F2E">
      <w:pPr>
        <w:pStyle w:val="Heading2"/>
      </w:pPr>
      <w:r w:rsidRPr="00CE6AA6">
        <w:t>Confirmation of previous minutes</w:t>
      </w:r>
    </w:p>
    <w:p w14:paraId="7E9D1B74" w14:textId="77777777" w:rsidR="00A66F2E" w:rsidRDefault="00A66F2E" w:rsidP="00A66F2E">
      <w:pPr>
        <w:rPr>
          <w:lang w:val="en-NZ"/>
        </w:rPr>
      </w:pPr>
    </w:p>
    <w:p w14:paraId="6C333948" w14:textId="5FC1C6BA" w:rsidR="00451CD6" w:rsidRDefault="00A66F2E" w:rsidP="00A66F2E">
      <w:pPr>
        <w:rPr>
          <w:lang w:val="en-NZ"/>
        </w:rPr>
      </w:pPr>
      <w:r>
        <w:rPr>
          <w:lang w:val="en-NZ"/>
        </w:rPr>
        <w:t xml:space="preserve">The minutes of the meeting of </w:t>
      </w:r>
      <w:r w:rsidR="002D32A9">
        <w:rPr>
          <w:lang w:val="en-NZ"/>
        </w:rPr>
        <w:t>12 November 2024</w:t>
      </w:r>
      <w:r>
        <w:rPr>
          <w:rFonts w:cs="Arial"/>
          <w:color w:val="33CCCC"/>
          <w:szCs w:val="22"/>
          <w:lang w:val="en-NZ"/>
        </w:rPr>
        <w:t xml:space="preserve"> </w:t>
      </w:r>
      <w:r>
        <w:rPr>
          <w:lang w:val="en-NZ"/>
        </w:rPr>
        <w:t>were confirmed.</w:t>
      </w:r>
    </w:p>
    <w:p w14:paraId="04298103" w14:textId="77777777" w:rsidR="00E24E77" w:rsidRDefault="00E24E77" w:rsidP="00A22109">
      <w:pPr>
        <w:pStyle w:val="NoSpacing"/>
        <w:rPr>
          <w:lang w:val="en-NZ"/>
        </w:rPr>
      </w:pPr>
    </w:p>
    <w:p w14:paraId="4746FB53" w14:textId="77777777" w:rsidR="00D324AA" w:rsidRDefault="00D324AA" w:rsidP="00D324AA">
      <w:pPr>
        <w:rPr>
          <w:lang w:val="en-NZ"/>
        </w:rPr>
      </w:pPr>
    </w:p>
    <w:p w14:paraId="09247194" w14:textId="77777777" w:rsidR="00D324AA" w:rsidRDefault="00D324AA" w:rsidP="00D324AA">
      <w:pPr>
        <w:rPr>
          <w:color w:val="FF0000"/>
          <w:lang w:val="en-NZ"/>
        </w:rPr>
      </w:pPr>
    </w:p>
    <w:p w14:paraId="5625E6BF" w14:textId="77777777" w:rsidR="00D324AA" w:rsidRDefault="00D324AA" w:rsidP="00E24E77">
      <w:pPr>
        <w:rPr>
          <w:lang w:val="en-NZ"/>
        </w:rPr>
      </w:pPr>
    </w:p>
    <w:p w14:paraId="07121F22" w14:textId="77777777" w:rsidR="00D324AA" w:rsidRPr="00540FF2" w:rsidRDefault="00D324AA" w:rsidP="00540FF2">
      <w:pPr>
        <w:rPr>
          <w:lang w:val="en-NZ"/>
        </w:rPr>
      </w:pPr>
    </w:p>
    <w:p w14:paraId="5D41047C" w14:textId="77777777" w:rsidR="00E24E77" w:rsidRDefault="00E24E77" w:rsidP="00E24E77">
      <w:pPr>
        <w:rPr>
          <w:lang w:val="en-NZ"/>
        </w:rPr>
      </w:pPr>
    </w:p>
    <w:p w14:paraId="2255FE89" w14:textId="77777777" w:rsidR="00E24E77" w:rsidRPr="00DC35A3" w:rsidRDefault="00E24E77" w:rsidP="00E24E77">
      <w:pPr>
        <w:rPr>
          <w:lang w:val="en-NZ"/>
        </w:rPr>
      </w:pPr>
    </w:p>
    <w:p w14:paraId="5812A06A" w14:textId="77777777" w:rsidR="00E24E77" w:rsidRPr="00DA5F0B" w:rsidRDefault="00540FF2" w:rsidP="00B37D44">
      <w:pPr>
        <w:pStyle w:val="Heading2"/>
      </w:pPr>
      <w:r>
        <w:br w:type="page"/>
      </w:r>
      <w:r w:rsidR="00E24E77" w:rsidRPr="00DA5F0B">
        <w:lastRenderedPageBreak/>
        <w:t xml:space="preserve">New applications </w:t>
      </w:r>
    </w:p>
    <w:p w14:paraId="5DA0E9C2" w14:textId="77777777" w:rsidR="00E24E77" w:rsidRPr="0018623C" w:rsidRDefault="00E24E77" w:rsidP="00E24E77"/>
    <w:p w14:paraId="01349CDC"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2BCFE3F1" w14:textId="77777777" w:rsidTr="00F31543">
        <w:trPr>
          <w:trHeight w:val="280"/>
        </w:trPr>
        <w:tc>
          <w:tcPr>
            <w:tcW w:w="966" w:type="dxa"/>
            <w:tcBorders>
              <w:top w:val="nil"/>
              <w:left w:val="nil"/>
              <w:bottom w:val="nil"/>
              <w:right w:val="nil"/>
            </w:tcBorders>
          </w:tcPr>
          <w:p w14:paraId="5A724E2E"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6E2E25A2"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B66A4DE" w14:textId="3B280502" w:rsidR="00F31543" w:rsidRPr="002B62FF" w:rsidRDefault="00FF6833" w:rsidP="00F31543">
            <w:pPr>
              <w:rPr>
                <w:b/>
                <w:bCs/>
              </w:rPr>
            </w:pPr>
            <w:r w:rsidRPr="00FF6833">
              <w:rPr>
                <w:b/>
                <w:bCs/>
              </w:rPr>
              <w:t>2024 EXP 21369</w:t>
            </w:r>
          </w:p>
        </w:tc>
      </w:tr>
      <w:tr w:rsidR="00F31543" w:rsidRPr="00960BFE" w14:paraId="55CCE190" w14:textId="77777777" w:rsidTr="00F31543">
        <w:trPr>
          <w:trHeight w:val="280"/>
        </w:trPr>
        <w:tc>
          <w:tcPr>
            <w:tcW w:w="966" w:type="dxa"/>
            <w:tcBorders>
              <w:top w:val="nil"/>
              <w:left w:val="nil"/>
              <w:bottom w:val="nil"/>
              <w:right w:val="nil"/>
            </w:tcBorders>
          </w:tcPr>
          <w:p w14:paraId="616861CD"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7C7CD9B9"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5CB98FC2" w14:textId="4F674150" w:rsidR="00F31543" w:rsidRPr="00960BFE" w:rsidRDefault="00F618A0" w:rsidP="00F31543">
            <w:pPr>
              <w:autoSpaceDE w:val="0"/>
              <w:autoSpaceDN w:val="0"/>
              <w:adjustRightInd w:val="0"/>
            </w:pPr>
            <w:r w:rsidRPr="00F618A0">
              <w:t>Predicting bipolar disorder course from the 24-hour rest-activity rhythm.</w:t>
            </w:r>
          </w:p>
        </w:tc>
      </w:tr>
      <w:tr w:rsidR="00F31543" w:rsidRPr="00960BFE" w14:paraId="0BE973E6" w14:textId="77777777" w:rsidTr="00F31543">
        <w:trPr>
          <w:trHeight w:val="280"/>
        </w:trPr>
        <w:tc>
          <w:tcPr>
            <w:tcW w:w="966" w:type="dxa"/>
            <w:tcBorders>
              <w:top w:val="nil"/>
              <w:left w:val="nil"/>
              <w:bottom w:val="nil"/>
              <w:right w:val="nil"/>
            </w:tcBorders>
          </w:tcPr>
          <w:p w14:paraId="2FF63438"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133E1932"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50594644" w14:textId="6ABBF891" w:rsidR="00F31543" w:rsidRPr="00960BFE" w:rsidRDefault="00F618A0" w:rsidP="00F31543">
            <w:r w:rsidRPr="00F618A0">
              <w:t>Professor Richard Porter</w:t>
            </w:r>
          </w:p>
        </w:tc>
      </w:tr>
      <w:tr w:rsidR="00F31543" w:rsidRPr="00960BFE" w14:paraId="0D5B7C74" w14:textId="77777777" w:rsidTr="00F31543">
        <w:trPr>
          <w:trHeight w:val="280"/>
        </w:trPr>
        <w:tc>
          <w:tcPr>
            <w:tcW w:w="966" w:type="dxa"/>
            <w:tcBorders>
              <w:top w:val="nil"/>
              <w:left w:val="nil"/>
              <w:bottom w:val="nil"/>
              <w:right w:val="nil"/>
            </w:tcBorders>
          </w:tcPr>
          <w:p w14:paraId="16100630"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7FCA2BC9"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09FEC1BF" w14:textId="1EBEB1C7" w:rsidR="00F31543" w:rsidRPr="00960BFE" w:rsidRDefault="005F7EF7" w:rsidP="00F31543">
            <w:pPr>
              <w:autoSpaceDE w:val="0"/>
              <w:autoSpaceDN w:val="0"/>
              <w:adjustRightInd w:val="0"/>
            </w:pPr>
            <w:r w:rsidRPr="005F7EF7">
              <w:t>Te Whatu Ora - Waitaha Canterbury</w:t>
            </w:r>
          </w:p>
        </w:tc>
      </w:tr>
      <w:tr w:rsidR="00F31543" w:rsidRPr="00960BFE" w14:paraId="4DA9E31D" w14:textId="77777777" w:rsidTr="00F31543">
        <w:trPr>
          <w:trHeight w:val="280"/>
        </w:trPr>
        <w:tc>
          <w:tcPr>
            <w:tcW w:w="966" w:type="dxa"/>
            <w:tcBorders>
              <w:top w:val="nil"/>
              <w:left w:val="nil"/>
              <w:bottom w:val="nil"/>
              <w:right w:val="nil"/>
            </w:tcBorders>
          </w:tcPr>
          <w:p w14:paraId="09C22D3C"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794E0806"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4196B4FB" w14:textId="16A2DB8D" w:rsidR="00F31543" w:rsidRPr="00960BFE" w:rsidRDefault="005F7EF7" w:rsidP="00F31543">
            <w:pPr>
              <w:autoSpaceDE w:val="0"/>
              <w:autoSpaceDN w:val="0"/>
              <w:adjustRightInd w:val="0"/>
            </w:pPr>
            <w:r>
              <w:t>28 November 2024</w:t>
            </w:r>
          </w:p>
        </w:tc>
      </w:tr>
    </w:tbl>
    <w:p w14:paraId="097AB8E3" w14:textId="77777777" w:rsidR="00A22109" w:rsidRPr="00795EDD" w:rsidRDefault="00A22109" w:rsidP="00A22109"/>
    <w:p w14:paraId="44139EC7" w14:textId="0AB085D1" w:rsidR="00A22109" w:rsidRPr="00AE1909" w:rsidRDefault="001A75A5" w:rsidP="00A22109">
      <w:pPr>
        <w:autoSpaceDE w:val="0"/>
        <w:autoSpaceDN w:val="0"/>
        <w:adjustRightInd w:val="0"/>
        <w:rPr>
          <w:sz w:val="20"/>
          <w:lang w:val="en-NZ"/>
        </w:rPr>
      </w:pPr>
      <w:r w:rsidRPr="00AE1909">
        <w:rPr>
          <w:rFonts w:cs="Arial"/>
          <w:szCs w:val="22"/>
          <w:lang w:val="en-NZ"/>
        </w:rPr>
        <w:t>Professor Richard Porter and Dr Matthew Tennant were</w:t>
      </w:r>
      <w:r w:rsidR="00A22109" w:rsidRPr="00AE1909">
        <w:rPr>
          <w:lang w:val="en-NZ"/>
        </w:rPr>
        <w:t xml:space="preserve"> present via videoconference for discussion of this application.</w:t>
      </w:r>
    </w:p>
    <w:p w14:paraId="3FBF089E" w14:textId="77777777" w:rsidR="00A22109" w:rsidRPr="00AE1909" w:rsidRDefault="00A22109" w:rsidP="00A22109">
      <w:pPr>
        <w:rPr>
          <w:u w:val="single"/>
          <w:lang w:val="en-NZ"/>
        </w:rPr>
      </w:pPr>
    </w:p>
    <w:p w14:paraId="1EBA6473" w14:textId="77777777" w:rsidR="00A22109" w:rsidRPr="0054344C" w:rsidRDefault="00A22109" w:rsidP="00A22109">
      <w:pPr>
        <w:pStyle w:val="Headingbold"/>
      </w:pPr>
      <w:r w:rsidRPr="00AE1909">
        <w:t>Potential conflicts of interest</w:t>
      </w:r>
    </w:p>
    <w:p w14:paraId="6FAC5B74" w14:textId="77777777" w:rsidR="00A22109" w:rsidRPr="00D324AA" w:rsidRDefault="00A22109" w:rsidP="00A22109">
      <w:pPr>
        <w:rPr>
          <w:b/>
          <w:lang w:val="en-NZ"/>
        </w:rPr>
      </w:pPr>
    </w:p>
    <w:p w14:paraId="423D5C83"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712F2AB" w14:textId="77777777" w:rsidR="00A22109" w:rsidRPr="00D324AA" w:rsidRDefault="00A22109" w:rsidP="00A22109">
      <w:pPr>
        <w:rPr>
          <w:lang w:val="en-NZ"/>
        </w:rPr>
      </w:pPr>
    </w:p>
    <w:p w14:paraId="3CF4653C"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5FB2AD6A" w14:textId="77777777" w:rsidR="00A22109" w:rsidRPr="00D324AA" w:rsidRDefault="00A22109" w:rsidP="00D74249">
      <w:pPr>
        <w:spacing w:before="80" w:after="80"/>
        <w:contextualSpacing/>
        <w:rPr>
          <w:lang w:val="en-NZ"/>
        </w:rPr>
      </w:pPr>
    </w:p>
    <w:p w14:paraId="64B3B1F8" w14:textId="77777777" w:rsidR="00A22109" w:rsidRPr="00D324AA" w:rsidRDefault="00A22109" w:rsidP="00A22109">
      <w:pPr>
        <w:spacing w:before="80" w:after="80"/>
        <w:rPr>
          <w:lang w:val="en-NZ"/>
        </w:rPr>
      </w:pPr>
    </w:p>
    <w:p w14:paraId="5CBF579A" w14:textId="77777777" w:rsidR="00A22109" w:rsidRPr="0054344C" w:rsidRDefault="00A22109" w:rsidP="00A22109">
      <w:pPr>
        <w:pStyle w:val="Headingbold"/>
      </w:pPr>
      <w:r w:rsidRPr="0054344C">
        <w:t>Summary of outstanding ethical issues</w:t>
      </w:r>
    </w:p>
    <w:p w14:paraId="339086FD" w14:textId="77777777" w:rsidR="00A22109" w:rsidRPr="00D324AA" w:rsidRDefault="00A22109" w:rsidP="00A22109">
      <w:pPr>
        <w:rPr>
          <w:lang w:val="en-NZ"/>
        </w:rPr>
      </w:pPr>
    </w:p>
    <w:p w14:paraId="4A975BCB"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BA96A51" w14:textId="77777777" w:rsidR="00A22109" w:rsidRPr="00D324AA" w:rsidRDefault="00A22109" w:rsidP="00A22109">
      <w:pPr>
        <w:autoSpaceDE w:val="0"/>
        <w:autoSpaceDN w:val="0"/>
        <w:adjustRightInd w:val="0"/>
        <w:rPr>
          <w:szCs w:val="22"/>
          <w:lang w:val="en-NZ"/>
        </w:rPr>
      </w:pPr>
    </w:p>
    <w:p w14:paraId="5BFC4947" w14:textId="0FE8CFAA" w:rsidR="008142A1" w:rsidRPr="008142A1" w:rsidRDefault="00A22109" w:rsidP="00A22109">
      <w:pPr>
        <w:pStyle w:val="ListParagraph"/>
        <w:rPr>
          <w:rFonts w:cs="Arial"/>
          <w:color w:val="FF0000"/>
        </w:rPr>
      </w:pPr>
      <w:r w:rsidRPr="00D324AA">
        <w:t xml:space="preserve">The Committee </w:t>
      </w:r>
      <w:r w:rsidR="0098652A">
        <w:t xml:space="preserve">noted that the </w:t>
      </w:r>
      <w:r w:rsidR="008142A1">
        <w:t xml:space="preserve">upload attached and labelled as the AI risk assessment was not the </w:t>
      </w:r>
      <w:hyperlink r:id="rId7" w:history="1">
        <w:r w:rsidR="008142A1" w:rsidRPr="00273818">
          <w:rPr>
            <w:rStyle w:val="Hyperlink"/>
          </w:rPr>
          <w:t>HDEC new technology form</w:t>
        </w:r>
      </w:hyperlink>
      <w:r w:rsidR="008142A1">
        <w:t>, please fill and provide this for review.</w:t>
      </w:r>
    </w:p>
    <w:p w14:paraId="66888940" w14:textId="3CEEB135" w:rsidR="00A6323D" w:rsidRPr="00A6323D" w:rsidRDefault="0028319C" w:rsidP="00A22109">
      <w:pPr>
        <w:pStyle w:val="ListParagraph"/>
        <w:rPr>
          <w:rFonts w:cs="Arial"/>
          <w:color w:val="FF0000"/>
        </w:rPr>
      </w:pPr>
      <w:r>
        <w:t xml:space="preserve">The Committee requested </w:t>
      </w:r>
      <w:r w:rsidR="00B36C4E">
        <w:t xml:space="preserve">clarification as to how data is transferred from the devices to the University and </w:t>
      </w:r>
      <w:r w:rsidR="009415A5">
        <w:t xml:space="preserve">whether there is any </w:t>
      </w:r>
      <w:proofErr w:type="gramStart"/>
      <w:r w:rsidR="009415A5">
        <w:t>third party</w:t>
      </w:r>
      <w:proofErr w:type="gramEnd"/>
      <w:r w:rsidR="009415A5">
        <w:t xml:space="preserve"> access </w:t>
      </w:r>
      <w:r w:rsidR="00A6323D">
        <w:t>to data or additional software involved.</w:t>
      </w:r>
      <w:r w:rsidR="00502947">
        <w:t xml:space="preserve"> If there is no access by third </w:t>
      </w:r>
      <w:proofErr w:type="gramStart"/>
      <w:r w:rsidR="00502947">
        <w:t>parties</w:t>
      </w:r>
      <w:proofErr w:type="gramEnd"/>
      <w:r w:rsidR="00502947">
        <w:t xml:space="preserve"> then state this in the protocol.</w:t>
      </w:r>
      <w:r w:rsidR="00C01043">
        <w:t xml:space="preserve"> </w:t>
      </w:r>
      <w:r w:rsidR="00C01043" w:rsidRPr="00A303DE">
        <w:rPr>
          <w:i/>
        </w:rPr>
        <w:t>National Ethical Standards</w:t>
      </w:r>
      <w:r w:rsidR="00C01043" w:rsidRPr="00C01043">
        <w:t xml:space="preserve"> para </w:t>
      </w:r>
      <w:r w:rsidR="00733B6D" w:rsidRPr="00A303DE">
        <w:rPr>
          <w:i/>
        </w:rPr>
        <w:t xml:space="preserve">9.7a &amp; </w:t>
      </w:r>
      <w:r w:rsidR="00A303DE" w:rsidRPr="00A303DE">
        <w:rPr>
          <w:i/>
          <w:iCs/>
        </w:rPr>
        <w:t>9.8</w:t>
      </w:r>
      <w:r w:rsidR="00A303DE">
        <w:rPr>
          <w:i/>
          <w:iCs/>
        </w:rPr>
        <w:t>.</w:t>
      </w:r>
    </w:p>
    <w:p w14:paraId="78F0B607" w14:textId="36E6B901" w:rsidR="00184D8F" w:rsidRPr="00184D8F" w:rsidRDefault="00A6323D" w:rsidP="00A22109">
      <w:pPr>
        <w:pStyle w:val="ListParagraph"/>
        <w:rPr>
          <w:rFonts w:cs="Arial"/>
          <w:color w:val="FF0000"/>
        </w:rPr>
      </w:pPr>
      <w:r>
        <w:t xml:space="preserve">The Committee requested more information in the protocol concerning the data collection, </w:t>
      </w:r>
      <w:r w:rsidR="00C82489">
        <w:t xml:space="preserve">including whether researchers will be going to the participants homes to collect the devices. Please clarify as well </w:t>
      </w:r>
      <w:r w:rsidR="00184D8F">
        <w:t>where the tests will be administered and by what means.</w:t>
      </w:r>
      <w:r w:rsidR="00B52675">
        <w:t xml:space="preserve"> If this is different depending on the recruitment</w:t>
      </w:r>
      <w:r w:rsidR="005C684C">
        <w:t>,</w:t>
      </w:r>
      <w:r w:rsidR="00B52675">
        <w:t xml:space="preserve"> then also state this.</w:t>
      </w:r>
      <w:r w:rsidR="00A303DE">
        <w:t xml:space="preserve"> </w:t>
      </w:r>
      <w:r w:rsidR="00A303DE" w:rsidRPr="00A303DE">
        <w:rPr>
          <w:i/>
          <w:iCs/>
        </w:rPr>
        <w:t>National Ethical Standards</w:t>
      </w:r>
      <w:r w:rsidR="00A303DE" w:rsidRPr="00C01043">
        <w:t xml:space="preserve"> para </w:t>
      </w:r>
      <w:r w:rsidR="00A303DE" w:rsidRPr="00A303DE">
        <w:rPr>
          <w:i/>
          <w:iCs/>
        </w:rPr>
        <w:t>9.7a &amp; 9.8</w:t>
      </w:r>
      <w:r w:rsidR="00A303DE">
        <w:rPr>
          <w:i/>
          <w:iCs/>
        </w:rPr>
        <w:t>.</w:t>
      </w:r>
    </w:p>
    <w:p w14:paraId="6014E4F0" w14:textId="538D1474" w:rsidR="00B81493" w:rsidRPr="00B81493" w:rsidRDefault="00A30D86" w:rsidP="00A22109">
      <w:pPr>
        <w:pStyle w:val="ListParagraph"/>
        <w:rPr>
          <w:rFonts w:cs="Arial"/>
          <w:color w:val="FF0000"/>
        </w:rPr>
      </w:pPr>
      <w:r>
        <w:t xml:space="preserve">The Committee noted that the </w:t>
      </w:r>
      <w:hyperlink r:id="rId8" w:history="1">
        <w:r w:rsidRPr="00DC65CE">
          <w:rPr>
            <w:rStyle w:val="Hyperlink"/>
          </w:rPr>
          <w:t>data management plan</w:t>
        </w:r>
      </w:hyperlink>
      <w:r>
        <w:t xml:space="preserve"> is missing </w:t>
      </w:r>
      <w:r w:rsidR="00B51AAE">
        <w:t xml:space="preserve">key information that needs to be included to meet the requirements of the </w:t>
      </w:r>
      <w:r w:rsidR="00B81493">
        <w:t>standards.</w:t>
      </w:r>
      <w:r w:rsidR="00DC65CE">
        <w:t xml:space="preserve"> Please refer to the HDEC template for these missing elements.</w:t>
      </w:r>
      <w:r w:rsidR="00A303DE">
        <w:t xml:space="preserve"> </w:t>
      </w:r>
      <w:r w:rsidR="00A303DE" w:rsidRPr="00A303DE">
        <w:rPr>
          <w:i/>
          <w:iCs/>
        </w:rPr>
        <w:t>National Ethical Standards</w:t>
      </w:r>
      <w:r w:rsidR="00A303DE" w:rsidRPr="00C01043">
        <w:t xml:space="preserve"> para </w:t>
      </w:r>
      <w:r w:rsidR="00A303DE" w:rsidRPr="00A303DE">
        <w:rPr>
          <w:i/>
          <w:iCs/>
        </w:rPr>
        <w:t>9.7a &amp; 9.8</w:t>
      </w:r>
      <w:r w:rsidR="00A303DE">
        <w:rPr>
          <w:i/>
          <w:iCs/>
        </w:rPr>
        <w:t>.</w:t>
      </w:r>
    </w:p>
    <w:p w14:paraId="1E75EAEE" w14:textId="77777777" w:rsidR="00C60B4D" w:rsidRPr="00C60B4D" w:rsidRDefault="00B81493" w:rsidP="00C60B4D">
      <w:pPr>
        <w:pStyle w:val="ListParagraph"/>
        <w:rPr>
          <w:rFonts w:cs="Arial"/>
          <w:color w:val="FF0000"/>
        </w:rPr>
      </w:pPr>
      <w:r>
        <w:t>The Committee requested safety plans for both the safety of participants in distress and for researchers.</w:t>
      </w:r>
    </w:p>
    <w:p w14:paraId="10981C37" w14:textId="796214D3" w:rsidR="00A22109" w:rsidRPr="00D324AA" w:rsidRDefault="00C60B4D" w:rsidP="00A22109">
      <w:pPr>
        <w:pStyle w:val="ListParagraph"/>
        <w:rPr>
          <w:rFonts w:cs="Arial"/>
          <w:color w:val="FF0000"/>
        </w:rPr>
      </w:pPr>
      <w:r>
        <w:t xml:space="preserve">The Committee </w:t>
      </w:r>
      <w:r w:rsidR="00D94F66">
        <w:t>queried the tax implications</w:t>
      </w:r>
      <w:r w:rsidR="00E43B4C">
        <w:t>, and implications for a benefit,</w:t>
      </w:r>
      <w:r w:rsidR="00D94F66">
        <w:t xml:space="preserve"> of the $200 voucher</w:t>
      </w:r>
      <w:r w:rsidR="00B7083C">
        <w:t xml:space="preserve">. Please note that </w:t>
      </w:r>
      <w:r w:rsidR="00996386">
        <w:t xml:space="preserve">so long as it is specifically stated as a gift </w:t>
      </w:r>
      <w:r w:rsidR="00FC4B4D">
        <w:t xml:space="preserve">voucher that this </w:t>
      </w:r>
      <w:r w:rsidR="0098602D">
        <w:t xml:space="preserve">would be fine so long as it is listed everywhere as a </w:t>
      </w:r>
      <w:r w:rsidR="0098602D" w:rsidRPr="00E70487">
        <w:rPr>
          <w:i/>
        </w:rPr>
        <w:t>gift voucher</w:t>
      </w:r>
      <w:r w:rsidR="0098602D">
        <w:t>.</w:t>
      </w:r>
      <w:r w:rsidR="00BB7287">
        <w:t xml:space="preserve"> </w:t>
      </w:r>
      <w:r w:rsidR="00A22109" w:rsidRPr="00D324AA">
        <w:br/>
      </w:r>
    </w:p>
    <w:p w14:paraId="16E8A8F1" w14:textId="055F7D60"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BB7287">
        <w:rPr>
          <w:rFonts w:cs="Arial"/>
          <w:szCs w:val="22"/>
          <w:lang w:val="en-NZ"/>
        </w:rPr>
        <w:t xml:space="preserve"> </w:t>
      </w:r>
      <w:r w:rsidR="00BB7287" w:rsidRPr="00A303DE">
        <w:rPr>
          <w:i/>
          <w:iCs/>
        </w:rPr>
        <w:t>National Ethical Standards</w:t>
      </w:r>
      <w:r w:rsidR="00BB7287" w:rsidRPr="00C01043">
        <w:t xml:space="preserve"> para </w:t>
      </w:r>
      <w:r w:rsidR="00BB7287">
        <w:rPr>
          <w:i/>
          <w:iCs/>
        </w:rPr>
        <w:t>7.15</w:t>
      </w:r>
      <w:r w:rsidR="00652D01">
        <w:rPr>
          <w:i/>
          <w:iCs/>
        </w:rPr>
        <w:t xml:space="preserve"> &amp; 7.16</w:t>
      </w:r>
      <w:r w:rsidRPr="00D324AA">
        <w:rPr>
          <w:rFonts w:cs="Arial"/>
          <w:szCs w:val="22"/>
          <w:lang w:val="en-NZ"/>
        </w:rPr>
        <w:t xml:space="preserve">: </w:t>
      </w:r>
    </w:p>
    <w:p w14:paraId="76A5ED54" w14:textId="77777777" w:rsidR="00A22109" w:rsidRPr="00D324AA" w:rsidRDefault="00A22109" w:rsidP="00A22109">
      <w:pPr>
        <w:spacing w:before="80" w:after="80"/>
        <w:rPr>
          <w:rFonts w:cs="Arial"/>
          <w:szCs w:val="22"/>
          <w:lang w:val="en-NZ"/>
        </w:rPr>
      </w:pPr>
    </w:p>
    <w:p w14:paraId="568EB02B" w14:textId="497CBB30" w:rsidR="00A22109" w:rsidRPr="00D324AA" w:rsidRDefault="00A22109" w:rsidP="00A22109">
      <w:pPr>
        <w:pStyle w:val="ListParagraph"/>
      </w:pPr>
      <w:r w:rsidRPr="00D324AA">
        <w:t>Please</w:t>
      </w:r>
      <w:r w:rsidR="006D5597">
        <w:t xml:space="preserve"> refer to the </w:t>
      </w:r>
      <w:hyperlink r:id="rId9" w:history="1">
        <w:r w:rsidR="006D5597" w:rsidRPr="009949C4">
          <w:rPr>
            <w:rStyle w:val="Hyperlink"/>
          </w:rPr>
          <w:t>HDEC PIS template</w:t>
        </w:r>
      </w:hyperlink>
      <w:r w:rsidR="006D5597">
        <w:t xml:space="preserve"> </w:t>
      </w:r>
      <w:r w:rsidR="00D86132">
        <w:t>for sections missing</w:t>
      </w:r>
      <w:r w:rsidR="00056BFB">
        <w:t>.</w:t>
      </w:r>
      <w:r w:rsidR="006F487D">
        <w:t xml:space="preserve"> Please consider following this should there be 2 </w:t>
      </w:r>
      <w:r w:rsidR="002E77FF">
        <w:t>new forms provided (one shorter version and one long) as discussed.</w:t>
      </w:r>
      <w:r w:rsidR="00056BFB">
        <w:t xml:space="preserve"> </w:t>
      </w:r>
    </w:p>
    <w:p w14:paraId="20D2B699" w14:textId="7B471942" w:rsidR="00AD4543" w:rsidRDefault="00056BFB" w:rsidP="00AD4543">
      <w:pPr>
        <w:pStyle w:val="ListParagraph"/>
      </w:pPr>
      <w:r>
        <w:t>Please include Māori d</w:t>
      </w:r>
      <w:r w:rsidR="00AD4543">
        <w:t>ata sovereignty information and a cultural support contact for Māori.</w:t>
      </w:r>
    </w:p>
    <w:p w14:paraId="43E0D55C" w14:textId="693B9783" w:rsidR="00AD4543" w:rsidRDefault="00AD4543" w:rsidP="00AD4543">
      <w:pPr>
        <w:pStyle w:val="ListParagraph"/>
      </w:pPr>
      <w:r>
        <w:t xml:space="preserve">Please include the Ministry of Health general enquiries number and details for </w:t>
      </w:r>
      <w:r w:rsidR="008005BD">
        <w:t>HDECs.</w:t>
      </w:r>
    </w:p>
    <w:p w14:paraId="1036E2B6" w14:textId="6F29E5C0" w:rsidR="008005BD" w:rsidRDefault="008005BD" w:rsidP="00AD4543">
      <w:pPr>
        <w:pStyle w:val="ListParagraph"/>
      </w:pPr>
      <w:r>
        <w:lastRenderedPageBreak/>
        <w:t>Please include the Heath and Disability Commission contact details for advocacy.</w:t>
      </w:r>
    </w:p>
    <w:p w14:paraId="3CA8EAF0" w14:textId="2AE4350B" w:rsidR="008005BD" w:rsidRDefault="008005BD" w:rsidP="00AD4543">
      <w:pPr>
        <w:pStyle w:val="ListParagraph"/>
      </w:pPr>
      <w:r>
        <w:t xml:space="preserve">Please </w:t>
      </w:r>
      <w:r w:rsidR="00EB657C">
        <w:t>provide more information on how participants may be selected and how many participants overall will be recruited into the study.</w:t>
      </w:r>
    </w:p>
    <w:p w14:paraId="7447ED62" w14:textId="50767A4E" w:rsidR="00EB657C" w:rsidRDefault="00EB657C" w:rsidP="00EB657C">
      <w:pPr>
        <w:pStyle w:val="ListParagraph"/>
      </w:pPr>
      <w:r>
        <w:t>Please clarify that results will be published, including when and how.</w:t>
      </w:r>
    </w:p>
    <w:p w14:paraId="76FFF20B" w14:textId="2093FF96" w:rsidR="00EB657C" w:rsidRDefault="00EB657C" w:rsidP="00EB657C">
      <w:pPr>
        <w:pStyle w:val="ListParagraph"/>
      </w:pPr>
      <w:r>
        <w:t xml:space="preserve">Please </w:t>
      </w:r>
      <w:r w:rsidR="00D30D62">
        <w:t xml:space="preserve">detail </w:t>
      </w:r>
      <w:r w:rsidR="00CC2443">
        <w:t>what benefits if any may be gained by the individual participant.</w:t>
      </w:r>
    </w:p>
    <w:p w14:paraId="4A67F162" w14:textId="7BEBB2DF" w:rsidR="00CC2443" w:rsidRDefault="00CC2443" w:rsidP="00EB657C">
      <w:pPr>
        <w:pStyle w:val="ListParagraph"/>
      </w:pPr>
      <w:r>
        <w:t xml:space="preserve">Please </w:t>
      </w:r>
      <w:r w:rsidR="0038492E">
        <w:t xml:space="preserve">clarify that participants will not be keeping the </w:t>
      </w:r>
      <w:r w:rsidR="004618FC">
        <w:t>equipment provided in the study.</w:t>
      </w:r>
    </w:p>
    <w:p w14:paraId="79C5C250" w14:textId="7050BE51" w:rsidR="004618FC" w:rsidRDefault="004618FC" w:rsidP="00EB657C">
      <w:pPr>
        <w:pStyle w:val="ListParagraph"/>
      </w:pPr>
      <w:r>
        <w:t xml:space="preserve">Please </w:t>
      </w:r>
      <w:r w:rsidR="004B6281">
        <w:t>specify the study procedures and consider using a table or diagram to show what is expected of participants and when.</w:t>
      </w:r>
    </w:p>
    <w:p w14:paraId="385E02B0" w14:textId="250A7CF3" w:rsidR="004B6281" w:rsidRDefault="004B6281" w:rsidP="00EB657C">
      <w:pPr>
        <w:pStyle w:val="ListParagraph"/>
      </w:pPr>
      <w:r>
        <w:t>Please include an ACC statement per the HDEC template.</w:t>
      </w:r>
    </w:p>
    <w:p w14:paraId="203E5E72" w14:textId="5109BBBA" w:rsidR="004B6281" w:rsidRDefault="004B6281" w:rsidP="00EB657C">
      <w:pPr>
        <w:pStyle w:val="ListParagraph"/>
      </w:pPr>
      <w:r>
        <w:t>Please include a statement concerning the future use of data.</w:t>
      </w:r>
    </w:p>
    <w:p w14:paraId="3B0936D1" w14:textId="1342EAC8" w:rsidR="00A22109" w:rsidRPr="00D324AA" w:rsidRDefault="004B6281" w:rsidP="00A22109">
      <w:pPr>
        <w:pStyle w:val="ListParagraph"/>
      </w:pPr>
      <w:r>
        <w:t>Please provide information about the right for participants to access and or withdraw data.</w:t>
      </w:r>
    </w:p>
    <w:p w14:paraId="6B88B78E" w14:textId="77777777" w:rsidR="00A22109" w:rsidRPr="00D324AA" w:rsidRDefault="00A22109" w:rsidP="00A22109">
      <w:pPr>
        <w:spacing w:before="80" w:after="80"/>
      </w:pPr>
    </w:p>
    <w:p w14:paraId="76F6B54C" w14:textId="77777777" w:rsidR="00A22109" w:rsidRPr="0054344C" w:rsidRDefault="00A22109" w:rsidP="00A22109">
      <w:pPr>
        <w:rPr>
          <w:b/>
          <w:bCs/>
          <w:lang w:val="en-NZ"/>
        </w:rPr>
      </w:pPr>
      <w:r w:rsidRPr="0054344C">
        <w:rPr>
          <w:b/>
          <w:bCs/>
          <w:lang w:val="en-NZ"/>
        </w:rPr>
        <w:t xml:space="preserve">Decision </w:t>
      </w:r>
    </w:p>
    <w:p w14:paraId="51F9A8B4" w14:textId="77777777" w:rsidR="00A22109" w:rsidRPr="00D324AA" w:rsidRDefault="00A22109" w:rsidP="00A22109">
      <w:pPr>
        <w:rPr>
          <w:lang w:val="en-NZ"/>
        </w:rPr>
      </w:pPr>
    </w:p>
    <w:p w14:paraId="07F07DB4" w14:textId="77777777" w:rsidR="00A22109" w:rsidRDefault="00A22109" w:rsidP="00A22109">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D74249">
        <w:rPr>
          <w:lang w:val="en-NZ"/>
        </w:rPr>
        <w:t>referenced above.</w:t>
      </w:r>
    </w:p>
    <w:p w14:paraId="30130A67"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254C37D" w14:textId="77777777" w:rsidTr="00DC1567">
        <w:trPr>
          <w:trHeight w:val="280"/>
        </w:trPr>
        <w:tc>
          <w:tcPr>
            <w:tcW w:w="966" w:type="dxa"/>
            <w:tcBorders>
              <w:top w:val="nil"/>
              <w:left w:val="nil"/>
              <w:bottom w:val="nil"/>
              <w:right w:val="nil"/>
            </w:tcBorders>
          </w:tcPr>
          <w:p w14:paraId="6582EB1B"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6A8254E8"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50029EA" w14:textId="24B026E4" w:rsidR="007E13C4" w:rsidRPr="002B62FF" w:rsidRDefault="00265859" w:rsidP="00DC1567">
            <w:pPr>
              <w:rPr>
                <w:b/>
                <w:bCs/>
              </w:rPr>
            </w:pPr>
            <w:r w:rsidRPr="00265859">
              <w:rPr>
                <w:b/>
                <w:bCs/>
              </w:rPr>
              <w:t>2024 EXP 21500</w:t>
            </w:r>
          </w:p>
        </w:tc>
      </w:tr>
      <w:tr w:rsidR="007E13C4" w:rsidRPr="00960BFE" w14:paraId="31277DFA" w14:textId="77777777" w:rsidTr="00DC1567">
        <w:trPr>
          <w:trHeight w:val="280"/>
        </w:trPr>
        <w:tc>
          <w:tcPr>
            <w:tcW w:w="966" w:type="dxa"/>
            <w:tcBorders>
              <w:top w:val="nil"/>
              <w:left w:val="nil"/>
              <w:bottom w:val="nil"/>
              <w:right w:val="nil"/>
            </w:tcBorders>
          </w:tcPr>
          <w:p w14:paraId="58DC3ED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63B34C"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FE22162" w14:textId="02AE29DD" w:rsidR="007E13C4" w:rsidRPr="00960BFE" w:rsidRDefault="00682F48" w:rsidP="00DC1567">
            <w:pPr>
              <w:autoSpaceDE w:val="0"/>
              <w:autoSpaceDN w:val="0"/>
              <w:adjustRightInd w:val="0"/>
            </w:pPr>
            <w:r w:rsidRPr="00682F48">
              <w:t>TIPS (The Trans-Tasman Internet-delivered Prevention of (youth) Suicide): A four-arm superiority randomised controlled trial of three New Zealand and Australian developed apps to determine their effectiveness in reducing suicidal ideation in young people</w:t>
            </w:r>
          </w:p>
        </w:tc>
      </w:tr>
      <w:tr w:rsidR="007E13C4" w:rsidRPr="00960BFE" w14:paraId="5A517754" w14:textId="77777777" w:rsidTr="00DC1567">
        <w:trPr>
          <w:trHeight w:val="280"/>
        </w:trPr>
        <w:tc>
          <w:tcPr>
            <w:tcW w:w="966" w:type="dxa"/>
            <w:tcBorders>
              <w:top w:val="nil"/>
              <w:left w:val="nil"/>
              <w:bottom w:val="nil"/>
              <w:right w:val="nil"/>
            </w:tcBorders>
          </w:tcPr>
          <w:p w14:paraId="53189D5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258CAF3"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36EBCE5" w14:textId="57986CCD" w:rsidR="007E13C4" w:rsidRPr="00960BFE" w:rsidRDefault="00A03C28" w:rsidP="00A03C28">
            <w:r>
              <w:t>Associate Professor Sarah Hetrick</w:t>
            </w:r>
          </w:p>
        </w:tc>
      </w:tr>
      <w:tr w:rsidR="007E13C4" w:rsidRPr="00960BFE" w14:paraId="633E28B5" w14:textId="77777777" w:rsidTr="00DC1567">
        <w:trPr>
          <w:trHeight w:val="280"/>
        </w:trPr>
        <w:tc>
          <w:tcPr>
            <w:tcW w:w="966" w:type="dxa"/>
            <w:tcBorders>
              <w:top w:val="nil"/>
              <w:left w:val="nil"/>
              <w:bottom w:val="nil"/>
              <w:right w:val="nil"/>
            </w:tcBorders>
          </w:tcPr>
          <w:p w14:paraId="025BBF1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BD91B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78C0F92" w14:textId="506902B0" w:rsidR="007E13C4" w:rsidRPr="00960BFE" w:rsidRDefault="00A03C28" w:rsidP="00DC1567">
            <w:pPr>
              <w:autoSpaceDE w:val="0"/>
              <w:autoSpaceDN w:val="0"/>
              <w:adjustRightInd w:val="0"/>
            </w:pPr>
            <w:r>
              <w:t>The University of Auckland</w:t>
            </w:r>
          </w:p>
        </w:tc>
      </w:tr>
      <w:tr w:rsidR="007E13C4" w:rsidRPr="00960BFE" w14:paraId="25D33DEE" w14:textId="77777777" w:rsidTr="00DC1567">
        <w:trPr>
          <w:trHeight w:val="280"/>
        </w:trPr>
        <w:tc>
          <w:tcPr>
            <w:tcW w:w="966" w:type="dxa"/>
            <w:tcBorders>
              <w:top w:val="nil"/>
              <w:left w:val="nil"/>
              <w:bottom w:val="nil"/>
              <w:right w:val="nil"/>
            </w:tcBorders>
          </w:tcPr>
          <w:p w14:paraId="62AC8B5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06A2515"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31D4B01" w14:textId="52AAD017" w:rsidR="007E13C4" w:rsidRPr="00960BFE" w:rsidRDefault="000E0C2F" w:rsidP="00DC1567">
            <w:pPr>
              <w:autoSpaceDE w:val="0"/>
              <w:autoSpaceDN w:val="0"/>
              <w:adjustRightInd w:val="0"/>
            </w:pPr>
            <w:r>
              <w:t>28 November 2024</w:t>
            </w:r>
          </w:p>
        </w:tc>
      </w:tr>
    </w:tbl>
    <w:p w14:paraId="33FBA1C3" w14:textId="77777777" w:rsidR="007E13C4" w:rsidRPr="00795EDD" w:rsidRDefault="007E13C4" w:rsidP="007E13C4"/>
    <w:p w14:paraId="5779888F" w14:textId="240B69ED" w:rsidR="007E13C4" w:rsidRPr="00D324AA" w:rsidRDefault="007001F8" w:rsidP="007E13C4">
      <w:pPr>
        <w:autoSpaceDE w:val="0"/>
        <w:autoSpaceDN w:val="0"/>
        <w:adjustRightInd w:val="0"/>
        <w:rPr>
          <w:sz w:val="20"/>
          <w:lang w:val="en-NZ"/>
        </w:rPr>
      </w:pPr>
      <w:r w:rsidRPr="002F1690">
        <w:rPr>
          <w:rFonts w:cs="Arial"/>
          <w:szCs w:val="22"/>
          <w:lang w:val="en-NZ"/>
        </w:rPr>
        <w:t xml:space="preserve">Associate Professor Sara Hetrick, </w:t>
      </w:r>
      <w:r w:rsidR="002F1690" w:rsidRPr="002F1690">
        <w:rPr>
          <w:rFonts w:cs="Arial"/>
          <w:szCs w:val="22"/>
          <w:lang w:val="en-NZ"/>
        </w:rPr>
        <w:t>Dr Nicola Ludin and Dr Inge Meinhardt were</w:t>
      </w:r>
      <w:r w:rsidR="007E13C4" w:rsidRPr="00D324AA">
        <w:rPr>
          <w:lang w:val="en-NZ"/>
        </w:rPr>
        <w:t xml:space="preserve"> present via videoconference for discussion of this application.</w:t>
      </w:r>
    </w:p>
    <w:p w14:paraId="6C78C42B" w14:textId="77777777" w:rsidR="007E13C4" w:rsidRPr="00D324AA" w:rsidRDefault="007E13C4" w:rsidP="007E13C4">
      <w:pPr>
        <w:rPr>
          <w:u w:val="single"/>
          <w:lang w:val="en-NZ"/>
        </w:rPr>
      </w:pPr>
    </w:p>
    <w:p w14:paraId="700A86E0" w14:textId="77777777" w:rsidR="007E13C4" w:rsidRPr="0054344C" w:rsidRDefault="007E13C4" w:rsidP="007E13C4">
      <w:pPr>
        <w:pStyle w:val="Headingbold"/>
      </w:pPr>
      <w:r w:rsidRPr="0054344C">
        <w:t>Potential conflicts of interest</w:t>
      </w:r>
    </w:p>
    <w:p w14:paraId="5EE536E2" w14:textId="77777777" w:rsidR="007E13C4" w:rsidRPr="00D324AA" w:rsidRDefault="007E13C4" w:rsidP="007E13C4">
      <w:pPr>
        <w:rPr>
          <w:b/>
          <w:lang w:val="en-NZ"/>
        </w:rPr>
      </w:pPr>
    </w:p>
    <w:p w14:paraId="1A777184"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34AA0A1" w14:textId="77777777" w:rsidR="007E13C4" w:rsidRPr="00D324AA" w:rsidRDefault="007E13C4" w:rsidP="007E13C4">
      <w:pPr>
        <w:rPr>
          <w:lang w:val="en-NZ"/>
        </w:rPr>
      </w:pPr>
    </w:p>
    <w:p w14:paraId="11012BDD"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04F8706" w14:textId="77777777" w:rsidR="007E13C4" w:rsidRPr="00D324AA" w:rsidRDefault="007E13C4" w:rsidP="007E13C4">
      <w:pPr>
        <w:spacing w:before="80" w:after="80"/>
        <w:rPr>
          <w:lang w:val="en-NZ"/>
        </w:rPr>
      </w:pPr>
    </w:p>
    <w:p w14:paraId="45FBB54A" w14:textId="77777777" w:rsidR="007E13C4" w:rsidRPr="0054344C" w:rsidRDefault="007E13C4" w:rsidP="007E13C4">
      <w:pPr>
        <w:pStyle w:val="Headingbold"/>
      </w:pPr>
      <w:r w:rsidRPr="0054344C">
        <w:t>Summary of outstanding ethical issues</w:t>
      </w:r>
    </w:p>
    <w:p w14:paraId="6466B5FE" w14:textId="77777777" w:rsidR="007E13C4" w:rsidRPr="00D324AA" w:rsidRDefault="007E13C4" w:rsidP="007E13C4">
      <w:pPr>
        <w:rPr>
          <w:lang w:val="en-NZ"/>
        </w:rPr>
      </w:pPr>
    </w:p>
    <w:p w14:paraId="5360B082"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F603FE5" w14:textId="77777777" w:rsidR="007E13C4" w:rsidRPr="00D324AA" w:rsidRDefault="007E13C4" w:rsidP="007E13C4">
      <w:pPr>
        <w:autoSpaceDE w:val="0"/>
        <w:autoSpaceDN w:val="0"/>
        <w:adjustRightInd w:val="0"/>
        <w:rPr>
          <w:szCs w:val="22"/>
          <w:lang w:val="en-NZ"/>
        </w:rPr>
      </w:pPr>
    </w:p>
    <w:p w14:paraId="37CAC914" w14:textId="77777777" w:rsidR="006D4053" w:rsidRPr="00A96060" w:rsidRDefault="007E13C4" w:rsidP="00A96060">
      <w:pPr>
        <w:pStyle w:val="ListParagraph"/>
        <w:numPr>
          <w:ilvl w:val="0"/>
          <w:numId w:val="44"/>
        </w:numPr>
        <w:rPr>
          <w:rFonts w:cs="Arial"/>
          <w:color w:val="FF0000"/>
        </w:rPr>
      </w:pPr>
      <w:r w:rsidRPr="00D324AA">
        <w:t xml:space="preserve">The Committee </w:t>
      </w:r>
      <w:r w:rsidR="006D4053">
        <w:t>requested the advert be amended to remove the words “we’d love to help”. As this is a research study, this statement could be misconstrued for treatment.</w:t>
      </w:r>
    </w:p>
    <w:p w14:paraId="55395D98" w14:textId="77777777" w:rsidR="00DF3278" w:rsidRPr="00DF3278" w:rsidRDefault="007C66FB" w:rsidP="00AE0AE5">
      <w:pPr>
        <w:pStyle w:val="ListParagraph"/>
        <w:rPr>
          <w:rFonts w:cs="Arial"/>
          <w:color w:val="FF0000"/>
        </w:rPr>
      </w:pPr>
      <w:r>
        <w:t xml:space="preserve">The Committee requested a </w:t>
      </w:r>
      <w:r w:rsidR="003954B6">
        <w:t xml:space="preserve">peer review from an independent expert in the field </w:t>
      </w:r>
      <w:r w:rsidR="00DF0E25">
        <w:t xml:space="preserve">or the comments from the HRC </w:t>
      </w:r>
      <w:r w:rsidR="00AE0AE5">
        <w:t>reviewing board.</w:t>
      </w:r>
    </w:p>
    <w:p w14:paraId="670F846A" w14:textId="77777777" w:rsidR="002B60F8" w:rsidRPr="002B60F8" w:rsidRDefault="00DF3278" w:rsidP="00AE0AE5">
      <w:pPr>
        <w:pStyle w:val="ListParagraph"/>
        <w:rPr>
          <w:rFonts w:cs="Arial"/>
          <w:color w:val="FF0000"/>
        </w:rPr>
      </w:pPr>
      <w:r>
        <w:t xml:space="preserve">The Committee noted that the response formulated to </w:t>
      </w:r>
      <w:r w:rsidR="004750C9">
        <w:t>follow up with participants may not be appropriate from a New Zealand context with the differences between the NZ and Australian health system.</w:t>
      </w:r>
    </w:p>
    <w:p w14:paraId="0DC18BC0" w14:textId="5BB28383" w:rsidR="00C30F90" w:rsidRPr="00C30F90" w:rsidRDefault="002B60F8" w:rsidP="00EE4FDF">
      <w:pPr>
        <w:pStyle w:val="ListParagraph"/>
        <w:rPr>
          <w:rFonts w:cs="Arial"/>
          <w:color w:val="FF0000"/>
        </w:rPr>
      </w:pPr>
      <w:r>
        <w:t>The Committee</w:t>
      </w:r>
      <w:r w:rsidR="004D6357">
        <w:t xml:space="preserve"> after discussion</w:t>
      </w:r>
      <w:r>
        <w:t xml:space="preserve"> noted that the 3 day follow up was not </w:t>
      </w:r>
      <w:r w:rsidR="009350CB">
        <w:t xml:space="preserve">swift enough for the follow up for participants. This must be shorter for those in </w:t>
      </w:r>
      <w:r w:rsidR="00EE4FDF">
        <w:t>distress as part of research duty of care</w:t>
      </w:r>
      <w:r w:rsidR="00BB46DD">
        <w:t>, and further details around how this would be done faster should be documented</w:t>
      </w:r>
      <w:r w:rsidR="00EE4FDF">
        <w:t>.</w:t>
      </w:r>
      <w:r w:rsidR="00C75951">
        <w:t xml:space="preserve"> </w:t>
      </w:r>
    </w:p>
    <w:p w14:paraId="717FCCB2" w14:textId="3F468A5B" w:rsidR="00872200" w:rsidRPr="00872200" w:rsidRDefault="00C30F90" w:rsidP="00EE4FDF">
      <w:pPr>
        <w:pStyle w:val="ListParagraph"/>
        <w:rPr>
          <w:rFonts w:cs="Arial"/>
          <w:color w:val="FF0000"/>
        </w:rPr>
      </w:pPr>
      <w:r>
        <w:t xml:space="preserve">The Committee queried whether </w:t>
      </w:r>
      <w:r w:rsidR="00FC5460">
        <w:t>and what information the app</w:t>
      </w:r>
      <w:r w:rsidR="00E43B4C">
        <w:t>s</w:t>
      </w:r>
      <w:r w:rsidR="00FC5460">
        <w:t xml:space="preserve"> would use and </w:t>
      </w:r>
      <w:r w:rsidR="00872200">
        <w:t>collect</w:t>
      </w:r>
      <w:r w:rsidR="00E43B4C">
        <w:t xml:space="preserve"> and how this information would be shared</w:t>
      </w:r>
      <w:r w:rsidR="00872200">
        <w:t>. Please clarify this in the data management plan.</w:t>
      </w:r>
    </w:p>
    <w:p w14:paraId="6A8017C5" w14:textId="014330D7" w:rsidR="007E13C4" w:rsidRPr="007B495C" w:rsidRDefault="00872200" w:rsidP="007B495C">
      <w:pPr>
        <w:pStyle w:val="ListParagraph"/>
        <w:rPr>
          <w:rFonts w:cs="Arial"/>
          <w:color w:val="FF0000"/>
        </w:rPr>
      </w:pPr>
      <w:r>
        <w:t xml:space="preserve">The Committee queried the exclusion of </w:t>
      </w:r>
      <w:r w:rsidR="00E43B4C">
        <w:t xml:space="preserve">disabled people who are </w:t>
      </w:r>
      <w:r>
        <w:t xml:space="preserve">visually impaired individuals. </w:t>
      </w:r>
      <w:r w:rsidR="000F63CD">
        <w:t xml:space="preserve">If there is the possibility for this to be </w:t>
      </w:r>
      <w:proofErr w:type="gramStart"/>
      <w:r w:rsidR="00534C10">
        <w:t>facilitated</w:t>
      </w:r>
      <w:proofErr w:type="gramEnd"/>
      <w:r w:rsidR="00534C10">
        <w:t xml:space="preserve"> then this should be removed from the exclusion criteria.</w:t>
      </w:r>
      <w:r w:rsidR="007E13C4" w:rsidRPr="00D324AA">
        <w:br/>
      </w:r>
    </w:p>
    <w:p w14:paraId="4F1CC9C4"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E753EF2" w14:textId="77777777" w:rsidR="007E13C4" w:rsidRPr="00D324AA" w:rsidRDefault="007E13C4" w:rsidP="007E13C4">
      <w:pPr>
        <w:spacing w:before="80" w:after="80"/>
        <w:rPr>
          <w:rFonts w:cs="Arial"/>
          <w:szCs w:val="22"/>
          <w:lang w:val="en-NZ"/>
        </w:rPr>
      </w:pPr>
    </w:p>
    <w:p w14:paraId="12FC7C1E" w14:textId="39CF4072" w:rsidR="007E13C4" w:rsidRPr="00D324AA" w:rsidRDefault="007E13C4" w:rsidP="007E13C4">
      <w:pPr>
        <w:pStyle w:val="ListParagraph"/>
      </w:pPr>
      <w:r w:rsidRPr="00D324AA">
        <w:t>Please</w:t>
      </w:r>
      <w:r w:rsidR="00DC222A">
        <w:t xml:space="preserve"> review for consistency.</w:t>
      </w:r>
    </w:p>
    <w:p w14:paraId="0BBA4A2D" w14:textId="2AA1D930" w:rsidR="00DC222A" w:rsidRDefault="00DC222A" w:rsidP="007E13C4">
      <w:pPr>
        <w:pStyle w:val="ListParagraph"/>
      </w:pPr>
      <w:r>
        <w:t xml:space="preserve">Please provide more information on the structure of the study. A diagram showing that this is a </w:t>
      </w:r>
      <w:r w:rsidR="00771129">
        <w:t xml:space="preserve">randomised clinical trial with 4 arms </w:t>
      </w:r>
      <w:r w:rsidR="00884261">
        <w:t>and how people will be allocated</w:t>
      </w:r>
      <w:r w:rsidR="00771129">
        <w:t xml:space="preserve"> may be beneficial to </w:t>
      </w:r>
      <w:r w:rsidR="002738E8">
        <w:t>show this</w:t>
      </w:r>
      <w:r w:rsidR="00FA622D">
        <w:t>, including the mention of interviews and focus groups if possible.</w:t>
      </w:r>
    </w:p>
    <w:p w14:paraId="151D6E01" w14:textId="392C84A8" w:rsidR="00AC6638" w:rsidRPr="00D324AA" w:rsidRDefault="002738E8" w:rsidP="00AC6638">
      <w:pPr>
        <w:pStyle w:val="ListParagraph"/>
      </w:pPr>
      <w:r>
        <w:t>Please amend “</w:t>
      </w:r>
      <w:r w:rsidR="001C46C8" w:rsidRPr="001C46C8">
        <w:t>ensure that you have access to support 24/7</w:t>
      </w:r>
      <w:r>
        <w:t>”</w:t>
      </w:r>
      <w:r w:rsidR="001C46C8">
        <w:t xml:space="preserve"> </w:t>
      </w:r>
      <w:r w:rsidR="00D42CD5">
        <w:t>in references to suicide prevention phone lines</w:t>
      </w:r>
      <w:r w:rsidR="0015540F">
        <w:t xml:space="preserve"> to clarify that these are </w:t>
      </w:r>
      <w:proofErr w:type="gramStart"/>
      <w:r w:rsidR="0015540F">
        <w:t>10-20 minute</w:t>
      </w:r>
      <w:proofErr w:type="gramEnd"/>
      <w:r w:rsidR="0015540F">
        <w:t xml:space="preserve"> conversations with a peer support worker who will try and find further assistance if needed, and is not treatment.</w:t>
      </w:r>
    </w:p>
    <w:p w14:paraId="7B325932" w14:textId="70A902B4" w:rsidR="007E13C4" w:rsidRPr="00D324AA" w:rsidRDefault="00AC6638" w:rsidP="007E13C4">
      <w:pPr>
        <w:pStyle w:val="ListParagraph"/>
      </w:pPr>
      <w:r>
        <w:t xml:space="preserve">Please state when and how the clinical team will </w:t>
      </w:r>
      <w:r w:rsidR="00E43B4C">
        <w:t xml:space="preserve">meet its duty of care and </w:t>
      </w:r>
      <w:r>
        <w:t>respond to signs of distress</w:t>
      </w:r>
      <w:r w:rsidR="00705C5D">
        <w:t>, and what care would be available if required.</w:t>
      </w:r>
    </w:p>
    <w:p w14:paraId="5CD1B703" w14:textId="7000E179" w:rsidR="009D48F0" w:rsidRDefault="00EC0915" w:rsidP="007E13C4">
      <w:pPr>
        <w:pStyle w:val="ListParagraph"/>
      </w:pPr>
      <w:r>
        <w:t>Please state if/when the general practitioner will be notified.</w:t>
      </w:r>
    </w:p>
    <w:p w14:paraId="076A7A08" w14:textId="2E488E2D" w:rsidR="00EC0915" w:rsidRDefault="00EC0915" w:rsidP="007E13C4">
      <w:pPr>
        <w:pStyle w:val="ListParagraph"/>
      </w:pPr>
      <w:r>
        <w:lastRenderedPageBreak/>
        <w:t>Please include information about the risk of privacy breach and what will happen should there be a breach.</w:t>
      </w:r>
    </w:p>
    <w:p w14:paraId="31C3CDCD" w14:textId="3D15A2EA" w:rsidR="00EC0915" w:rsidRDefault="00EC0915" w:rsidP="007E13C4">
      <w:pPr>
        <w:pStyle w:val="ListParagraph"/>
      </w:pPr>
      <w:r>
        <w:t>Please note that some health data should be kept for 10 years</w:t>
      </w:r>
      <w:r w:rsidR="00F212AF">
        <w:t xml:space="preserve"> following a participant turning 16</w:t>
      </w:r>
      <w:r>
        <w:t xml:space="preserve">. </w:t>
      </w:r>
      <w:r w:rsidR="00044FC5">
        <w:t xml:space="preserve">The PIS </w:t>
      </w:r>
      <w:r w:rsidR="003812E2">
        <w:t>has conflicting information around this.</w:t>
      </w:r>
    </w:p>
    <w:p w14:paraId="44C241E1" w14:textId="4F30D132" w:rsidR="003812E2" w:rsidRDefault="00D64EC6" w:rsidP="007E13C4">
      <w:pPr>
        <w:pStyle w:val="ListParagraph"/>
      </w:pPr>
      <w:r>
        <w:t>Please state if the data collected on the Tirohia will be identifiable. Please state why identifiable data will be collected and the safety measures used.</w:t>
      </w:r>
    </w:p>
    <w:p w14:paraId="65E143E0" w14:textId="23776076" w:rsidR="00A363A5" w:rsidRDefault="007B52C4" w:rsidP="000836DF">
      <w:pPr>
        <w:pStyle w:val="ListParagraph"/>
      </w:pPr>
      <w:r>
        <w:t xml:space="preserve">Please clarify if the </w:t>
      </w:r>
      <w:r w:rsidR="00C37F2A">
        <w:t xml:space="preserve">study will involve focus groups or </w:t>
      </w:r>
      <w:r w:rsidR="00057174">
        <w:t>if interviews will be one</w:t>
      </w:r>
      <w:r w:rsidR="00A46195">
        <w:t>-</w:t>
      </w:r>
      <w:r w:rsidR="00057174">
        <w:t>on</w:t>
      </w:r>
      <w:r w:rsidR="00A46195">
        <w:t>-</w:t>
      </w:r>
      <w:r w:rsidR="00057174">
        <w:t>one.</w:t>
      </w:r>
      <w:r w:rsidR="007C3951">
        <w:t xml:space="preserve"> </w:t>
      </w:r>
      <w:r w:rsidR="000836DF">
        <w:t xml:space="preserve">If there are </w:t>
      </w:r>
      <w:r w:rsidR="00BB2361">
        <w:t xml:space="preserve">focus groups, please include a statement regarding the maintenance of privacy of other attendees. </w:t>
      </w:r>
    </w:p>
    <w:p w14:paraId="0FACD8C2" w14:textId="427594A3" w:rsidR="008410DE" w:rsidRDefault="008410DE" w:rsidP="000836DF">
      <w:pPr>
        <w:pStyle w:val="ListParagraph"/>
      </w:pPr>
      <w:r>
        <w:t xml:space="preserve">Please </w:t>
      </w:r>
      <w:r w:rsidR="00D83504">
        <w:t xml:space="preserve">state whether participants </w:t>
      </w:r>
      <w:r w:rsidR="00D132E3">
        <w:t>can choose to attend a one</w:t>
      </w:r>
      <w:r w:rsidR="00A46195">
        <w:t>-</w:t>
      </w:r>
      <w:r w:rsidR="00D132E3">
        <w:t>on</w:t>
      </w:r>
      <w:r w:rsidR="00A46195">
        <w:t>-</w:t>
      </w:r>
      <w:r w:rsidR="00D132E3">
        <w:t xml:space="preserve">one </w:t>
      </w:r>
      <w:r w:rsidR="009748ED">
        <w:t>meeting or a focus group.</w:t>
      </w:r>
    </w:p>
    <w:p w14:paraId="1A0F7D8F" w14:textId="227CEC40" w:rsidR="009748ED" w:rsidRDefault="009748ED" w:rsidP="000836DF">
      <w:pPr>
        <w:pStyle w:val="ListParagraph"/>
      </w:pPr>
      <w:r>
        <w:t>Please provide a cultural statement using the HDEC template for guidance.</w:t>
      </w:r>
    </w:p>
    <w:p w14:paraId="41C52318" w14:textId="290740B2" w:rsidR="009F0CE5" w:rsidRDefault="009748ED" w:rsidP="009F0CE5">
      <w:pPr>
        <w:pStyle w:val="ListParagraph"/>
      </w:pPr>
      <w:r>
        <w:t xml:space="preserve">Please </w:t>
      </w:r>
      <w:r w:rsidR="009F0CE5">
        <w:t>clarify if the future use of data section includes the interviews, or if it will just be the survey results.</w:t>
      </w:r>
    </w:p>
    <w:p w14:paraId="4F8BE097" w14:textId="20D5B633" w:rsidR="00AE0AE5" w:rsidRDefault="00AE0AE5" w:rsidP="009F0CE5">
      <w:pPr>
        <w:pStyle w:val="ListParagraph"/>
      </w:pPr>
      <w:r>
        <w:t xml:space="preserve">Please </w:t>
      </w:r>
      <w:r w:rsidR="00715155">
        <w:t>ensure tha</w:t>
      </w:r>
      <w:r w:rsidR="001D50D5">
        <w:t xml:space="preserve">t there is consistency with the font and </w:t>
      </w:r>
      <w:r w:rsidR="00857689">
        <w:t>size.</w:t>
      </w:r>
    </w:p>
    <w:p w14:paraId="5CB654EB" w14:textId="77777777" w:rsidR="00DF7D2E" w:rsidRDefault="00DF7D2E" w:rsidP="00DF7D2E">
      <w:pPr>
        <w:pStyle w:val="ListParagraph"/>
      </w:pPr>
      <w:r>
        <w:t>Please clarify what is meant by the $30 koha, if it is 2 $15 vouchers, state this and whether this is in NZD. Please note they will receive these payments for being in the study, whether they complete the survey or not.</w:t>
      </w:r>
    </w:p>
    <w:p w14:paraId="59E4ABFD" w14:textId="77777777" w:rsidR="00DF7D2E" w:rsidRDefault="00DF7D2E" w:rsidP="00DF7D2E">
      <w:pPr>
        <w:pStyle w:val="ListParagraph"/>
      </w:pPr>
      <w:r>
        <w:t>Please remove the Australian support number from the NZ PISCF.</w:t>
      </w:r>
    </w:p>
    <w:p w14:paraId="34A6E2FA" w14:textId="77777777" w:rsidR="00DF7D2E" w:rsidRDefault="00DF7D2E" w:rsidP="00DF7D2E">
      <w:pPr>
        <w:pStyle w:val="ListParagraph"/>
      </w:pPr>
      <w:r>
        <w:t>Please remove the repeated researcher information.</w:t>
      </w:r>
    </w:p>
    <w:p w14:paraId="015E510A" w14:textId="77777777" w:rsidR="00DF7D2E" w:rsidRDefault="00DF7D2E" w:rsidP="00DF7D2E">
      <w:pPr>
        <w:pStyle w:val="ListParagraph"/>
      </w:pPr>
      <w:r>
        <w:t xml:space="preserve">Please clarify and expand on the “using the app” section. Please spell out exactly what is expected of the participants in their participation. </w:t>
      </w:r>
    </w:p>
    <w:p w14:paraId="1A57934C" w14:textId="77777777" w:rsidR="00DF7D2E" w:rsidRDefault="00DF7D2E" w:rsidP="00DF7D2E">
      <w:pPr>
        <w:pStyle w:val="ListParagraph"/>
      </w:pPr>
      <w:r>
        <w:t>Please provide more information about the control group.</w:t>
      </w:r>
    </w:p>
    <w:p w14:paraId="2CBA99F6" w14:textId="77777777" w:rsidR="00DF7D2E" w:rsidRDefault="00DF7D2E" w:rsidP="00DF7D2E">
      <w:pPr>
        <w:pStyle w:val="ListParagraph"/>
      </w:pPr>
      <w:r>
        <w:t xml:space="preserve">Please clarify if there may be benefit for continued use of the app. Please give details on the PISCF or after the survey. </w:t>
      </w:r>
    </w:p>
    <w:p w14:paraId="0DB13F0F" w14:textId="77777777" w:rsidR="00DF7D2E" w:rsidRDefault="00DF7D2E" w:rsidP="00DF7D2E">
      <w:pPr>
        <w:pStyle w:val="ListParagraph"/>
      </w:pPr>
      <w:r>
        <w:t>Please clarify what happens if the participants have used one of these apps before.</w:t>
      </w:r>
    </w:p>
    <w:p w14:paraId="63CCE59F" w14:textId="07A594A7" w:rsidR="00DF7D2E" w:rsidRDefault="00DF7D2E" w:rsidP="00DF7D2E">
      <w:pPr>
        <w:pStyle w:val="ListParagraph"/>
      </w:pPr>
      <w:r>
        <w:t xml:space="preserve">Please state clearly that the best-known </w:t>
      </w:r>
      <w:proofErr w:type="gramStart"/>
      <w:r>
        <w:t>treatment  for</w:t>
      </w:r>
      <w:proofErr w:type="gramEnd"/>
      <w:r>
        <w:t xml:space="preserve"> suicidal ideation  is talk therapy. </w:t>
      </w:r>
    </w:p>
    <w:p w14:paraId="4691EBAD" w14:textId="25699A5B" w:rsidR="00DF7D2E" w:rsidRDefault="00DF7D2E" w:rsidP="00DF7D2E">
      <w:pPr>
        <w:pStyle w:val="ListParagraph"/>
      </w:pPr>
      <w:r>
        <w:t>Please include a statement to the effect of: “in addition to crisis services free treatment is available in your area, you can find this by accessing the website accesssupport.org.nz</w:t>
      </w:r>
      <w:r w:rsidR="00CE18F6">
        <w:t>”</w:t>
      </w:r>
    </w:p>
    <w:p w14:paraId="06C624B9" w14:textId="5E97BB60" w:rsidR="00317F4A" w:rsidRDefault="006E7463" w:rsidP="00D36DBB">
      <w:pPr>
        <w:pStyle w:val="ListParagraph"/>
      </w:pPr>
      <w:r>
        <w:t>Please include the HDC and HDEC contact details.</w:t>
      </w:r>
    </w:p>
    <w:p w14:paraId="4CD9AABA" w14:textId="1B3D39F8" w:rsidR="00B67814" w:rsidRPr="00D324AA" w:rsidRDefault="000E4EFE" w:rsidP="00D36DBB">
      <w:pPr>
        <w:pStyle w:val="ListParagraph"/>
      </w:pPr>
      <w:r>
        <w:t xml:space="preserve">Please note that there is no time limit on HDEC approval and that it </w:t>
      </w:r>
      <w:r w:rsidR="004864C9">
        <w:t xml:space="preserve">lasts in perpetuity </w:t>
      </w:r>
      <w:proofErr w:type="gramStart"/>
      <w:r w:rsidR="004864C9">
        <w:t>as long as</w:t>
      </w:r>
      <w:proofErr w:type="gramEnd"/>
      <w:r w:rsidR="004864C9">
        <w:t xml:space="preserve"> </w:t>
      </w:r>
      <w:r w:rsidR="00B67814">
        <w:t>annual progress reports are provided. Amend the language as possible.</w:t>
      </w:r>
    </w:p>
    <w:p w14:paraId="0C88BE13" w14:textId="65CD635F" w:rsidR="00F22EA1" w:rsidRPr="00D324AA" w:rsidRDefault="00873D47" w:rsidP="00C03635">
      <w:pPr>
        <w:pStyle w:val="ListParagraph"/>
      </w:pPr>
      <w:r>
        <w:t xml:space="preserve">Please amend the wording around the young person contacting the psychologist should they be experiencing distress. This onus should be on the researchers as there is a </w:t>
      </w:r>
      <w:r w:rsidR="003D0CDB">
        <w:t>likelihood that they will not contact anyone</w:t>
      </w:r>
      <w:r w:rsidR="00F22EA1">
        <w:t xml:space="preserve"> </w:t>
      </w:r>
      <w:r w:rsidR="00C03635">
        <w:t>in that moment, a</w:t>
      </w:r>
      <w:r w:rsidR="00F22EA1">
        <w:t xml:space="preserve">nd this should be done by researchers if they are concerned </w:t>
      </w:r>
      <w:r w:rsidR="00695E6D">
        <w:t xml:space="preserve">as </w:t>
      </w:r>
      <w:r w:rsidR="00F22EA1">
        <w:t xml:space="preserve">per </w:t>
      </w:r>
      <w:r w:rsidR="00695E6D">
        <w:t xml:space="preserve">their </w:t>
      </w:r>
      <w:r w:rsidR="00F22EA1">
        <w:t>duty of care.</w:t>
      </w:r>
    </w:p>
    <w:p w14:paraId="5594CC3F" w14:textId="77777777" w:rsidR="007E13C4" w:rsidRPr="00D324AA" w:rsidRDefault="007E13C4" w:rsidP="007E13C4">
      <w:pPr>
        <w:spacing w:before="80" w:after="80"/>
      </w:pPr>
    </w:p>
    <w:p w14:paraId="486C7B1B" w14:textId="77777777" w:rsidR="007E13C4" w:rsidRPr="0054344C" w:rsidRDefault="007E13C4" w:rsidP="007E13C4">
      <w:pPr>
        <w:rPr>
          <w:b/>
          <w:bCs/>
          <w:lang w:val="en-NZ"/>
        </w:rPr>
      </w:pPr>
      <w:r w:rsidRPr="0054344C">
        <w:rPr>
          <w:b/>
          <w:bCs/>
          <w:lang w:val="en-NZ"/>
        </w:rPr>
        <w:t xml:space="preserve">Decision </w:t>
      </w:r>
    </w:p>
    <w:p w14:paraId="04BB9C12" w14:textId="77777777" w:rsidR="007E13C4" w:rsidRPr="00D324AA" w:rsidRDefault="007E13C4" w:rsidP="007E13C4">
      <w:pPr>
        <w:rPr>
          <w:lang w:val="en-NZ"/>
        </w:rPr>
      </w:pPr>
    </w:p>
    <w:p w14:paraId="4F5898B3" w14:textId="77777777" w:rsidR="007E13C4" w:rsidRPr="00D324AA" w:rsidRDefault="007E13C4" w:rsidP="007E13C4">
      <w:pPr>
        <w:rPr>
          <w:lang w:val="en-NZ"/>
        </w:rPr>
      </w:pPr>
    </w:p>
    <w:p w14:paraId="14E6DD00"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7B917E5" w14:textId="77777777" w:rsidR="007E13C4" w:rsidRPr="00D324AA" w:rsidRDefault="007E13C4" w:rsidP="007E13C4">
      <w:pPr>
        <w:rPr>
          <w:lang w:val="en-NZ"/>
        </w:rPr>
      </w:pPr>
    </w:p>
    <w:p w14:paraId="12D6B6A9" w14:textId="77777777" w:rsidR="007E13C4" w:rsidRDefault="007E13C4" w:rsidP="007E13C4">
      <w:pPr>
        <w:pStyle w:val="ListParagraph"/>
      </w:pPr>
      <w:r w:rsidRPr="006D0A33">
        <w:t>Please address all outstanding ethical issues, providing the information requested by the Committee.</w:t>
      </w:r>
    </w:p>
    <w:p w14:paraId="36966E4E" w14:textId="550CEEEA" w:rsidR="00912662" w:rsidRPr="006D0A33" w:rsidRDefault="00912662" w:rsidP="007E13C4">
      <w:pPr>
        <w:pStyle w:val="ListParagraph"/>
      </w:pPr>
      <w:r>
        <w:t>The Committee required further clarity in the documentation that demonstrates the researcher’s understanding regarding duty of care regarding these participants</w:t>
      </w:r>
      <w:r w:rsidR="00AB3268">
        <w:t xml:space="preserve"> for further assurance of their safety</w:t>
      </w:r>
      <w:r w:rsidR="002F7856">
        <w:t xml:space="preserve">. These need to be fully addressed </w:t>
      </w:r>
      <w:proofErr w:type="gramStart"/>
      <w:r w:rsidR="002F7856">
        <w:t>in order to</w:t>
      </w:r>
      <w:proofErr w:type="gramEnd"/>
      <w:r w:rsidR="002F7856">
        <w:t xml:space="preserve"> safely proceed.</w:t>
      </w:r>
    </w:p>
    <w:p w14:paraId="522A3EA5" w14:textId="77777777" w:rsidR="007E13C4" w:rsidRPr="006D0A33" w:rsidRDefault="007E13C4" w:rsidP="007E13C4">
      <w:pPr>
        <w:pStyle w:val="ListParagraph"/>
      </w:pPr>
      <w:r w:rsidRPr="006D0A33">
        <w:lastRenderedPageBreak/>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9B22432" w14:textId="77777777" w:rsidR="007E13C4" w:rsidRPr="006D0A33" w:rsidRDefault="007E13C4" w:rsidP="007E13C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02236D5B" w14:textId="77777777" w:rsidR="007E13C4" w:rsidRPr="00D324AA" w:rsidRDefault="007E13C4" w:rsidP="007E13C4">
      <w:pPr>
        <w:rPr>
          <w:color w:val="FF0000"/>
          <w:lang w:val="en-NZ"/>
        </w:rPr>
      </w:pPr>
    </w:p>
    <w:p w14:paraId="2426F1B6" w14:textId="7BE9EF2E" w:rsidR="007E13C4" w:rsidRPr="00D324AA" w:rsidRDefault="007E13C4" w:rsidP="007E13C4">
      <w:pPr>
        <w:rPr>
          <w:lang w:val="en-NZ"/>
        </w:rPr>
      </w:pPr>
      <w:r w:rsidRPr="00D324AA">
        <w:rPr>
          <w:lang w:val="en-NZ"/>
        </w:rPr>
        <w:t xml:space="preserve">After receipt of the information requested by the Committee, a final decision on the application will be made by </w:t>
      </w:r>
      <w:r w:rsidR="004E3B81" w:rsidRPr="004E3B81">
        <w:rPr>
          <w:rFonts w:cs="Arial"/>
          <w:szCs w:val="22"/>
          <w:lang w:val="en-NZ"/>
        </w:rPr>
        <w:t xml:space="preserve">Mrs Helen Walker and </w:t>
      </w:r>
      <w:r w:rsidR="004E3B81">
        <w:rPr>
          <w:rFonts w:cs="Arial"/>
          <w:szCs w:val="22"/>
          <w:lang w:val="en-NZ"/>
        </w:rPr>
        <w:t>D</w:t>
      </w:r>
      <w:r w:rsidR="004E3B81" w:rsidRPr="004E3B81">
        <w:rPr>
          <w:rFonts w:cs="Arial"/>
          <w:szCs w:val="22"/>
          <w:lang w:val="en-NZ"/>
        </w:rPr>
        <w:t xml:space="preserve">r </w:t>
      </w:r>
      <w:r w:rsidR="00DA65FF">
        <w:rPr>
          <w:rFonts w:cs="Arial"/>
          <w:szCs w:val="22"/>
          <w:lang w:val="en-NZ"/>
        </w:rPr>
        <w:t>Amy Henry</w:t>
      </w:r>
      <w:r w:rsidRPr="00D324AA">
        <w:rPr>
          <w:lang w:val="en-NZ"/>
        </w:rPr>
        <w:t>.</w:t>
      </w:r>
    </w:p>
    <w:p w14:paraId="051388B2" w14:textId="77777777" w:rsidR="007E13C4" w:rsidRPr="00D324AA" w:rsidRDefault="007E13C4" w:rsidP="007E13C4">
      <w:pPr>
        <w:rPr>
          <w:color w:val="FF0000"/>
          <w:lang w:val="en-NZ"/>
        </w:rPr>
      </w:pPr>
    </w:p>
    <w:p w14:paraId="2D881560"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9B02BBF" w14:textId="77777777" w:rsidTr="00DC1567">
        <w:trPr>
          <w:trHeight w:val="280"/>
        </w:trPr>
        <w:tc>
          <w:tcPr>
            <w:tcW w:w="966" w:type="dxa"/>
            <w:tcBorders>
              <w:top w:val="nil"/>
              <w:left w:val="nil"/>
              <w:bottom w:val="nil"/>
              <w:right w:val="nil"/>
            </w:tcBorders>
          </w:tcPr>
          <w:p w14:paraId="58A8C762"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5DF5EDB1"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EAC7924" w14:textId="37916D6E" w:rsidR="007E13C4" w:rsidRPr="002B62FF" w:rsidRDefault="007E161F" w:rsidP="00DC1567">
            <w:pPr>
              <w:rPr>
                <w:b/>
                <w:bCs/>
              </w:rPr>
            </w:pPr>
            <w:r w:rsidRPr="007E161F">
              <w:rPr>
                <w:b/>
                <w:bCs/>
              </w:rPr>
              <w:t>2024 FULL 21117</w:t>
            </w:r>
          </w:p>
        </w:tc>
      </w:tr>
      <w:tr w:rsidR="007E13C4" w:rsidRPr="00960BFE" w14:paraId="74BFD517" w14:textId="77777777" w:rsidTr="00DC1567">
        <w:trPr>
          <w:trHeight w:val="280"/>
        </w:trPr>
        <w:tc>
          <w:tcPr>
            <w:tcW w:w="966" w:type="dxa"/>
            <w:tcBorders>
              <w:top w:val="nil"/>
              <w:left w:val="nil"/>
              <w:bottom w:val="nil"/>
              <w:right w:val="nil"/>
            </w:tcBorders>
          </w:tcPr>
          <w:p w14:paraId="768B3E2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6DBB961"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6639109" w14:textId="39597CD1" w:rsidR="007E13C4" w:rsidRPr="00960BFE" w:rsidRDefault="00156164" w:rsidP="00DC1567">
            <w:pPr>
              <w:autoSpaceDE w:val="0"/>
              <w:autoSpaceDN w:val="0"/>
              <w:adjustRightInd w:val="0"/>
            </w:pPr>
            <w:r w:rsidRPr="00156164">
              <w:t>Improving Care for possible Traumatic Brain Injury using Point-Of-Care technology (ICare-TBI POC) - Phase 2</w:t>
            </w:r>
          </w:p>
        </w:tc>
      </w:tr>
      <w:tr w:rsidR="007E13C4" w:rsidRPr="00960BFE" w14:paraId="75932813" w14:textId="77777777" w:rsidTr="00DC1567">
        <w:trPr>
          <w:trHeight w:val="280"/>
        </w:trPr>
        <w:tc>
          <w:tcPr>
            <w:tcW w:w="966" w:type="dxa"/>
            <w:tcBorders>
              <w:top w:val="nil"/>
              <w:left w:val="nil"/>
              <w:bottom w:val="nil"/>
              <w:right w:val="nil"/>
            </w:tcBorders>
          </w:tcPr>
          <w:p w14:paraId="7E5ED6D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765610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7474E4A" w14:textId="1D41AD4F" w:rsidR="007E13C4" w:rsidRPr="00960BFE" w:rsidRDefault="00156164" w:rsidP="00DC1567">
            <w:r w:rsidRPr="00156164">
              <w:t>Prof Martin Than</w:t>
            </w:r>
          </w:p>
        </w:tc>
      </w:tr>
      <w:tr w:rsidR="007E13C4" w:rsidRPr="00960BFE" w14:paraId="41F3CEB4" w14:textId="77777777" w:rsidTr="00DC1567">
        <w:trPr>
          <w:trHeight w:val="280"/>
        </w:trPr>
        <w:tc>
          <w:tcPr>
            <w:tcW w:w="966" w:type="dxa"/>
            <w:tcBorders>
              <w:top w:val="nil"/>
              <w:left w:val="nil"/>
              <w:bottom w:val="nil"/>
              <w:right w:val="nil"/>
            </w:tcBorders>
          </w:tcPr>
          <w:p w14:paraId="29754DC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357BED"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2DFE227" w14:textId="035BB9C0" w:rsidR="007E13C4" w:rsidRPr="00960BFE" w:rsidRDefault="00156164" w:rsidP="00DC1567">
            <w:pPr>
              <w:autoSpaceDE w:val="0"/>
              <w:autoSpaceDN w:val="0"/>
              <w:adjustRightInd w:val="0"/>
            </w:pPr>
            <w:r w:rsidRPr="00156164">
              <w:t>Health New Zealand / Te Whatu Ora</w:t>
            </w:r>
          </w:p>
        </w:tc>
      </w:tr>
      <w:tr w:rsidR="007E13C4" w:rsidRPr="00960BFE" w14:paraId="2F50F39E" w14:textId="77777777" w:rsidTr="00DC1567">
        <w:trPr>
          <w:trHeight w:val="280"/>
        </w:trPr>
        <w:tc>
          <w:tcPr>
            <w:tcW w:w="966" w:type="dxa"/>
            <w:tcBorders>
              <w:top w:val="nil"/>
              <w:left w:val="nil"/>
              <w:bottom w:val="nil"/>
              <w:right w:val="nil"/>
            </w:tcBorders>
          </w:tcPr>
          <w:p w14:paraId="414DB5B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D421882"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BB30EF0" w14:textId="25D2AA6B" w:rsidR="007E13C4" w:rsidRPr="00960BFE" w:rsidRDefault="00156164" w:rsidP="00DC1567">
            <w:pPr>
              <w:autoSpaceDE w:val="0"/>
              <w:autoSpaceDN w:val="0"/>
              <w:adjustRightInd w:val="0"/>
            </w:pPr>
            <w:r>
              <w:t>28 November 2024</w:t>
            </w:r>
          </w:p>
        </w:tc>
      </w:tr>
    </w:tbl>
    <w:p w14:paraId="4F9EB37D" w14:textId="77777777" w:rsidR="007E13C4" w:rsidRPr="00795EDD" w:rsidRDefault="007E13C4" w:rsidP="007E13C4"/>
    <w:p w14:paraId="16589A01" w14:textId="0C223DD5" w:rsidR="007E13C4" w:rsidRPr="00D324AA" w:rsidRDefault="00156164" w:rsidP="007E13C4">
      <w:pPr>
        <w:autoSpaceDE w:val="0"/>
        <w:autoSpaceDN w:val="0"/>
        <w:adjustRightInd w:val="0"/>
        <w:rPr>
          <w:sz w:val="20"/>
          <w:lang w:val="en-NZ"/>
        </w:rPr>
      </w:pPr>
      <w:r w:rsidRPr="00AE1909">
        <w:rPr>
          <w:rFonts w:cs="Arial"/>
          <w:szCs w:val="22"/>
          <w:lang w:val="en-NZ"/>
        </w:rPr>
        <w:t>Professor Martin Than,</w:t>
      </w:r>
      <w:r w:rsidRPr="00156164">
        <w:rPr>
          <w:rFonts w:cs="Arial"/>
          <w:i/>
          <w:iCs/>
          <w:szCs w:val="22"/>
          <w:lang w:val="en-NZ"/>
        </w:rPr>
        <w:t xml:space="preserve"> </w:t>
      </w:r>
      <w:r w:rsidRPr="00156164">
        <w:rPr>
          <w:rFonts w:cs="Arial"/>
          <w:szCs w:val="22"/>
          <w:lang w:val="en-NZ"/>
        </w:rPr>
        <w:t xml:space="preserve">Dr Laura Joyce, Professor John </w:t>
      </w:r>
      <w:proofErr w:type="gramStart"/>
      <w:r w:rsidR="00AE1909">
        <w:rPr>
          <w:rFonts w:cs="Arial"/>
          <w:szCs w:val="22"/>
          <w:lang w:val="en-NZ"/>
        </w:rPr>
        <w:t>P</w:t>
      </w:r>
      <w:r w:rsidRPr="00156164">
        <w:rPr>
          <w:rFonts w:cs="Arial"/>
          <w:szCs w:val="22"/>
          <w:lang w:val="en-NZ"/>
        </w:rPr>
        <w:t>ickering</w:t>
      </w:r>
      <w:proofErr w:type="gramEnd"/>
      <w:r w:rsidRPr="00156164">
        <w:rPr>
          <w:rFonts w:cs="Arial"/>
          <w:szCs w:val="22"/>
          <w:lang w:val="en-NZ"/>
        </w:rPr>
        <w:t xml:space="preserve"> and Ms Alieke Dierckx were</w:t>
      </w:r>
      <w:r w:rsidR="007E13C4" w:rsidRPr="00156164">
        <w:rPr>
          <w:lang w:val="en-NZ"/>
        </w:rPr>
        <w:t xml:space="preserve"> </w:t>
      </w:r>
      <w:r w:rsidR="007E13C4" w:rsidRPr="00D324AA">
        <w:rPr>
          <w:lang w:val="en-NZ"/>
        </w:rPr>
        <w:t>present via videoconference for discussion of this application.</w:t>
      </w:r>
    </w:p>
    <w:p w14:paraId="6018D8CD" w14:textId="77777777" w:rsidR="007E13C4" w:rsidRPr="00D324AA" w:rsidRDefault="007E13C4" w:rsidP="007E13C4">
      <w:pPr>
        <w:rPr>
          <w:u w:val="single"/>
          <w:lang w:val="en-NZ"/>
        </w:rPr>
      </w:pPr>
    </w:p>
    <w:p w14:paraId="34421268" w14:textId="77777777" w:rsidR="007E13C4" w:rsidRPr="0054344C" w:rsidRDefault="007E13C4" w:rsidP="007E13C4">
      <w:pPr>
        <w:pStyle w:val="Headingbold"/>
      </w:pPr>
      <w:r w:rsidRPr="0054344C">
        <w:t>Potential conflicts of interest</w:t>
      </w:r>
    </w:p>
    <w:p w14:paraId="65C8E2C4" w14:textId="77777777" w:rsidR="007E13C4" w:rsidRPr="00D324AA" w:rsidRDefault="007E13C4" w:rsidP="007E13C4">
      <w:pPr>
        <w:rPr>
          <w:b/>
          <w:lang w:val="en-NZ"/>
        </w:rPr>
      </w:pPr>
    </w:p>
    <w:p w14:paraId="66B061E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7A7C510" w14:textId="77777777" w:rsidR="007E13C4" w:rsidRPr="00D324AA" w:rsidRDefault="007E13C4" w:rsidP="007E13C4">
      <w:pPr>
        <w:rPr>
          <w:lang w:val="en-NZ"/>
        </w:rPr>
      </w:pPr>
    </w:p>
    <w:p w14:paraId="1147B2E8" w14:textId="26957080" w:rsidR="007E13C4" w:rsidRPr="00256321" w:rsidRDefault="007E13C4" w:rsidP="007E13C4">
      <w:pPr>
        <w:rPr>
          <w:lang w:val="en-NZ"/>
        </w:rPr>
      </w:pPr>
      <w:r w:rsidRPr="00D324AA">
        <w:rPr>
          <w:lang w:val="en-NZ"/>
        </w:rPr>
        <w:t>No potential conflicts of interest related to this application were declared by any member.</w:t>
      </w:r>
    </w:p>
    <w:p w14:paraId="06A72116" w14:textId="53413005" w:rsidR="007E13C4" w:rsidRPr="00D324AA" w:rsidRDefault="007E13C4" w:rsidP="007E13C4">
      <w:pPr>
        <w:rPr>
          <w:lang w:val="en-NZ"/>
        </w:rPr>
      </w:pPr>
    </w:p>
    <w:p w14:paraId="54AD0250" w14:textId="77777777" w:rsidR="007E13C4" w:rsidRPr="00D324AA" w:rsidRDefault="007E13C4" w:rsidP="007E13C4">
      <w:pPr>
        <w:autoSpaceDE w:val="0"/>
        <w:autoSpaceDN w:val="0"/>
        <w:adjustRightInd w:val="0"/>
        <w:rPr>
          <w:lang w:val="en-NZ"/>
        </w:rPr>
      </w:pPr>
    </w:p>
    <w:p w14:paraId="0C3E8F2F"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5707A290" w14:textId="77777777" w:rsidR="007E13C4" w:rsidRPr="00D324AA" w:rsidRDefault="007E13C4" w:rsidP="007E13C4">
      <w:pPr>
        <w:rPr>
          <w:u w:val="single"/>
          <w:lang w:val="en-NZ"/>
        </w:rPr>
      </w:pPr>
    </w:p>
    <w:p w14:paraId="5AF459C2"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B245372" w14:textId="77777777" w:rsidR="007E13C4" w:rsidRPr="00D324AA" w:rsidRDefault="007E13C4" w:rsidP="007E13C4">
      <w:pPr>
        <w:rPr>
          <w:lang w:val="en-NZ"/>
        </w:rPr>
      </w:pPr>
    </w:p>
    <w:p w14:paraId="6BA232CC" w14:textId="1D2994B4" w:rsidR="007E13C4" w:rsidRPr="00D324AA" w:rsidRDefault="007E13C4" w:rsidP="007E13C4">
      <w:pPr>
        <w:pStyle w:val="ListParagraph"/>
        <w:numPr>
          <w:ilvl w:val="0"/>
          <w:numId w:val="33"/>
        </w:numPr>
      </w:pPr>
      <w:r w:rsidRPr="00D324AA">
        <w:t xml:space="preserve">The Committee </w:t>
      </w:r>
      <w:r w:rsidR="00EB04D0">
        <w:t xml:space="preserve">clarified that the CT </w:t>
      </w:r>
      <w:r w:rsidR="002C2EEB">
        <w:t xml:space="preserve">timing </w:t>
      </w:r>
      <w:r w:rsidR="00EB04D0">
        <w:t>is randomised</w:t>
      </w:r>
      <w:r w:rsidR="00645126">
        <w:t xml:space="preserve"> depending on initial clinical results from testing</w:t>
      </w:r>
      <w:r w:rsidR="00EB04D0">
        <w:t>.</w:t>
      </w:r>
    </w:p>
    <w:p w14:paraId="79FD410D" w14:textId="1E2C0BAB" w:rsidR="003C32B2" w:rsidRDefault="000B0E7F" w:rsidP="007E13C4">
      <w:pPr>
        <w:numPr>
          <w:ilvl w:val="0"/>
          <w:numId w:val="3"/>
        </w:numPr>
        <w:spacing w:before="80" w:after="80"/>
        <w:contextualSpacing/>
        <w:rPr>
          <w:lang w:val="en-NZ"/>
        </w:rPr>
      </w:pPr>
      <w:r>
        <w:rPr>
          <w:lang w:val="en-NZ"/>
        </w:rPr>
        <w:t>The Committee clarified with the researcher the consenting process</w:t>
      </w:r>
      <w:r w:rsidR="003C32B2">
        <w:rPr>
          <w:lang w:val="en-NZ"/>
        </w:rPr>
        <w:t xml:space="preserve"> and that each person in the study will be providing their own informed consent</w:t>
      </w:r>
      <w:r>
        <w:rPr>
          <w:lang w:val="en-NZ"/>
        </w:rPr>
        <w:t>.</w:t>
      </w:r>
      <w:r w:rsidR="003469F3">
        <w:rPr>
          <w:lang w:val="en-NZ"/>
        </w:rPr>
        <w:t xml:space="preserve"> This was also clarified in respect to the submission form.</w:t>
      </w:r>
    </w:p>
    <w:p w14:paraId="21712959" w14:textId="683748B2" w:rsidR="00472C02" w:rsidRDefault="003C32B2" w:rsidP="00356CB7">
      <w:pPr>
        <w:numPr>
          <w:ilvl w:val="0"/>
          <w:numId w:val="3"/>
        </w:numPr>
        <w:spacing w:before="80" w:after="80"/>
        <w:contextualSpacing/>
        <w:rPr>
          <w:lang w:val="en-NZ"/>
        </w:rPr>
      </w:pPr>
      <w:r>
        <w:rPr>
          <w:lang w:val="en-NZ"/>
        </w:rPr>
        <w:t xml:space="preserve">The Committee queried the use of the </w:t>
      </w:r>
      <w:r w:rsidR="003D2842">
        <w:rPr>
          <w:lang w:val="en-NZ"/>
        </w:rPr>
        <w:t>w</w:t>
      </w:r>
      <w:r>
        <w:rPr>
          <w:lang w:val="en-NZ"/>
        </w:rPr>
        <w:t xml:space="preserve">hānau information sheet and that it is important from the </w:t>
      </w:r>
      <w:r w:rsidR="003D2842">
        <w:rPr>
          <w:lang w:val="en-NZ"/>
        </w:rPr>
        <w:t>researcher’s</w:t>
      </w:r>
      <w:r>
        <w:rPr>
          <w:lang w:val="en-NZ"/>
        </w:rPr>
        <w:t xml:space="preserve"> perspective for the </w:t>
      </w:r>
      <w:r w:rsidR="003F2374">
        <w:rPr>
          <w:lang w:val="en-NZ"/>
        </w:rPr>
        <w:t>whānau to have some role in con</w:t>
      </w:r>
      <w:r w:rsidR="003D2842">
        <w:rPr>
          <w:lang w:val="en-NZ"/>
        </w:rPr>
        <w:t>sultation and the consenting process. This is not to seek proxy consent or support for best interest enrolment.</w:t>
      </w:r>
    </w:p>
    <w:p w14:paraId="1274BBA2" w14:textId="4A0F1DA3" w:rsidR="004F1245" w:rsidRPr="00356CB7" w:rsidRDefault="004F1245" w:rsidP="00356CB7">
      <w:pPr>
        <w:numPr>
          <w:ilvl w:val="0"/>
          <w:numId w:val="3"/>
        </w:numPr>
        <w:spacing w:before="80" w:after="80"/>
        <w:contextualSpacing/>
        <w:rPr>
          <w:lang w:val="en-NZ"/>
        </w:rPr>
      </w:pPr>
      <w:r w:rsidRPr="004F1245">
        <w:t>The Committee queried the exclusion of Multiple Sclerosis</w:t>
      </w:r>
      <w:r w:rsidR="00695E6D">
        <w:t xml:space="preserve"> and Motor Neuron Disease</w:t>
      </w:r>
      <w:r w:rsidRPr="004F1245">
        <w:t>. The Researcher explained this was based on a validated biomarker looking for neuronal damage. Studies on patients with underlying neurological conditions have not been performed so it is not known if the test is safe or not.</w:t>
      </w:r>
    </w:p>
    <w:p w14:paraId="00D09B55" w14:textId="77777777" w:rsidR="007E13C4" w:rsidRPr="00D324AA" w:rsidRDefault="007E13C4" w:rsidP="007E13C4">
      <w:pPr>
        <w:spacing w:before="80" w:after="80"/>
        <w:rPr>
          <w:lang w:val="en-NZ"/>
        </w:rPr>
      </w:pPr>
    </w:p>
    <w:p w14:paraId="5DE3AFFE" w14:textId="77777777" w:rsidR="007E13C4" w:rsidRPr="0054344C" w:rsidRDefault="007E13C4" w:rsidP="007E13C4">
      <w:pPr>
        <w:pStyle w:val="Headingbold"/>
      </w:pPr>
      <w:r w:rsidRPr="0054344C">
        <w:t>Summary of outstanding ethical issues</w:t>
      </w:r>
    </w:p>
    <w:p w14:paraId="02E3923F" w14:textId="77777777" w:rsidR="007E13C4" w:rsidRPr="00D324AA" w:rsidRDefault="007E13C4" w:rsidP="007E13C4">
      <w:pPr>
        <w:rPr>
          <w:lang w:val="en-NZ"/>
        </w:rPr>
      </w:pPr>
    </w:p>
    <w:p w14:paraId="6F6E3A33"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2BBA306" w14:textId="77777777" w:rsidR="007E13C4" w:rsidRPr="00D324AA" w:rsidRDefault="007E13C4" w:rsidP="007E13C4">
      <w:pPr>
        <w:autoSpaceDE w:val="0"/>
        <w:autoSpaceDN w:val="0"/>
        <w:adjustRightInd w:val="0"/>
        <w:rPr>
          <w:szCs w:val="22"/>
          <w:lang w:val="en-NZ"/>
        </w:rPr>
      </w:pPr>
    </w:p>
    <w:p w14:paraId="51CE86CB" w14:textId="77777777" w:rsidR="00962E2E" w:rsidRPr="00962E2E" w:rsidRDefault="00E30A96" w:rsidP="00065FA2">
      <w:pPr>
        <w:pStyle w:val="ListParagraph"/>
        <w:rPr>
          <w:rFonts w:cs="Arial"/>
          <w:color w:val="FF0000"/>
        </w:rPr>
      </w:pPr>
      <w:r>
        <w:t xml:space="preserve">The Committee suggested utilising a </w:t>
      </w:r>
      <w:r w:rsidR="00962E2E">
        <w:t>simplified participant information sheet to gain the initial consent.</w:t>
      </w:r>
    </w:p>
    <w:p w14:paraId="764E7D38" w14:textId="77777777" w:rsidR="007004E0" w:rsidRPr="007004E0" w:rsidRDefault="000126C8" w:rsidP="00065FA2">
      <w:pPr>
        <w:pStyle w:val="ListParagraph"/>
        <w:rPr>
          <w:rFonts w:cs="Arial"/>
          <w:color w:val="FF0000"/>
        </w:rPr>
      </w:pPr>
      <w:r>
        <w:t xml:space="preserve">The Committee requested a NZ specific </w:t>
      </w:r>
      <w:r w:rsidR="00AC2DDF">
        <w:t xml:space="preserve">peer review </w:t>
      </w:r>
      <w:r w:rsidR="007004E0">
        <w:t>given the context of this is significantly different from overseas.</w:t>
      </w:r>
    </w:p>
    <w:p w14:paraId="46B28D64" w14:textId="34F8AA48" w:rsidR="00883D1A" w:rsidRPr="00356CB7" w:rsidRDefault="00883D1A" w:rsidP="003469F3">
      <w:pPr>
        <w:pStyle w:val="ListParagraph"/>
        <w:rPr>
          <w:rFonts w:cs="Arial"/>
          <w:color w:val="FF0000"/>
        </w:rPr>
      </w:pPr>
      <w:r>
        <w:t xml:space="preserve">The Committee suggested making the Whānau </w:t>
      </w:r>
      <w:r w:rsidR="00EC2918">
        <w:t>information sheet to be an appendix that details they are being asked to support and to just state what is required of them and then refer them to the information sheet for the participants.</w:t>
      </w:r>
    </w:p>
    <w:p w14:paraId="34A13D7F" w14:textId="5889A2DB" w:rsidR="00356CB7" w:rsidRPr="00926D8D" w:rsidRDefault="00356CB7" w:rsidP="003469F3">
      <w:pPr>
        <w:pStyle w:val="ListParagraph"/>
        <w:rPr>
          <w:rFonts w:cs="Arial"/>
          <w:color w:val="FF0000"/>
        </w:rPr>
      </w:pPr>
      <w:r>
        <w:t>Following discussion,</w:t>
      </w:r>
      <w:r w:rsidR="00103CCD">
        <w:t xml:space="preserve"> the Committee concluded that this </w:t>
      </w:r>
      <w:r w:rsidR="006046EA">
        <w:t xml:space="preserve">is </w:t>
      </w:r>
      <w:r w:rsidR="00E56472">
        <w:t xml:space="preserve">a commercially sponsored study </w:t>
      </w:r>
      <w:r w:rsidR="006046EA">
        <w:t xml:space="preserve">and as such this needs to be insured by the </w:t>
      </w:r>
      <w:r w:rsidR="002F497F">
        <w:t xml:space="preserve">commercial </w:t>
      </w:r>
      <w:r w:rsidR="006046EA">
        <w:t>sponsor which has been decided to be Abbot.</w:t>
      </w:r>
      <w:r w:rsidR="007B567E">
        <w:t xml:space="preserve"> Indemnity and </w:t>
      </w:r>
      <w:r w:rsidR="00452888">
        <w:t>some form of</w:t>
      </w:r>
      <w:r w:rsidR="007B567E">
        <w:t xml:space="preserve"> insurance needs to be provided.</w:t>
      </w:r>
    </w:p>
    <w:p w14:paraId="71FBFED9" w14:textId="28E40D57" w:rsidR="00926D8D" w:rsidRPr="006A6DDF" w:rsidRDefault="00926D8D" w:rsidP="003469F3">
      <w:pPr>
        <w:pStyle w:val="ListParagraph"/>
        <w:rPr>
          <w:rFonts w:cs="Arial"/>
          <w:color w:val="FF0000"/>
        </w:rPr>
      </w:pPr>
      <w:r>
        <w:t>The Committee requested clarification</w:t>
      </w:r>
      <w:r w:rsidR="00695E6D">
        <w:t xml:space="preserve"> on the possible inclusion or </w:t>
      </w:r>
      <w:r w:rsidR="00482A26">
        <w:t xml:space="preserve">exclusion of those with </w:t>
      </w:r>
      <w:r w:rsidR="00695E6D">
        <w:t>seizure disorders</w:t>
      </w:r>
      <w:r w:rsidR="00482A26">
        <w:t>.</w:t>
      </w:r>
    </w:p>
    <w:p w14:paraId="4B9EE4E5" w14:textId="634A47FA" w:rsidR="00B92A8F" w:rsidRPr="003469F3" w:rsidRDefault="00B92A8F" w:rsidP="003469F3">
      <w:pPr>
        <w:pStyle w:val="ListParagraph"/>
        <w:rPr>
          <w:rFonts w:cs="Arial"/>
          <w:color w:val="FF0000"/>
        </w:rPr>
      </w:pPr>
      <w:r>
        <w:t xml:space="preserve">The Committee requested that the benefit to participants be listed as </w:t>
      </w:r>
      <w:r w:rsidR="00472E7E">
        <w:t>reduced waiting time/time in hospital and that this be described to participants.</w:t>
      </w:r>
    </w:p>
    <w:p w14:paraId="236A0EB3" w14:textId="1BF92D96" w:rsidR="007E13C4" w:rsidRPr="00D324AA" w:rsidRDefault="007E13C4" w:rsidP="004F1245">
      <w:pPr>
        <w:pStyle w:val="ListParagraph"/>
        <w:numPr>
          <w:ilvl w:val="0"/>
          <w:numId w:val="0"/>
        </w:numPr>
        <w:ind w:left="360"/>
        <w:rPr>
          <w:rFonts w:cs="Arial"/>
          <w:color w:val="FF0000"/>
        </w:rPr>
      </w:pPr>
    </w:p>
    <w:p w14:paraId="36C2A3B2"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40EC61E" w14:textId="77777777" w:rsidR="007E13C4" w:rsidRPr="00D324AA" w:rsidRDefault="007E13C4" w:rsidP="007E13C4">
      <w:pPr>
        <w:spacing w:before="80" w:after="80"/>
        <w:rPr>
          <w:rFonts w:cs="Arial"/>
          <w:szCs w:val="22"/>
          <w:lang w:val="en-NZ"/>
        </w:rPr>
      </w:pPr>
    </w:p>
    <w:p w14:paraId="64F9319F" w14:textId="42327F97" w:rsidR="00EC0B4E" w:rsidRPr="00D324AA" w:rsidRDefault="00EC0B4E" w:rsidP="007E13C4">
      <w:pPr>
        <w:spacing w:before="80" w:after="80"/>
        <w:rPr>
          <w:rFonts w:cs="Arial"/>
          <w:szCs w:val="22"/>
          <w:lang w:val="en-NZ"/>
        </w:rPr>
      </w:pPr>
      <w:r>
        <w:rPr>
          <w:rFonts w:cs="Arial"/>
          <w:szCs w:val="22"/>
          <w:lang w:val="en-NZ"/>
        </w:rPr>
        <w:t>Main PIS</w:t>
      </w:r>
    </w:p>
    <w:p w14:paraId="06D92A32" w14:textId="356B43F7" w:rsidR="00EE045F" w:rsidRDefault="00EE045F" w:rsidP="00EE045F">
      <w:pPr>
        <w:pStyle w:val="ListParagraph"/>
      </w:pPr>
      <w:r>
        <w:t>Please include that karakia is available at point of tissue disposal.</w:t>
      </w:r>
    </w:p>
    <w:p w14:paraId="4B53F70B" w14:textId="1FCA9C3E" w:rsidR="00EE045F" w:rsidRDefault="007004E0" w:rsidP="00EE045F">
      <w:pPr>
        <w:pStyle w:val="ListParagraph"/>
      </w:pPr>
      <w:r>
        <w:t>Please remove the phrase “you have been chosen”.</w:t>
      </w:r>
    </w:p>
    <w:p w14:paraId="729F16A0" w14:textId="0C08EED8" w:rsidR="007004E0" w:rsidRPr="00D324AA" w:rsidRDefault="007004E0" w:rsidP="00EE045F">
      <w:pPr>
        <w:pStyle w:val="ListParagraph"/>
      </w:pPr>
      <w:r>
        <w:t xml:space="preserve">Please clarify why general practitioners </w:t>
      </w:r>
      <w:r w:rsidR="007215A8">
        <w:t xml:space="preserve">will be informed of a </w:t>
      </w:r>
      <w:r w:rsidR="00062D12">
        <w:t>point of care</w:t>
      </w:r>
      <w:r w:rsidR="007215A8">
        <w:t xml:space="preserve"> blood test.</w:t>
      </w:r>
    </w:p>
    <w:p w14:paraId="3C38E3EB" w14:textId="3E1A3D4F" w:rsidR="00EB4539" w:rsidRPr="00D324AA" w:rsidRDefault="00EB4539" w:rsidP="00883D1A">
      <w:pPr>
        <w:pStyle w:val="ListParagraph"/>
      </w:pPr>
      <w:r>
        <w:t xml:space="preserve">Please ensure that a correct </w:t>
      </w:r>
      <w:r w:rsidR="006C2BBF">
        <w:t>insurance</w:t>
      </w:r>
      <w:r>
        <w:t xml:space="preserve"> statement </w:t>
      </w:r>
      <w:r w:rsidR="00E56472">
        <w:t xml:space="preserve">for a commercially sponsored intervention study </w:t>
      </w:r>
      <w:r>
        <w:t xml:space="preserve">is provided for </w:t>
      </w:r>
      <w:r w:rsidR="002E5A55">
        <w:t>participants.</w:t>
      </w:r>
    </w:p>
    <w:p w14:paraId="39302596" w14:textId="77777777" w:rsidR="007E13C4" w:rsidRPr="00D324AA" w:rsidRDefault="007E13C4" w:rsidP="00EC0B4E"/>
    <w:p w14:paraId="18A717E6" w14:textId="1D7DD3BB" w:rsidR="00EC0B4E" w:rsidRDefault="00EC0B4E" w:rsidP="00EC0B4E">
      <w:r>
        <w:t>Whānau PIS</w:t>
      </w:r>
    </w:p>
    <w:p w14:paraId="071EBE71" w14:textId="7CFB0F72" w:rsidR="007E13C4" w:rsidRDefault="00EC0B4E" w:rsidP="007E13C4">
      <w:pPr>
        <w:pStyle w:val="ListParagraph"/>
      </w:pPr>
      <w:r>
        <w:t>Please amend the document to state “your family member” not “you”. Please review for consistency in this.</w:t>
      </w:r>
    </w:p>
    <w:p w14:paraId="51EF676D" w14:textId="7BFD0455" w:rsidR="00E81455" w:rsidRPr="00D324AA" w:rsidRDefault="00E81455" w:rsidP="007E13C4">
      <w:pPr>
        <w:pStyle w:val="ListParagraph"/>
      </w:pPr>
      <w:r>
        <w:t xml:space="preserve">Please amend the </w:t>
      </w:r>
      <w:r w:rsidR="004D62F9">
        <w:t>line</w:t>
      </w:r>
      <w:r w:rsidR="00DA512E">
        <w:t xml:space="preserve"> </w:t>
      </w:r>
      <w:r>
        <w:t>“</w:t>
      </w:r>
      <w:r w:rsidR="00DA512E" w:rsidRPr="00DA512E">
        <w:t>Declaration by member of the research team once consent is given by the participant</w:t>
      </w:r>
      <w:r w:rsidR="00DA512E">
        <w:t>” as it states “</w:t>
      </w:r>
      <w:r w:rsidR="004D62F9" w:rsidRPr="004D62F9">
        <w:t>I believe that the family member/whanau understands the study and that they are of the opinion that …would have wanted to participate in the study if they had been able to consent at this point in time"</w:t>
      </w:r>
      <w:r w:rsidR="004D62F9">
        <w:t xml:space="preserve"> as consent will not have been given by the participant</w:t>
      </w:r>
      <w:r w:rsidR="00A94ECD">
        <w:t xml:space="preserve"> at this stage</w:t>
      </w:r>
      <w:r w:rsidR="004D62F9">
        <w:t xml:space="preserve">. </w:t>
      </w:r>
    </w:p>
    <w:p w14:paraId="16AA1B03" w14:textId="77777777" w:rsidR="00645415" w:rsidRPr="00D324AA" w:rsidRDefault="00645415" w:rsidP="00645415">
      <w:pPr>
        <w:pStyle w:val="ListParagraph"/>
        <w:numPr>
          <w:ilvl w:val="0"/>
          <w:numId w:val="0"/>
        </w:numPr>
        <w:ind w:left="360"/>
      </w:pPr>
    </w:p>
    <w:p w14:paraId="417CAB73" w14:textId="77777777" w:rsidR="007E13C4" w:rsidRPr="0054344C" w:rsidRDefault="007E13C4" w:rsidP="007E13C4">
      <w:pPr>
        <w:rPr>
          <w:b/>
          <w:bCs/>
          <w:lang w:val="en-NZ"/>
        </w:rPr>
      </w:pPr>
      <w:r w:rsidRPr="0054344C">
        <w:rPr>
          <w:b/>
          <w:bCs/>
          <w:lang w:val="en-NZ"/>
        </w:rPr>
        <w:t xml:space="preserve">Decision </w:t>
      </w:r>
    </w:p>
    <w:p w14:paraId="66CA2FAB" w14:textId="77777777" w:rsidR="007E13C4" w:rsidRPr="00D324AA" w:rsidRDefault="007E13C4" w:rsidP="007E13C4">
      <w:pPr>
        <w:rPr>
          <w:lang w:val="en-NZ"/>
        </w:rPr>
      </w:pPr>
    </w:p>
    <w:p w14:paraId="1CFC300B" w14:textId="77777777" w:rsidR="007E13C4" w:rsidRPr="00D324AA" w:rsidRDefault="007E13C4" w:rsidP="007E13C4">
      <w:pPr>
        <w:rPr>
          <w:lang w:val="en-NZ"/>
        </w:rPr>
      </w:pPr>
    </w:p>
    <w:p w14:paraId="11CBDEC1"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52D53E6" w14:textId="77777777" w:rsidR="007E13C4" w:rsidRPr="00D324AA" w:rsidRDefault="007E13C4" w:rsidP="007E13C4">
      <w:pPr>
        <w:rPr>
          <w:lang w:val="en-NZ"/>
        </w:rPr>
      </w:pPr>
    </w:p>
    <w:p w14:paraId="46F88AD3" w14:textId="77777777" w:rsidR="007E13C4" w:rsidRPr="006D0A33" w:rsidRDefault="007E13C4" w:rsidP="007E13C4">
      <w:pPr>
        <w:pStyle w:val="ListParagraph"/>
      </w:pPr>
      <w:r w:rsidRPr="006D0A33">
        <w:t>Please address all outstanding ethical issues, providing the information requested by the Committee.</w:t>
      </w:r>
    </w:p>
    <w:p w14:paraId="47F2AC8D"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3D26647" w14:textId="77777777" w:rsidR="007E13C4" w:rsidRPr="006D0A33" w:rsidRDefault="007E13C4" w:rsidP="007E13C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6D68A40F" w14:textId="5987B57E" w:rsidR="002E5A55" w:rsidRPr="006D0A33" w:rsidRDefault="002E5A55" w:rsidP="007E13C4">
      <w:pPr>
        <w:pStyle w:val="ListParagraph"/>
      </w:pPr>
      <w:r>
        <w:t xml:space="preserve">Please ensure that </w:t>
      </w:r>
      <w:r w:rsidR="00C9686E">
        <w:t>proof of insurance certification is provided to the Committee per the discussion.</w:t>
      </w:r>
    </w:p>
    <w:p w14:paraId="79AA8F73" w14:textId="77777777" w:rsidR="007E13C4" w:rsidRPr="00D324AA" w:rsidRDefault="007E13C4" w:rsidP="007E13C4">
      <w:pPr>
        <w:rPr>
          <w:color w:val="FF0000"/>
          <w:lang w:val="en-NZ"/>
        </w:rPr>
      </w:pPr>
    </w:p>
    <w:p w14:paraId="1F4E30EE" w14:textId="640EB19D" w:rsidR="007E13C4" w:rsidRPr="00D324AA" w:rsidRDefault="007E13C4" w:rsidP="007E13C4">
      <w:pPr>
        <w:rPr>
          <w:lang w:val="en-NZ"/>
        </w:rPr>
      </w:pPr>
      <w:r w:rsidRPr="00D324AA">
        <w:rPr>
          <w:lang w:val="en-NZ"/>
        </w:rPr>
        <w:t xml:space="preserve">After receipt of the information requested by the Committee, a final decision on the application will be made by </w:t>
      </w:r>
      <w:r w:rsidR="00C9686E" w:rsidRPr="00C9686E">
        <w:rPr>
          <w:rFonts w:cs="Arial"/>
          <w:szCs w:val="22"/>
          <w:lang w:val="en-NZ"/>
        </w:rPr>
        <w:t>Mr Jonathan Darby and Dr Amy Henry</w:t>
      </w:r>
      <w:r w:rsidRPr="00D324AA">
        <w:rPr>
          <w:lang w:val="en-NZ"/>
        </w:rPr>
        <w:t>.</w:t>
      </w:r>
    </w:p>
    <w:p w14:paraId="4DDB6A50"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3EBD743" w14:textId="77777777" w:rsidTr="00DC1567">
        <w:trPr>
          <w:trHeight w:val="280"/>
        </w:trPr>
        <w:tc>
          <w:tcPr>
            <w:tcW w:w="966" w:type="dxa"/>
            <w:tcBorders>
              <w:top w:val="nil"/>
              <w:left w:val="nil"/>
              <w:bottom w:val="nil"/>
              <w:right w:val="nil"/>
            </w:tcBorders>
          </w:tcPr>
          <w:p w14:paraId="758A55AD"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5705CD2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49C1C06" w14:textId="3ADCF415" w:rsidR="007E13C4" w:rsidRPr="002B62FF" w:rsidRDefault="007B0EBE" w:rsidP="00DC1567">
            <w:pPr>
              <w:rPr>
                <w:b/>
                <w:bCs/>
              </w:rPr>
            </w:pPr>
            <w:r w:rsidRPr="007B0EBE">
              <w:rPr>
                <w:b/>
                <w:bCs/>
              </w:rPr>
              <w:t>2024 FULL 21708</w:t>
            </w:r>
          </w:p>
        </w:tc>
      </w:tr>
      <w:tr w:rsidR="007E13C4" w:rsidRPr="00960BFE" w14:paraId="4EFCF891" w14:textId="77777777" w:rsidTr="00DC1567">
        <w:trPr>
          <w:trHeight w:val="280"/>
        </w:trPr>
        <w:tc>
          <w:tcPr>
            <w:tcW w:w="966" w:type="dxa"/>
            <w:tcBorders>
              <w:top w:val="nil"/>
              <w:left w:val="nil"/>
              <w:bottom w:val="nil"/>
              <w:right w:val="nil"/>
            </w:tcBorders>
          </w:tcPr>
          <w:p w14:paraId="49AE115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5DAFA16"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CB8F788" w14:textId="49773921" w:rsidR="007E13C4" w:rsidRPr="00960BFE" w:rsidRDefault="00727300" w:rsidP="00DC1567">
            <w:pPr>
              <w:autoSpaceDE w:val="0"/>
              <w:autoSpaceDN w:val="0"/>
              <w:adjustRightInd w:val="0"/>
            </w:pPr>
            <w:r w:rsidRPr="00727300">
              <w:t xml:space="preserve">BGB-11417-206: A Randomized, 3-Arm, Phase 2, Open-Label Study to Investigate Efficacy and Safety of Sonrotoclax Plus Azacitidine Compared </w:t>
            </w:r>
            <w:proofErr w:type="gramStart"/>
            <w:r w:rsidRPr="00727300">
              <w:t>With</w:t>
            </w:r>
            <w:proofErr w:type="gramEnd"/>
            <w:r w:rsidRPr="00727300">
              <w:t xml:space="preserve"> Venetoclax Plus Azacitidine in Adult Patients With Newly Diagnosed Acute Myeloid Leukemia Who Are Ineligible for Intensive Induction Chemotherapy</w:t>
            </w:r>
          </w:p>
        </w:tc>
      </w:tr>
      <w:tr w:rsidR="007E13C4" w:rsidRPr="00960BFE" w14:paraId="00C6C5A6" w14:textId="77777777" w:rsidTr="00DC1567">
        <w:trPr>
          <w:trHeight w:val="280"/>
        </w:trPr>
        <w:tc>
          <w:tcPr>
            <w:tcW w:w="966" w:type="dxa"/>
            <w:tcBorders>
              <w:top w:val="nil"/>
              <w:left w:val="nil"/>
              <w:bottom w:val="nil"/>
              <w:right w:val="nil"/>
            </w:tcBorders>
          </w:tcPr>
          <w:p w14:paraId="59D8BC8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AC639F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1A9F91E" w14:textId="354D5BA1" w:rsidR="007E13C4" w:rsidRPr="00960BFE" w:rsidRDefault="0073432D" w:rsidP="00DC1567">
            <w:r>
              <w:t>Dr Sophie Leitch</w:t>
            </w:r>
          </w:p>
        </w:tc>
      </w:tr>
      <w:tr w:rsidR="007E13C4" w:rsidRPr="00960BFE" w14:paraId="4366415C" w14:textId="77777777" w:rsidTr="00DC1567">
        <w:trPr>
          <w:trHeight w:val="280"/>
        </w:trPr>
        <w:tc>
          <w:tcPr>
            <w:tcW w:w="966" w:type="dxa"/>
            <w:tcBorders>
              <w:top w:val="nil"/>
              <w:left w:val="nil"/>
              <w:bottom w:val="nil"/>
              <w:right w:val="nil"/>
            </w:tcBorders>
          </w:tcPr>
          <w:p w14:paraId="64992B4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31EF313"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5601DDC" w14:textId="52723B91" w:rsidR="007E13C4" w:rsidRPr="00960BFE" w:rsidRDefault="0073432D" w:rsidP="00DC1567">
            <w:pPr>
              <w:autoSpaceDE w:val="0"/>
              <w:autoSpaceDN w:val="0"/>
              <w:adjustRightInd w:val="0"/>
            </w:pPr>
            <w:r>
              <w:t>Beigene NZ Ltd</w:t>
            </w:r>
          </w:p>
        </w:tc>
      </w:tr>
      <w:tr w:rsidR="007E13C4" w:rsidRPr="00960BFE" w14:paraId="104BAAD0" w14:textId="77777777" w:rsidTr="00DC1567">
        <w:trPr>
          <w:trHeight w:val="280"/>
        </w:trPr>
        <w:tc>
          <w:tcPr>
            <w:tcW w:w="966" w:type="dxa"/>
            <w:tcBorders>
              <w:top w:val="nil"/>
              <w:left w:val="nil"/>
              <w:bottom w:val="nil"/>
              <w:right w:val="nil"/>
            </w:tcBorders>
          </w:tcPr>
          <w:p w14:paraId="44E6485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1728E0B"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2C024AC" w14:textId="7C7CB1C7" w:rsidR="007E13C4" w:rsidRPr="00960BFE" w:rsidRDefault="0073432D" w:rsidP="00DC1567">
            <w:pPr>
              <w:autoSpaceDE w:val="0"/>
              <w:autoSpaceDN w:val="0"/>
              <w:adjustRightInd w:val="0"/>
            </w:pPr>
            <w:r>
              <w:t>28 November 2024</w:t>
            </w:r>
          </w:p>
        </w:tc>
      </w:tr>
    </w:tbl>
    <w:p w14:paraId="41E49640" w14:textId="77777777" w:rsidR="007E13C4" w:rsidRPr="00AE1909" w:rsidRDefault="007E13C4" w:rsidP="007E13C4"/>
    <w:p w14:paraId="7964E0ED" w14:textId="748866C0" w:rsidR="007E13C4" w:rsidRPr="00D324AA" w:rsidRDefault="0073432D" w:rsidP="007E13C4">
      <w:pPr>
        <w:autoSpaceDE w:val="0"/>
        <w:autoSpaceDN w:val="0"/>
        <w:adjustRightInd w:val="0"/>
        <w:rPr>
          <w:sz w:val="20"/>
          <w:lang w:val="en-NZ"/>
        </w:rPr>
      </w:pPr>
      <w:r w:rsidRPr="00AE1909">
        <w:rPr>
          <w:rFonts w:cs="Arial"/>
          <w:szCs w:val="22"/>
          <w:lang w:val="en-NZ"/>
        </w:rPr>
        <w:t xml:space="preserve">Dr </w:t>
      </w:r>
      <w:r w:rsidR="005D57EB">
        <w:rPr>
          <w:rFonts w:cs="Arial"/>
          <w:szCs w:val="22"/>
          <w:lang w:val="en-NZ"/>
        </w:rPr>
        <w:t>Sophie Leitch</w:t>
      </w:r>
      <w:r w:rsidR="0047094B">
        <w:rPr>
          <w:rFonts w:cs="Arial"/>
          <w:szCs w:val="22"/>
          <w:lang w:val="en-NZ"/>
        </w:rPr>
        <w:t xml:space="preserve">, Ms Soo Kee Lee, Mr Yu </w:t>
      </w:r>
      <w:proofErr w:type="gramStart"/>
      <w:r w:rsidR="0047094B">
        <w:rPr>
          <w:rFonts w:cs="Arial"/>
          <w:szCs w:val="22"/>
          <w:lang w:val="en-NZ"/>
        </w:rPr>
        <w:t>Liu</w:t>
      </w:r>
      <w:proofErr w:type="gramEnd"/>
      <w:r w:rsidR="0047094B">
        <w:rPr>
          <w:rFonts w:cs="Arial"/>
          <w:szCs w:val="22"/>
          <w:lang w:val="en-NZ"/>
        </w:rPr>
        <w:t xml:space="preserve"> a</w:t>
      </w:r>
      <w:r w:rsidR="00374A27">
        <w:rPr>
          <w:rFonts w:cs="Arial"/>
          <w:szCs w:val="22"/>
          <w:lang w:val="en-NZ"/>
        </w:rPr>
        <w:t>n</w:t>
      </w:r>
      <w:r w:rsidR="0047094B">
        <w:rPr>
          <w:rFonts w:cs="Arial"/>
          <w:szCs w:val="22"/>
          <w:lang w:val="en-NZ"/>
        </w:rPr>
        <w:t>d Mr Mark Arnedo were</w:t>
      </w:r>
      <w:r w:rsidR="007E13C4" w:rsidRPr="00AE1909">
        <w:rPr>
          <w:lang w:val="en-NZ"/>
        </w:rPr>
        <w:t xml:space="preserve"> </w:t>
      </w:r>
      <w:r w:rsidR="007E13C4" w:rsidRPr="00D324AA">
        <w:rPr>
          <w:lang w:val="en-NZ"/>
        </w:rPr>
        <w:t>present via videoconference for discussion of this application.</w:t>
      </w:r>
    </w:p>
    <w:p w14:paraId="2E15CF79" w14:textId="77777777" w:rsidR="007E13C4" w:rsidRPr="00D324AA" w:rsidRDefault="007E13C4" w:rsidP="007E13C4">
      <w:pPr>
        <w:rPr>
          <w:u w:val="single"/>
          <w:lang w:val="en-NZ"/>
        </w:rPr>
      </w:pPr>
    </w:p>
    <w:p w14:paraId="15C513AD" w14:textId="77777777" w:rsidR="007E13C4" w:rsidRPr="0054344C" w:rsidRDefault="007E13C4" w:rsidP="007E13C4">
      <w:pPr>
        <w:pStyle w:val="Headingbold"/>
      </w:pPr>
      <w:r w:rsidRPr="0054344C">
        <w:t>Potential conflicts of interest</w:t>
      </w:r>
    </w:p>
    <w:p w14:paraId="44908899" w14:textId="77777777" w:rsidR="007E13C4" w:rsidRPr="00D324AA" w:rsidRDefault="007E13C4" w:rsidP="007E13C4">
      <w:pPr>
        <w:rPr>
          <w:b/>
          <w:lang w:val="en-NZ"/>
        </w:rPr>
      </w:pPr>
    </w:p>
    <w:p w14:paraId="77D52A9F"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7D11C2F" w14:textId="77777777" w:rsidR="007E13C4" w:rsidRPr="00D324AA" w:rsidRDefault="007E13C4" w:rsidP="007E13C4">
      <w:pPr>
        <w:rPr>
          <w:lang w:val="en-NZ"/>
        </w:rPr>
      </w:pPr>
    </w:p>
    <w:p w14:paraId="115A0EA6" w14:textId="68624094" w:rsidR="007E13C4" w:rsidRPr="00374A27" w:rsidRDefault="007E13C4" w:rsidP="007E13C4">
      <w:pPr>
        <w:rPr>
          <w:lang w:val="en-NZ"/>
        </w:rPr>
      </w:pPr>
      <w:r w:rsidRPr="00D324AA">
        <w:rPr>
          <w:lang w:val="en-NZ"/>
        </w:rPr>
        <w:t>No potential conflicts of interest related to this application were declared by any member.</w:t>
      </w:r>
    </w:p>
    <w:p w14:paraId="46F0B013" w14:textId="77777777" w:rsidR="007E13C4" w:rsidRPr="00D324AA" w:rsidRDefault="007E13C4" w:rsidP="007E13C4">
      <w:pPr>
        <w:rPr>
          <w:lang w:val="en-NZ"/>
        </w:rPr>
      </w:pPr>
    </w:p>
    <w:p w14:paraId="1A9FA478" w14:textId="77777777" w:rsidR="007E13C4" w:rsidRPr="00D324AA" w:rsidRDefault="007E13C4" w:rsidP="007E13C4">
      <w:pPr>
        <w:autoSpaceDE w:val="0"/>
        <w:autoSpaceDN w:val="0"/>
        <w:adjustRightInd w:val="0"/>
        <w:rPr>
          <w:lang w:val="en-NZ"/>
        </w:rPr>
      </w:pPr>
    </w:p>
    <w:p w14:paraId="797541B8"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22671D8A" w14:textId="77777777" w:rsidR="007E13C4" w:rsidRPr="00D324AA" w:rsidRDefault="007E13C4" w:rsidP="007E13C4">
      <w:pPr>
        <w:rPr>
          <w:u w:val="single"/>
          <w:lang w:val="en-NZ"/>
        </w:rPr>
      </w:pPr>
    </w:p>
    <w:p w14:paraId="68E50DF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3655F74E" w14:textId="77777777" w:rsidR="007E13C4" w:rsidRPr="00D324AA" w:rsidRDefault="007E13C4" w:rsidP="007E13C4">
      <w:pPr>
        <w:rPr>
          <w:lang w:val="en-NZ"/>
        </w:rPr>
      </w:pPr>
    </w:p>
    <w:p w14:paraId="1AFD29C1" w14:textId="0735321C" w:rsidR="007E13C4" w:rsidRPr="00D324AA" w:rsidRDefault="0037332B" w:rsidP="007E13C4">
      <w:pPr>
        <w:pStyle w:val="ListParagraph"/>
        <w:numPr>
          <w:ilvl w:val="0"/>
          <w:numId w:val="32"/>
        </w:numPr>
      </w:pPr>
      <w:r w:rsidRPr="00D324AA">
        <w:t xml:space="preserve">The Committee </w:t>
      </w:r>
      <w:r>
        <w:t>queried if participants test positive to a notifiable disease if counselling is available. The Researcher confirmed this would be available.</w:t>
      </w:r>
    </w:p>
    <w:p w14:paraId="7D379059" w14:textId="34B06C90" w:rsidR="007E13C4" w:rsidRDefault="006274A7" w:rsidP="007E13C4">
      <w:pPr>
        <w:numPr>
          <w:ilvl w:val="0"/>
          <w:numId w:val="3"/>
        </w:numPr>
        <w:spacing w:before="80" w:after="80"/>
        <w:contextualSpacing/>
        <w:rPr>
          <w:lang w:val="en-NZ"/>
        </w:rPr>
      </w:pPr>
      <w:r>
        <w:rPr>
          <w:lang w:val="en-NZ"/>
        </w:rPr>
        <w:t xml:space="preserve">The Committee advised a trial may not be terminated solely for commercial reasons in New Zealand. </w:t>
      </w:r>
    </w:p>
    <w:p w14:paraId="404C8CB7" w14:textId="53BF210B" w:rsidR="00BC20A7" w:rsidRPr="00032FAF" w:rsidRDefault="00BC20A7" w:rsidP="007E13C4">
      <w:pPr>
        <w:numPr>
          <w:ilvl w:val="0"/>
          <w:numId w:val="3"/>
        </w:numPr>
        <w:spacing w:before="80" w:after="80"/>
        <w:contextualSpacing/>
        <w:rPr>
          <w:lang w:val="en-NZ"/>
        </w:rPr>
      </w:pPr>
      <w:r>
        <w:t>The Committee queried why information would be stored for 25 years as 10 – 15 is more common. The Researcher stated 25 years was the minimum requirement to comply with new EU regulations.</w:t>
      </w:r>
    </w:p>
    <w:p w14:paraId="796BAE04" w14:textId="4A1A2A65" w:rsidR="00032FAF" w:rsidRPr="007C56FC" w:rsidRDefault="00032FAF" w:rsidP="007E13C4">
      <w:pPr>
        <w:numPr>
          <w:ilvl w:val="0"/>
          <w:numId w:val="3"/>
        </w:numPr>
        <w:spacing w:before="80" w:after="80"/>
        <w:contextualSpacing/>
        <w:rPr>
          <w:lang w:val="en-NZ"/>
        </w:rPr>
      </w:pPr>
      <w:r>
        <w:t xml:space="preserve">The Committee encouraged the Sponsor to apply for licensure in New Zealand if the study is successful. </w:t>
      </w:r>
    </w:p>
    <w:p w14:paraId="45E5088C" w14:textId="7E85BF8B" w:rsidR="007C56FC" w:rsidRPr="00D324AA" w:rsidRDefault="007C56FC" w:rsidP="007E13C4">
      <w:pPr>
        <w:numPr>
          <w:ilvl w:val="0"/>
          <w:numId w:val="3"/>
        </w:numPr>
        <w:spacing w:before="80" w:after="80"/>
        <w:contextualSpacing/>
        <w:rPr>
          <w:lang w:val="en-NZ"/>
        </w:rPr>
      </w:pPr>
      <w:r>
        <w:t>The Committee advised the trial requires registration in a clinical trials registry prior to commencement.</w:t>
      </w:r>
    </w:p>
    <w:p w14:paraId="57A9B239" w14:textId="77777777" w:rsidR="007E13C4" w:rsidRPr="00D324AA" w:rsidRDefault="007E13C4" w:rsidP="007E13C4">
      <w:pPr>
        <w:spacing w:before="80" w:after="80"/>
        <w:rPr>
          <w:lang w:val="en-NZ"/>
        </w:rPr>
      </w:pPr>
    </w:p>
    <w:p w14:paraId="24271358" w14:textId="77777777" w:rsidR="007E13C4" w:rsidRPr="0054344C" w:rsidRDefault="007E13C4" w:rsidP="007E13C4">
      <w:pPr>
        <w:pStyle w:val="Headingbold"/>
      </w:pPr>
      <w:r w:rsidRPr="0054344C">
        <w:t>Summary of outstanding ethical issues</w:t>
      </w:r>
    </w:p>
    <w:p w14:paraId="0A1DDA42" w14:textId="77777777" w:rsidR="007E13C4" w:rsidRPr="00D324AA" w:rsidRDefault="007E13C4" w:rsidP="007E13C4">
      <w:pPr>
        <w:rPr>
          <w:lang w:val="en-NZ"/>
        </w:rPr>
      </w:pPr>
    </w:p>
    <w:p w14:paraId="364ACDCD"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EC5F14F" w14:textId="77777777" w:rsidR="007E13C4" w:rsidRPr="00D324AA" w:rsidRDefault="007E13C4" w:rsidP="007E13C4">
      <w:pPr>
        <w:autoSpaceDE w:val="0"/>
        <w:autoSpaceDN w:val="0"/>
        <w:adjustRightInd w:val="0"/>
        <w:rPr>
          <w:szCs w:val="22"/>
          <w:lang w:val="en-NZ"/>
        </w:rPr>
      </w:pPr>
    </w:p>
    <w:p w14:paraId="3AC75A9C" w14:textId="3E2C04DD" w:rsidR="007E13C4" w:rsidRPr="00182B6A" w:rsidRDefault="00FD2D21" w:rsidP="00182B6A">
      <w:pPr>
        <w:pStyle w:val="ListParagraph"/>
        <w:rPr>
          <w:rFonts w:cs="Arial"/>
          <w:color w:val="FF0000"/>
        </w:rPr>
      </w:pPr>
      <w:r>
        <w:t xml:space="preserve">The Committee noted page 19 of the information sheet stated </w:t>
      </w:r>
      <w:r w:rsidR="00735499">
        <w:t>some circumstances would require whole genome sequencing and queried what these were. The Researcher stated this was not known as it may be used for future unspecified research. The Committee requested limitations are placed around this (eg related to the drug or condition under study</w:t>
      </w:r>
      <w:r w:rsidR="00CB015C">
        <w:t xml:space="preserve"> only</w:t>
      </w:r>
      <w:r w:rsidR="00735499">
        <w:t>)</w:t>
      </w:r>
      <w:r w:rsidR="00CB015C">
        <w:t xml:space="preserve"> so it does not allow unlimited access to analyse the participant’s whole genome. The Researcher agreed to consult with the Sponsor. </w:t>
      </w:r>
      <w:r w:rsidR="007E13C4" w:rsidRPr="00D324AA">
        <w:br/>
      </w:r>
    </w:p>
    <w:p w14:paraId="0CEBF6B4"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3641DAC" w14:textId="77777777" w:rsidR="007E13C4" w:rsidRPr="00D324AA" w:rsidRDefault="007E13C4" w:rsidP="007E13C4">
      <w:pPr>
        <w:spacing w:before="80" w:after="80"/>
        <w:rPr>
          <w:rFonts w:cs="Arial"/>
          <w:szCs w:val="22"/>
          <w:lang w:val="en-NZ"/>
        </w:rPr>
      </w:pPr>
    </w:p>
    <w:p w14:paraId="38AC80D7" w14:textId="1CA3763D" w:rsidR="007650F3" w:rsidRDefault="007650F3" w:rsidP="007E13C4">
      <w:pPr>
        <w:pStyle w:val="ListParagraph"/>
      </w:pPr>
      <w:r>
        <w:t xml:space="preserve">Please consider changing efficacy </w:t>
      </w:r>
      <w:r w:rsidR="00582F0E">
        <w:t>in the</w:t>
      </w:r>
      <w:r>
        <w:t xml:space="preserve"> lay title</w:t>
      </w:r>
      <w:r w:rsidR="00582F0E">
        <w:t xml:space="preserve"> to a lay-equivalent word if possible</w:t>
      </w:r>
      <w:r>
        <w:t xml:space="preserve">. </w:t>
      </w:r>
    </w:p>
    <w:p w14:paraId="01D024A0" w14:textId="7CBFE2CD" w:rsidR="007650F3" w:rsidRDefault="007650F3" w:rsidP="007E13C4">
      <w:pPr>
        <w:pStyle w:val="ListParagraph"/>
      </w:pPr>
      <w:r>
        <w:t xml:space="preserve">Please remove ‘survival’ </w:t>
      </w:r>
      <w:r w:rsidR="00F03D44">
        <w:t xml:space="preserve">from ‘survival follow-up visit’ on page 9. </w:t>
      </w:r>
    </w:p>
    <w:p w14:paraId="72C76735" w14:textId="4FE083A5" w:rsidR="008C7D92" w:rsidRDefault="008C7D92" w:rsidP="007E13C4">
      <w:pPr>
        <w:pStyle w:val="ListParagraph"/>
      </w:pPr>
      <w:r>
        <w:lastRenderedPageBreak/>
        <w:t xml:space="preserve">Please </w:t>
      </w:r>
      <w:r w:rsidR="007B658F">
        <w:t xml:space="preserve">include </w:t>
      </w:r>
      <w:r>
        <w:t xml:space="preserve">the approval status </w:t>
      </w:r>
      <w:r w:rsidR="00246339">
        <w:t xml:space="preserve">in New Zealand </w:t>
      </w:r>
      <w:r>
        <w:t>on page 2</w:t>
      </w:r>
      <w:r w:rsidR="00246339">
        <w:t xml:space="preserve"> </w:t>
      </w:r>
      <w:r w:rsidR="007B658F">
        <w:t xml:space="preserve">as well as </w:t>
      </w:r>
      <w:r w:rsidR="00246339">
        <w:t xml:space="preserve">referencing other countries. </w:t>
      </w:r>
    </w:p>
    <w:p w14:paraId="42D337DC" w14:textId="15F5331F" w:rsidR="007E13C4" w:rsidRPr="00D324AA" w:rsidRDefault="00AA10FE" w:rsidP="007E13C4">
      <w:pPr>
        <w:pStyle w:val="ListParagraph"/>
      </w:pPr>
      <w:r>
        <w:t xml:space="preserve">Please undertake a revision to condense information </w:t>
      </w:r>
      <w:r w:rsidR="001D0113">
        <w:t>where possible</w:t>
      </w:r>
      <w:r w:rsidR="00A702EF">
        <w:t xml:space="preserve"> and reduce the length of the sheet</w:t>
      </w:r>
      <w:r w:rsidR="001D0113">
        <w:t xml:space="preserve">. </w:t>
      </w:r>
    </w:p>
    <w:p w14:paraId="3C12CDBC" w14:textId="75FB2C49" w:rsidR="007E13C4" w:rsidRDefault="00864E4F" w:rsidP="007E13C4">
      <w:pPr>
        <w:pStyle w:val="ListParagraph"/>
      </w:pPr>
      <w:r>
        <w:t>Please revise the statement that patients may consider other treatment options as</w:t>
      </w:r>
      <w:r w:rsidR="007B658F">
        <w:t>,</w:t>
      </w:r>
      <w:r>
        <w:t xml:space="preserve"> per the protocol</w:t>
      </w:r>
      <w:r w:rsidR="007B658F">
        <w:t>,</w:t>
      </w:r>
      <w:r>
        <w:t xml:space="preserve"> there are no other treatment options. </w:t>
      </w:r>
    </w:p>
    <w:p w14:paraId="386B84D5" w14:textId="07301759" w:rsidR="007E13C4" w:rsidRDefault="0037332B" w:rsidP="004B1E90">
      <w:pPr>
        <w:pStyle w:val="ListParagraph"/>
      </w:pPr>
      <w:r>
        <w:t xml:space="preserve">Please include information about notifiable diseases that are being tested, that a positive result requires </w:t>
      </w:r>
      <w:r w:rsidR="007B658F">
        <w:t xml:space="preserve">mandatory </w:t>
      </w:r>
      <w:r>
        <w:t xml:space="preserve">notification </w:t>
      </w:r>
      <w:r w:rsidR="007B658F">
        <w:t xml:space="preserve">to the Medical Officer of Health </w:t>
      </w:r>
      <w:r>
        <w:t>and that counselling and appropriate referrals will be available.</w:t>
      </w:r>
    </w:p>
    <w:p w14:paraId="777B7B1E" w14:textId="27E6C181" w:rsidR="009B168A" w:rsidRDefault="006F6BD2" w:rsidP="004B1E90">
      <w:pPr>
        <w:pStyle w:val="ListParagraph"/>
      </w:pPr>
      <w:r>
        <w:t xml:space="preserve">Please give more information about reimbursements, </w:t>
      </w:r>
      <w:proofErr w:type="gramStart"/>
      <w:r>
        <w:t>travel</w:t>
      </w:r>
      <w:proofErr w:type="gramEnd"/>
      <w:r>
        <w:t xml:space="preserve"> and parking expenses</w:t>
      </w:r>
      <w:r w:rsidR="008D3779">
        <w:t xml:space="preserve"> and whether participants need to keep receipts or have a nominal value (</w:t>
      </w:r>
      <w:r w:rsidR="00D878D3">
        <w:t>e.g.</w:t>
      </w:r>
      <w:r w:rsidR="008D3779">
        <w:t xml:space="preserve"> a petrol voucher per visit). Please state if participants are travelling a longer distance whether things such as hotel </w:t>
      </w:r>
      <w:r w:rsidR="00D878D3">
        <w:t>accommodation</w:t>
      </w:r>
      <w:r w:rsidR="007B658F">
        <w:t xml:space="preserve"> </w:t>
      </w:r>
      <w:r w:rsidR="008D3779">
        <w:t xml:space="preserve">would be covered. </w:t>
      </w:r>
    </w:p>
    <w:p w14:paraId="727580B5" w14:textId="3787E4A4" w:rsidR="00836925" w:rsidRDefault="00836925" w:rsidP="004B1E90">
      <w:pPr>
        <w:pStyle w:val="ListParagraph"/>
      </w:pPr>
      <w:r>
        <w:t xml:space="preserve">Please add ‘with your consent’ to the information about following a pregnancy. This consent will need to be recorded on a separate form. If a pregnancy on the study does </w:t>
      </w:r>
      <w:proofErr w:type="gramStart"/>
      <w:r>
        <w:t>occur</w:t>
      </w:r>
      <w:proofErr w:type="gramEnd"/>
      <w:r>
        <w:t xml:space="preserve"> please submit this form via the amendment pathway, it does not need to be created prior to this. </w:t>
      </w:r>
    </w:p>
    <w:p w14:paraId="522F6EE9" w14:textId="55C8AA2E" w:rsidR="003065A1" w:rsidRDefault="003065A1" w:rsidP="004B1E90">
      <w:pPr>
        <w:pStyle w:val="ListParagraph"/>
      </w:pPr>
      <w:r>
        <w:t xml:space="preserve">Please specify what circumstances would require a whole genomic analysis on page 19. </w:t>
      </w:r>
    </w:p>
    <w:p w14:paraId="7FFBC770" w14:textId="03E38B0A" w:rsidR="00683CB2" w:rsidRDefault="00683CB2" w:rsidP="004B1E90">
      <w:pPr>
        <w:pStyle w:val="ListParagraph"/>
      </w:pPr>
      <w:r>
        <w:t>Please include information about genetic research in the cultural statement on page 19 as genetic samples have wider implications</w:t>
      </w:r>
      <w:r w:rsidR="00576F5A">
        <w:t xml:space="preserve"> for whānau</w:t>
      </w:r>
      <w:r>
        <w:t>.</w:t>
      </w:r>
    </w:p>
    <w:p w14:paraId="4B3AEC08" w14:textId="414D52D1" w:rsidR="00576F5A" w:rsidRDefault="001016B1" w:rsidP="004B1E90">
      <w:pPr>
        <w:pStyle w:val="ListParagraph"/>
      </w:pPr>
      <w:r>
        <w:t xml:space="preserve">Drug and medication are used </w:t>
      </w:r>
      <w:r w:rsidR="00A20FC0">
        <w:t xml:space="preserve">interchangeably </w:t>
      </w:r>
      <w:r>
        <w:t>throughout, plea</w:t>
      </w:r>
      <w:r w:rsidR="007C42B6">
        <w:t xml:space="preserve">se be consistent and specify it is an investigational </w:t>
      </w:r>
      <w:r w:rsidR="00A20FC0">
        <w:t xml:space="preserve">medicine or </w:t>
      </w:r>
      <w:r w:rsidR="007C42B6">
        <w:t xml:space="preserve">product. </w:t>
      </w:r>
    </w:p>
    <w:p w14:paraId="788708BA" w14:textId="46252B82" w:rsidR="00155EC0" w:rsidRDefault="00155EC0" w:rsidP="004B1E90">
      <w:pPr>
        <w:pStyle w:val="ListParagraph"/>
      </w:pPr>
      <w:r>
        <w:t xml:space="preserve">Please consider revising the language about pregnancy to state pregnancy outcome to avoid the assumption that any pregnancy will result in a live birth. </w:t>
      </w:r>
    </w:p>
    <w:p w14:paraId="73BE8B59" w14:textId="13BD01D9" w:rsidR="00721AEA" w:rsidRDefault="00721AEA" w:rsidP="004B1E90">
      <w:pPr>
        <w:pStyle w:val="ListParagraph"/>
      </w:pPr>
      <w:r>
        <w:t xml:space="preserve">Please revise the </w:t>
      </w:r>
      <w:r w:rsidR="001F10E3">
        <w:t>‘</w:t>
      </w:r>
      <w:r>
        <w:t>side effect</w:t>
      </w:r>
      <w:r w:rsidR="001F10E3">
        <w:t>s’</w:t>
      </w:r>
      <w:r>
        <w:t xml:space="preserve"> </w:t>
      </w:r>
      <w:r w:rsidR="00A20FC0">
        <w:t>head</w:t>
      </w:r>
      <w:r w:rsidR="001F10E3">
        <w:t>i</w:t>
      </w:r>
      <w:r w:rsidR="00A20FC0">
        <w:t xml:space="preserve">ng and </w:t>
      </w:r>
      <w:r>
        <w:t xml:space="preserve">table to </w:t>
      </w:r>
      <w:r w:rsidR="001F10E3">
        <w:t>‘</w:t>
      </w:r>
      <w:r>
        <w:t xml:space="preserve">adverse </w:t>
      </w:r>
      <w:r w:rsidR="001F10E3">
        <w:t xml:space="preserve">events or </w:t>
      </w:r>
      <w:proofErr w:type="gramStart"/>
      <w:r w:rsidR="001F10E3">
        <w:t>‘ adverse</w:t>
      </w:r>
      <w:proofErr w:type="gramEnd"/>
      <w:r w:rsidR="001F10E3">
        <w:t xml:space="preserve"> events previously identified’ </w:t>
      </w:r>
      <w:r>
        <w:t xml:space="preserve"> as COVID-19 is listed</w:t>
      </w:r>
      <w:r w:rsidR="001F10E3">
        <w:t>.</w:t>
      </w:r>
      <w:r w:rsidR="00D878D3">
        <w:t xml:space="preserve"> </w:t>
      </w:r>
      <w:r w:rsidR="001F10E3">
        <w:t>Covid infection</w:t>
      </w:r>
      <w:r>
        <w:t xml:space="preserve"> is not a side effect of the drug. </w:t>
      </w:r>
    </w:p>
    <w:p w14:paraId="626413C0" w14:textId="77777777" w:rsidR="00155EC0" w:rsidRPr="00D324AA" w:rsidRDefault="00155EC0" w:rsidP="00155EC0">
      <w:pPr>
        <w:pStyle w:val="ListParagraph"/>
        <w:numPr>
          <w:ilvl w:val="0"/>
          <w:numId w:val="0"/>
        </w:numPr>
        <w:ind w:left="360" w:hanging="360"/>
      </w:pPr>
    </w:p>
    <w:p w14:paraId="0FD3A990" w14:textId="77777777" w:rsidR="007E13C4" w:rsidRPr="0054344C" w:rsidRDefault="007E13C4" w:rsidP="007E13C4">
      <w:pPr>
        <w:rPr>
          <w:b/>
          <w:bCs/>
          <w:lang w:val="en-NZ"/>
        </w:rPr>
      </w:pPr>
      <w:r w:rsidRPr="0054344C">
        <w:rPr>
          <w:b/>
          <w:bCs/>
          <w:lang w:val="en-NZ"/>
        </w:rPr>
        <w:t xml:space="preserve">Decision </w:t>
      </w:r>
    </w:p>
    <w:p w14:paraId="312851C5" w14:textId="77777777" w:rsidR="007E13C4" w:rsidRPr="00D324AA" w:rsidRDefault="007E13C4" w:rsidP="007E13C4">
      <w:pPr>
        <w:rPr>
          <w:lang w:val="en-NZ"/>
        </w:rPr>
      </w:pPr>
    </w:p>
    <w:p w14:paraId="72D5CEC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F6B7F51" w14:textId="77777777" w:rsidR="007E13C4" w:rsidRPr="00D324AA" w:rsidRDefault="007E13C4" w:rsidP="007E13C4">
      <w:pPr>
        <w:rPr>
          <w:lang w:val="en-NZ"/>
        </w:rPr>
      </w:pPr>
    </w:p>
    <w:p w14:paraId="2A000F2F" w14:textId="77777777" w:rsidR="007E13C4" w:rsidRPr="006D0A33" w:rsidRDefault="007E13C4" w:rsidP="007E13C4">
      <w:pPr>
        <w:pStyle w:val="ListParagraph"/>
      </w:pPr>
      <w:r w:rsidRPr="006D0A33">
        <w:t>Please address all outstanding ethical issues, providing the information requested by the Committee.</w:t>
      </w:r>
    </w:p>
    <w:p w14:paraId="5F533FDC"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7C5C732" w14:textId="77777777" w:rsidR="007E13C4" w:rsidRPr="006D0A33" w:rsidRDefault="007E13C4" w:rsidP="007E13C4">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19778EB3" w14:textId="77777777" w:rsidR="007E13C4" w:rsidRPr="00D324AA" w:rsidRDefault="007E13C4" w:rsidP="007E13C4">
      <w:pPr>
        <w:rPr>
          <w:color w:val="FF0000"/>
          <w:lang w:val="en-NZ"/>
        </w:rPr>
      </w:pPr>
    </w:p>
    <w:p w14:paraId="1AAA3216" w14:textId="4C4ECA31"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CB2BB1">
        <w:rPr>
          <w:lang w:val="en-NZ"/>
        </w:rPr>
        <w:t xml:space="preserve"> Dr Maree Kirk and Dr Patries Herst.</w:t>
      </w:r>
    </w:p>
    <w:p w14:paraId="0E502D4B" w14:textId="77777777" w:rsidR="007E13C4" w:rsidRPr="00D324AA" w:rsidRDefault="007E13C4" w:rsidP="007E13C4">
      <w:pPr>
        <w:rPr>
          <w:color w:val="FF0000"/>
          <w:lang w:val="en-NZ"/>
        </w:rPr>
      </w:pPr>
    </w:p>
    <w:p w14:paraId="0D80597E" w14:textId="6B1C3D52" w:rsidR="00CB2BB1" w:rsidRDefault="00CB2BB1">
      <w:pPr>
        <w:rPr>
          <w:rFonts w:cs="Arial"/>
          <w:color w:val="33CCCC"/>
          <w:szCs w:val="22"/>
          <w:lang w:val="en-NZ"/>
        </w:rPr>
      </w:pPr>
      <w:r>
        <w:rPr>
          <w:rFonts w:cs="Arial"/>
          <w:color w:val="33CCCC"/>
          <w:szCs w:val="22"/>
          <w:lang w:val="en-NZ"/>
        </w:rPr>
        <w:br w:type="page"/>
      </w:r>
    </w:p>
    <w:p w14:paraId="356964E8"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3300ED5" w14:textId="77777777" w:rsidTr="00DC1567">
        <w:trPr>
          <w:trHeight w:val="280"/>
        </w:trPr>
        <w:tc>
          <w:tcPr>
            <w:tcW w:w="966" w:type="dxa"/>
            <w:tcBorders>
              <w:top w:val="nil"/>
              <w:left w:val="nil"/>
              <w:bottom w:val="nil"/>
              <w:right w:val="nil"/>
            </w:tcBorders>
          </w:tcPr>
          <w:p w14:paraId="0FF5E455" w14:textId="77777777" w:rsidR="007E13C4" w:rsidRPr="00960BFE" w:rsidRDefault="007E13C4" w:rsidP="00DC1567">
            <w:pPr>
              <w:autoSpaceDE w:val="0"/>
              <w:autoSpaceDN w:val="0"/>
              <w:adjustRightInd w:val="0"/>
            </w:pPr>
            <w:r>
              <w:rPr>
                <w:b/>
              </w:rPr>
              <w:t>5</w:t>
            </w:r>
            <w:r w:rsidRPr="00960BFE">
              <w:rPr>
                <w:b/>
              </w:rPr>
              <w:t xml:space="preserve"> </w:t>
            </w:r>
            <w:r w:rsidRPr="00960BFE">
              <w:t xml:space="preserve"> </w:t>
            </w:r>
          </w:p>
        </w:tc>
        <w:tc>
          <w:tcPr>
            <w:tcW w:w="2575" w:type="dxa"/>
            <w:tcBorders>
              <w:top w:val="nil"/>
              <w:left w:val="nil"/>
              <w:bottom w:val="nil"/>
              <w:right w:val="nil"/>
            </w:tcBorders>
          </w:tcPr>
          <w:p w14:paraId="67455523"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9E00BC2" w14:textId="184F2F61" w:rsidR="007E13C4" w:rsidRPr="002B62FF" w:rsidRDefault="00683B41" w:rsidP="00DC1567">
            <w:pPr>
              <w:rPr>
                <w:b/>
                <w:bCs/>
              </w:rPr>
            </w:pPr>
            <w:r w:rsidRPr="00683B41">
              <w:rPr>
                <w:b/>
                <w:bCs/>
              </w:rPr>
              <w:t>2024 FULL 21667</w:t>
            </w:r>
          </w:p>
        </w:tc>
      </w:tr>
      <w:tr w:rsidR="007E13C4" w:rsidRPr="00960BFE" w14:paraId="4292A79A" w14:textId="77777777" w:rsidTr="00DC1567">
        <w:trPr>
          <w:trHeight w:val="280"/>
        </w:trPr>
        <w:tc>
          <w:tcPr>
            <w:tcW w:w="966" w:type="dxa"/>
            <w:tcBorders>
              <w:top w:val="nil"/>
              <w:left w:val="nil"/>
              <w:bottom w:val="nil"/>
              <w:right w:val="nil"/>
            </w:tcBorders>
          </w:tcPr>
          <w:p w14:paraId="75B5D6C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BFE2CA5"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1039C5E" w14:textId="3135333F" w:rsidR="007E13C4" w:rsidRPr="00960BFE" w:rsidRDefault="00C50255" w:rsidP="00DC1567">
            <w:pPr>
              <w:autoSpaceDE w:val="0"/>
              <w:autoSpaceDN w:val="0"/>
              <w:adjustRightInd w:val="0"/>
            </w:pPr>
            <w:r w:rsidRPr="00C50255">
              <w:t xml:space="preserve">Feasibility of feeding circadian time-matched donor human milk to preterm infants and the impact on infant sleep, </w:t>
            </w:r>
            <w:proofErr w:type="gramStart"/>
            <w:r w:rsidRPr="00C50255">
              <w:t>growth</w:t>
            </w:r>
            <w:proofErr w:type="gramEnd"/>
            <w:r w:rsidRPr="00C50255">
              <w:t xml:space="preserve"> and hospital outcomes</w:t>
            </w:r>
          </w:p>
        </w:tc>
      </w:tr>
      <w:tr w:rsidR="007E13C4" w:rsidRPr="00960BFE" w14:paraId="304AD985" w14:textId="77777777" w:rsidTr="00DC1567">
        <w:trPr>
          <w:trHeight w:val="280"/>
        </w:trPr>
        <w:tc>
          <w:tcPr>
            <w:tcW w:w="966" w:type="dxa"/>
            <w:tcBorders>
              <w:top w:val="nil"/>
              <w:left w:val="nil"/>
              <w:bottom w:val="nil"/>
              <w:right w:val="nil"/>
            </w:tcBorders>
          </w:tcPr>
          <w:p w14:paraId="0F34968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F7FEC9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9A37EF9" w14:textId="3070406F" w:rsidR="007E13C4" w:rsidRPr="00960BFE" w:rsidRDefault="00C50255" w:rsidP="00DC1567">
            <w:r w:rsidRPr="00C50255">
              <w:t>Dr Ying Jin</w:t>
            </w:r>
          </w:p>
        </w:tc>
      </w:tr>
      <w:tr w:rsidR="007E13C4" w:rsidRPr="00960BFE" w14:paraId="24B15092" w14:textId="77777777" w:rsidTr="00DC1567">
        <w:trPr>
          <w:trHeight w:val="280"/>
        </w:trPr>
        <w:tc>
          <w:tcPr>
            <w:tcW w:w="966" w:type="dxa"/>
            <w:tcBorders>
              <w:top w:val="nil"/>
              <w:left w:val="nil"/>
              <w:bottom w:val="nil"/>
              <w:right w:val="nil"/>
            </w:tcBorders>
          </w:tcPr>
          <w:p w14:paraId="42878C9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52995C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7640F73" w14:textId="04FBD473" w:rsidR="007E13C4" w:rsidRPr="00960BFE" w:rsidRDefault="00C50255" w:rsidP="00DC1567">
            <w:pPr>
              <w:autoSpaceDE w:val="0"/>
              <w:autoSpaceDN w:val="0"/>
              <w:adjustRightInd w:val="0"/>
            </w:pPr>
            <w:r>
              <w:t>Massey University</w:t>
            </w:r>
          </w:p>
        </w:tc>
      </w:tr>
      <w:tr w:rsidR="007E13C4" w:rsidRPr="00960BFE" w14:paraId="580721AE" w14:textId="77777777" w:rsidTr="00DC1567">
        <w:trPr>
          <w:trHeight w:val="280"/>
        </w:trPr>
        <w:tc>
          <w:tcPr>
            <w:tcW w:w="966" w:type="dxa"/>
            <w:tcBorders>
              <w:top w:val="nil"/>
              <w:left w:val="nil"/>
              <w:bottom w:val="nil"/>
              <w:right w:val="nil"/>
            </w:tcBorders>
          </w:tcPr>
          <w:p w14:paraId="416CC7C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53A10B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F9FFF05" w14:textId="0C1ED517" w:rsidR="007E13C4" w:rsidRPr="00960BFE" w:rsidRDefault="00C50255" w:rsidP="00DC1567">
            <w:pPr>
              <w:autoSpaceDE w:val="0"/>
              <w:autoSpaceDN w:val="0"/>
              <w:adjustRightInd w:val="0"/>
            </w:pPr>
            <w:r>
              <w:t>28 November 2024</w:t>
            </w:r>
          </w:p>
        </w:tc>
      </w:tr>
    </w:tbl>
    <w:p w14:paraId="24A3F943" w14:textId="77777777" w:rsidR="007E13C4" w:rsidRPr="00795EDD" w:rsidRDefault="007E13C4" w:rsidP="007E13C4"/>
    <w:p w14:paraId="419E4C24" w14:textId="68FBBBDC" w:rsidR="007E13C4" w:rsidRPr="00D324AA" w:rsidRDefault="007F5D90" w:rsidP="007E13C4">
      <w:pPr>
        <w:autoSpaceDE w:val="0"/>
        <w:autoSpaceDN w:val="0"/>
        <w:adjustRightInd w:val="0"/>
        <w:rPr>
          <w:sz w:val="20"/>
          <w:lang w:val="en-NZ"/>
        </w:rPr>
      </w:pPr>
      <w:r>
        <w:rPr>
          <w:rFonts w:cs="Arial"/>
          <w:bCs/>
          <w:sz w:val="20"/>
        </w:rPr>
        <w:t>Associate Professor Louise Bourgh</w:t>
      </w:r>
      <w:r w:rsidRPr="00D324AA">
        <w:rPr>
          <w:lang w:val="en-NZ"/>
        </w:rPr>
        <w:t xml:space="preserve"> </w:t>
      </w:r>
      <w:r w:rsidR="007E13C4" w:rsidRPr="00D324AA">
        <w:rPr>
          <w:lang w:val="en-NZ"/>
        </w:rPr>
        <w:t>was present via videoconference for discussion of this application.</w:t>
      </w:r>
    </w:p>
    <w:p w14:paraId="70DBE1E2" w14:textId="77777777" w:rsidR="007E13C4" w:rsidRPr="00D324AA" w:rsidRDefault="007E13C4" w:rsidP="007E13C4">
      <w:pPr>
        <w:rPr>
          <w:u w:val="single"/>
          <w:lang w:val="en-NZ"/>
        </w:rPr>
      </w:pPr>
    </w:p>
    <w:p w14:paraId="3E758F04" w14:textId="77777777" w:rsidR="007E13C4" w:rsidRPr="0054344C" w:rsidRDefault="007E13C4" w:rsidP="007E13C4">
      <w:pPr>
        <w:pStyle w:val="Headingbold"/>
      </w:pPr>
      <w:r w:rsidRPr="0054344C">
        <w:t>Potential conflicts of interest</w:t>
      </w:r>
    </w:p>
    <w:p w14:paraId="3EFC664B" w14:textId="77777777" w:rsidR="007E13C4" w:rsidRPr="00D324AA" w:rsidRDefault="007E13C4" w:rsidP="007E13C4">
      <w:pPr>
        <w:rPr>
          <w:b/>
          <w:lang w:val="en-NZ"/>
        </w:rPr>
      </w:pPr>
    </w:p>
    <w:p w14:paraId="73ED1CEA"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A7B3CC2" w14:textId="77777777" w:rsidR="007E13C4" w:rsidRPr="00D324AA" w:rsidRDefault="007E13C4" w:rsidP="007E13C4">
      <w:pPr>
        <w:rPr>
          <w:lang w:val="en-NZ"/>
        </w:rPr>
      </w:pPr>
    </w:p>
    <w:p w14:paraId="17568DEE" w14:textId="4336DEE6" w:rsidR="007E13C4" w:rsidRPr="0079184F" w:rsidRDefault="007E13C4" w:rsidP="007E13C4">
      <w:pPr>
        <w:rPr>
          <w:lang w:val="en-NZ"/>
        </w:rPr>
      </w:pPr>
      <w:r w:rsidRPr="00D324AA">
        <w:rPr>
          <w:lang w:val="en-NZ"/>
        </w:rPr>
        <w:t>No potential conflicts of interest related to this application were declared by any member.</w:t>
      </w:r>
    </w:p>
    <w:p w14:paraId="6E8FA47F" w14:textId="77777777" w:rsidR="007E13C4" w:rsidRPr="00D324AA" w:rsidRDefault="007E13C4" w:rsidP="007E13C4">
      <w:pPr>
        <w:rPr>
          <w:lang w:val="en-NZ"/>
        </w:rPr>
      </w:pPr>
    </w:p>
    <w:p w14:paraId="17A68F74" w14:textId="77777777" w:rsidR="007E13C4" w:rsidRPr="00D324AA" w:rsidRDefault="007E13C4" w:rsidP="007E13C4">
      <w:pPr>
        <w:autoSpaceDE w:val="0"/>
        <w:autoSpaceDN w:val="0"/>
        <w:adjustRightInd w:val="0"/>
        <w:rPr>
          <w:lang w:val="en-NZ"/>
        </w:rPr>
      </w:pPr>
    </w:p>
    <w:p w14:paraId="6BDA1D98"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29AE42DC" w14:textId="77777777" w:rsidR="007E13C4" w:rsidRPr="00D324AA" w:rsidRDefault="007E13C4" w:rsidP="007E13C4">
      <w:pPr>
        <w:rPr>
          <w:u w:val="single"/>
          <w:lang w:val="en-NZ"/>
        </w:rPr>
      </w:pPr>
    </w:p>
    <w:p w14:paraId="1D47C877"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5E24F33" w14:textId="77777777" w:rsidR="007E13C4" w:rsidRPr="00D324AA" w:rsidRDefault="007E13C4" w:rsidP="007E13C4">
      <w:pPr>
        <w:rPr>
          <w:lang w:val="en-NZ"/>
        </w:rPr>
      </w:pPr>
    </w:p>
    <w:p w14:paraId="045FC57E" w14:textId="5D36B2A9" w:rsidR="007E13C4" w:rsidRPr="00F442F6" w:rsidRDefault="007E13C4" w:rsidP="00F442F6">
      <w:pPr>
        <w:pStyle w:val="ListParagraph"/>
        <w:numPr>
          <w:ilvl w:val="0"/>
          <w:numId w:val="31"/>
        </w:numPr>
      </w:pPr>
      <w:r w:rsidRPr="00D324AA">
        <w:t xml:space="preserve">The </w:t>
      </w:r>
      <w:r w:rsidR="00F442F6">
        <w:t xml:space="preserve">Researcher confirmed registration with the ANZCTR was underway. </w:t>
      </w:r>
      <w:r w:rsidRPr="00D324AA">
        <w:t xml:space="preserve"> </w:t>
      </w:r>
    </w:p>
    <w:p w14:paraId="692819A9" w14:textId="77777777" w:rsidR="007E13C4" w:rsidRPr="00D324AA" w:rsidRDefault="007E13C4" w:rsidP="007E13C4">
      <w:pPr>
        <w:spacing w:before="80" w:after="80"/>
        <w:rPr>
          <w:lang w:val="en-NZ"/>
        </w:rPr>
      </w:pPr>
    </w:p>
    <w:p w14:paraId="426D4CA6" w14:textId="77777777" w:rsidR="007E13C4" w:rsidRPr="0054344C" w:rsidRDefault="007E13C4" w:rsidP="007E13C4">
      <w:pPr>
        <w:pStyle w:val="Headingbold"/>
      </w:pPr>
      <w:r w:rsidRPr="0054344C">
        <w:t>Summary of outstanding ethical issues</w:t>
      </w:r>
    </w:p>
    <w:p w14:paraId="7622577D" w14:textId="77777777" w:rsidR="007E13C4" w:rsidRPr="00D324AA" w:rsidRDefault="007E13C4" w:rsidP="007E13C4">
      <w:pPr>
        <w:rPr>
          <w:lang w:val="en-NZ"/>
        </w:rPr>
      </w:pPr>
    </w:p>
    <w:p w14:paraId="1E8358CA"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FF1F2F5" w14:textId="77777777" w:rsidR="007E13C4" w:rsidRPr="00D324AA" w:rsidRDefault="007E13C4" w:rsidP="007E13C4">
      <w:pPr>
        <w:autoSpaceDE w:val="0"/>
        <w:autoSpaceDN w:val="0"/>
        <w:adjustRightInd w:val="0"/>
        <w:rPr>
          <w:szCs w:val="22"/>
          <w:lang w:val="en-NZ"/>
        </w:rPr>
      </w:pPr>
    </w:p>
    <w:p w14:paraId="58A939DD" w14:textId="77777777" w:rsidR="009A6F5B" w:rsidRPr="009A6F5B" w:rsidRDefault="007E13C4" w:rsidP="007E13C4">
      <w:pPr>
        <w:pStyle w:val="ListParagraph"/>
        <w:rPr>
          <w:rFonts w:cs="Arial"/>
          <w:color w:val="FF0000"/>
        </w:rPr>
      </w:pPr>
      <w:r w:rsidRPr="00D324AA">
        <w:t xml:space="preserve">The Committee </w:t>
      </w:r>
      <w:r w:rsidR="00EB5F7F">
        <w:t xml:space="preserve">requested the Researcher supply any </w:t>
      </w:r>
      <w:r w:rsidR="00B44E1B">
        <w:t>peer review comments from the HRC grant approval</w:t>
      </w:r>
      <w:r w:rsidR="00075214">
        <w:t xml:space="preserve"> if these are available</w:t>
      </w:r>
      <w:r w:rsidR="00B44E1B">
        <w:t xml:space="preserve">. </w:t>
      </w:r>
    </w:p>
    <w:p w14:paraId="48430C53" w14:textId="6613A6DC" w:rsidR="00887A8F" w:rsidRPr="00887A8F" w:rsidRDefault="009A6F5B" w:rsidP="007E13C4">
      <w:pPr>
        <w:pStyle w:val="ListParagraph"/>
        <w:rPr>
          <w:rFonts w:cs="Arial"/>
          <w:color w:val="FF0000"/>
        </w:rPr>
      </w:pPr>
      <w:r>
        <w:t xml:space="preserve">The Committee requested the Researcher </w:t>
      </w:r>
      <w:r w:rsidR="00B7434C">
        <w:t xml:space="preserve">include applicable local data policies and governance structure </w:t>
      </w:r>
      <w:r w:rsidR="00887A8F">
        <w:t>(</w:t>
      </w:r>
      <w:r w:rsidR="00654B8A">
        <w:t>e.g.</w:t>
      </w:r>
      <w:r w:rsidR="001F10E3">
        <w:t xml:space="preserve"> </w:t>
      </w:r>
      <w:r w:rsidR="00887A8F">
        <w:t>university, hospital, New Zealand privacy law</w:t>
      </w:r>
      <w:r w:rsidR="001F10E3">
        <w:t xml:space="preserve"> etc</w:t>
      </w:r>
      <w:r w:rsidR="00887A8F">
        <w:t xml:space="preserve">) </w:t>
      </w:r>
      <w:r w:rsidR="00B7434C">
        <w:t xml:space="preserve">in the data management plan. </w:t>
      </w:r>
    </w:p>
    <w:p w14:paraId="798D289C" w14:textId="77777777" w:rsidR="00887A8F" w:rsidRPr="00C32AF6" w:rsidRDefault="00887A8F" w:rsidP="007E13C4">
      <w:pPr>
        <w:pStyle w:val="ListParagraph"/>
        <w:rPr>
          <w:rFonts w:cs="Arial"/>
          <w:color w:val="FF0000"/>
        </w:rPr>
      </w:pPr>
      <w:r>
        <w:t xml:space="preserve">The Committee advised health information needs to be kept for 10 years after the youngest participant turns 16 and requested this is reflected in the data management plan. </w:t>
      </w:r>
    </w:p>
    <w:p w14:paraId="51D4278F" w14:textId="381B7DDF" w:rsidR="00C32AF6" w:rsidRPr="00DF7D2E" w:rsidRDefault="00C32AF6" w:rsidP="007E13C4">
      <w:pPr>
        <w:pStyle w:val="ListParagraph"/>
        <w:rPr>
          <w:rFonts w:cs="Arial"/>
          <w:color w:val="FF0000"/>
        </w:rPr>
      </w:pPr>
      <w:r>
        <w:t xml:space="preserve">The Committee </w:t>
      </w:r>
      <w:r w:rsidR="002600CA">
        <w:t xml:space="preserve">noted reference to Badger and MAP in the data management plan and </w:t>
      </w:r>
      <w:r w:rsidR="0005625F">
        <w:t xml:space="preserve">requested more information on what these are and whether they collect </w:t>
      </w:r>
      <w:r w:rsidR="001D23E0">
        <w:t xml:space="preserve">or transmit data elsewhere. If these apps need to be used by </w:t>
      </w:r>
      <w:proofErr w:type="gramStart"/>
      <w:r w:rsidR="001D23E0">
        <w:t>participants</w:t>
      </w:r>
      <w:proofErr w:type="gramEnd"/>
      <w:r w:rsidR="001D23E0">
        <w:t xml:space="preserve"> please include information in the PIS. </w:t>
      </w:r>
      <w:r w:rsidR="002600CA">
        <w:t xml:space="preserve"> </w:t>
      </w:r>
      <w:r>
        <w:t xml:space="preserve"> </w:t>
      </w:r>
    </w:p>
    <w:p w14:paraId="37F4B0A1" w14:textId="5C9F4501" w:rsidR="00063AA4" w:rsidRPr="00887A8F" w:rsidRDefault="00063AA4" w:rsidP="007E13C4">
      <w:pPr>
        <w:pStyle w:val="ListParagraph"/>
        <w:rPr>
          <w:rFonts w:cs="Arial"/>
          <w:color w:val="FF0000"/>
        </w:rPr>
      </w:pPr>
      <w:r>
        <w:t xml:space="preserve">The Committee noted that collection and storage process maybe standardised for the Human Milk Bank but that these also need to be included in the </w:t>
      </w:r>
      <w:r w:rsidR="003419E2">
        <w:t>protocol</w:t>
      </w:r>
      <w:r>
        <w:t xml:space="preserve"> and PIS</w:t>
      </w:r>
      <w:r w:rsidR="003419E2">
        <w:t>/</w:t>
      </w:r>
      <w:r>
        <w:t>CF for this study.</w:t>
      </w:r>
    </w:p>
    <w:p w14:paraId="1BF2A928" w14:textId="77777777" w:rsidR="009C60F2" w:rsidRPr="009C60F2" w:rsidRDefault="007030B0" w:rsidP="007E13C4">
      <w:pPr>
        <w:pStyle w:val="ListParagraph"/>
        <w:rPr>
          <w:rFonts w:cs="Arial"/>
          <w:color w:val="FF0000"/>
        </w:rPr>
      </w:pPr>
      <w:r>
        <w:t xml:space="preserve">The Committee queried if participants during the trial using less than 50% PDHM </w:t>
      </w:r>
      <w:r w:rsidR="005C192C">
        <w:t xml:space="preserve">would remain in the trial. The Researcher stated they would need to consider this. The Researcher confirmed any participants who need to leave the trial early would be entitled to the full koha for participation. </w:t>
      </w:r>
    </w:p>
    <w:p w14:paraId="0F5D4D94" w14:textId="13BAD7FA" w:rsidR="00F442F6" w:rsidRPr="00F442F6" w:rsidRDefault="009C60F2" w:rsidP="007E13C4">
      <w:pPr>
        <w:pStyle w:val="ListParagraph"/>
        <w:rPr>
          <w:rFonts w:cs="Arial"/>
          <w:color w:val="FF0000"/>
        </w:rPr>
      </w:pPr>
      <w:r>
        <w:t xml:space="preserve">The Committee requested the Researcher upload </w:t>
      </w:r>
      <w:r w:rsidR="001F10E3">
        <w:t xml:space="preserve">for review </w:t>
      </w:r>
      <w:r>
        <w:t xml:space="preserve">any </w:t>
      </w:r>
      <w:proofErr w:type="gramStart"/>
      <w:r>
        <w:t xml:space="preserve">interviews </w:t>
      </w:r>
      <w:r w:rsidR="001F10E3">
        <w:t xml:space="preserve"> </w:t>
      </w:r>
      <w:r>
        <w:t>and</w:t>
      </w:r>
      <w:proofErr w:type="gramEnd"/>
      <w:r>
        <w:t xml:space="preserve"> surveys</w:t>
      </w:r>
      <w:r w:rsidR="00892A96">
        <w:t>.</w:t>
      </w:r>
    </w:p>
    <w:p w14:paraId="700275F8" w14:textId="71FF56EE" w:rsidR="007E13C4" w:rsidRPr="00D324AA" w:rsidRDefault="00F442F6" w:rsidP="007E13C4">
      <w:pPr>
        <w:pStyle w:val="ListParagraph"/>
        <w:rPr>
          <w:rFonts w:cs="Arial"/>
          <w:color w:val="FF0000"/>
        </w:rPr>
      </w:pPr>
      <w:r>
        <w:t xml:space="preserve">The Committee requested the contents page is updated in the data management plan and the template instructions to researchers are removed. </w:t>
      </w:r>
      <w:r w:rsidR="007E13C4" w:rsidRPr="00D324AA">
        <w:br/>
      </w:r>
    </w:p>
    <w:p w14:paraId="2974AA8C" w14:textId="77777777"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BBF95A5" w14:textId="77777777" w:rsidR="007E13C4" w:rsidRPr="00D324AA" w:rsidRDefault="007E13C4" w:rsidP="007E13C4">
      <w:pPr>
        <w:spacing w:before="80" w:after="80"/>
        <w:rPr>
          <w:rFonts w:cs="Arial"/>
          <w:szCs w:val="22"/>
          <w:lang w:val="en-NZ"/>
        </w:rPr>
      </w:pPr>
    </w:p>
    <w:p w14:paraId="7FDCE482" w14:textId="7E1D6CC7" w:rsidR="007E13C4" w:rsidRPr="00D324AA" w:rsidRDefault="007E13C4" w:rsidP="007E13C4">
      <w:pPr>
        <w:pStyle w:val="ListParagraph"/>
      </w:pPr>
      <w:r w:rsidRPr="00D324AA">
        <w:t>Please</w:t>
      </w:r>
      <w:r w:rsidR="00DD1173">
        <w:t xml:space="preserve"> review the pronouns </w:t>
      </w:r>
      <w:r w:rsidR="007078CA">
        <w:t xml:space="preserve">of the recipient sheet to ensure it reflects consent for both the consenting participant and their baby. </w:t>
      </w:r>
    </w:p>
    <w:p w14:paraId="58373BF2" w14:textId="3B1F19E3" w:rsidR="007E13C4" w:rsidRDefault="007078CA" w:rsidP="007E13C4">
      <w:pPr>
        <w:pStyle w:val="ListParagraph"/>
      </w:pPr>
      <w:r>
        <w:t xml:space="preserve">Please </w:t>
      </w:r>
      <w:r w:rsidR="00CF66A3">
        <w:t xml:space="preserve">include information on notifiable diseases that are tested and that </w:t>
      </w:r>
      <w:r w:rsidR="00B43FBC">
        <w:t xml:space="preserve">a positive result requires notification to the Medical Officer of Health. </w:t>
      </w:r>
    </w:p>
    <w:p w14:paraId="73BE1B84" w14:textId="54FEB415" w:rsidR="00427434" w:rsidRDefault="00427434" w:rsidP="007E13C4">
      <w:pPr>
        <w:pStyle w:val="ListParagraph"/>
      </w:pPr>
      <w:r>
        <w:t>Please include instructions around storage of milk</w:t>
      </w:r>
      <w:r w:rsidR="00D22494">
        <w:t xml:space="preserve"> and provision of containers. </w:t>
      </w:r>
    </w:p>
    <w:p w14:paraId="613D948F" w14:textId="435B4CB6" w:rsidR="00D22494" w:rsidRDefault="00D22494" w:rsidP="007E13C4">
      <w:pPr>
        <w:pStyle w:val="ListParagraph"/>
      </w:pPr>
      <w:r>
        <w:t xml:space="preserve">Please include any relevant Māori cultural information around the storage </w:t>
      </w:r>
      <w:r w:rsidR="00373FD8">
        <w:t xml:space="preserve">and use of milk. </w:t>
      </w:r>
    </w:p>
    <w:p w14:paraId="6DC179CD" w14:textId="79DD1CA8" w:rsidR="00373FD8" w:rsidRDefault="00373FD8" w:rsidP="007E13C4">
      <w:pPr>
        <w:pStyle w:val="ListParagraph"/>
      </w:pPr>
      <w:r>
        <w:t>Please ensure any acronyms are defined the first time they are used</w:t>
      </w:r>
      <w:r w:rsidR="002E1E5A">
        <w:t xml:space="preserve"> (</w:t>
      </w:r>
      <w:r w:rsidR="00654B8A">
        <w:t>e.g.</w:t>
      </w:r>
      <w:r w:rsidR="002E1E5A">
        <w:t xml:space="preserve"> PDHM). </w:t>
      </w:r>
    </w:p>
    <w:p w14:paraId="1D8BCDBA" w14:textId="2906DD02" w:rsidR="002F52C3" w:rsidRDefault="002F52C3" w:rsidP="007E13C4">
      <w:pPr>
        <w:pStyle w:val="ListParagraph"/>
      </w:pPr>
      <w:r>
        <w:t xml:space="preserve">Please include information on reimbursement for parking and travel expenses and state the value of the koha for participation. </w:t>
      </w:r>
    </w:p>
    <w:p w14:paraId="2A91E986" w14:textId="04C8E3AD" w:rsidR="00A61829" w:rsidRDefault="00A61829" w:rsidP="007E13C4">
      <w:pPr>
        <w:pStyle w:val="ListParagraph"/>
      </w:pPr>
      <w:r>
        <w:t>Please fix the following grammatical errors</w:t>
      </w:r>
    </w:p>
    <w:p w14:paraId="6C303264" w14:textId="1B87F389" w:rsidR="00B44577" w:rsidRDefault="00BD643E" w:rsidP="00654B8A">
      <w:pPr>
        <w:pStyle w:val="ListParagraph"/>
        <w:numPr>
          <w:ilvl w:val="0"/>
          <w:numId w:val="45"/>
        </w:numPr>
      </w:pPr>
      <w:r>
        <w:t>Donor PIS page 2</w:t>
      </w:r>
    </w:p>
    <w:p w14:paraId="327929BC" w14:textId="4BEE3EDD" w:rsidR="00BD643E" w:rsidRDefault="008C1822" w:rsidP="00654B8A">
      <w:pPr>
        <w:pStyle w:val="ListParagraph"/>
        <w:numPr>
          <w:ilvl w:val="1"/>
          <w:numId w:val="45"/>
        </w:numPr>
      </w:pPr>
      <w:r>
        <w:t>1</w:t>
      </w:r>
      <w:r w:rsidRPr="008C1822">
        <w:rPr>
          <w:vertAlign w:val="superscript"/>
        </w:rPr>
        <w:t>st</w:t>
      </w:r>
      <w:r>
        <w:t xml:space="preserve"> bullet point ‘</w:t>
      </w:r>
      <w:proofErr w:type="gramStart"/>
      <w:r>
        <w:t>have</w:t>
      </w:r>
      <w:proofErr w:type="gramEnd"/>
      <w:r>
        <w:t>’ to ‘has’</w:t>
      </w:r>
    </w:p>
    <w:p w14:paraId="10301166" w14:textId="5D70F1DA" w:rsidR="008C1822" w:rsidRDefault="008C1822" w:rsidP="00654B8A">
      <w:pPr>
        <w:pStyle w:val="ListParagraph"/>
        <w:numPr>
          <w:ilvl w:val="1"/>
          <w:numId w:val="45"/>
        </w:numPr>
      </w:pPr>
      <w:r>
        <w:t>2</w:t>
      </w:r>
      <w:r w:rsidRPr="008C1822">
        <w:rPr>
          <w:vertAlign w:val="superscript"/>
        </w:rPr>
        <w:t>nd</w:t>
      </w:r>
      <w:r>
        <w:t xml:space="preserve"> bullet point </w:t>
      </w:r>
      <w:proofErr w:type="gramStart"/>
      <w:r>
        <w:t>add</w:t>
      </w:r>
      <w:proofErr w:type="gramEnd"/>
      <w:r>
        <w:t xml:space="preserve"> ‘is resident’</w:t>
      </w:r>
    </w:p>
    <w:p w14:paraId="4E7EEBF2" w14:textId="34EA59C9" w:rsidR="008C1822" w:rsidRDefault="008C1822" w:rsidP="00654B8A">
      <w:pPr>
        <w:pStyle w:val="ListParagraph"/>
        <w:numPr>
          <w:ilvl w:val="1"/>
          <w:numId w:val="45"/>
        </w:numPr>
      </w:pPr>
      <w:r>
        <w:t>3</w:t>
      </w:r>
      <w:r w:rsidRPr="008C1822">
        <w:rPr>
          <w:vertAlign w:val="superscript"/>
        </w:rPr>
        <w:t>rd</w:t>
      </w:r>
      <w:r>
        <w:t xml:space="preserve"> bullet point change ‘</w:t>
      </w:r>
      <w:proofErr w:type="gramStart"/>
      <w:r>
        <w:t>have</w:t>
      </w:r>
      <w:proofErr w:type="gramEnd"/>
      <w:r>
        <w:t>’ to ‘has’</w:t>
      </w:r>
    </w:p>
    <w:p w14:paraId="4DD0CAD0" w14:textId="44D1A240" w:rsidR="008C1822" w:rsidRDefault="008C1822" w:rsidP="00654B8A">
      <w:pPr>
        <w:pStyle w:val="ListParagraph"/>
        <w:numPr>
          <w:ilvl w:val="1"/>
          <w:numId w:val="45"/>
        </w:numPr>
      </w:pPr>
      <w:r>
        <w:t>4</w:t>
      </w:r>
      <w:r w:rsidRPr="008C1822">
        <w:rPr>
          <w:vertAlign w:val="superscript"/>
        </w:rPr>
        <w:t>th</w:t>
      </w:r>
      <w:r>
        <w:t xml:space="preserve"> bullet point change ‘</w:t>
      </w:r>
      <w:proofErr w:type="gramStart"/>
      <w:r>
        <w:t>satisfy</w:t>
      </w:r>
      <w:proofErr w:type="gramEnd"/>
      <w:r>
        <w:t xml:space="preserve">’ to ‘satisfies’ </w:t>
      </w:r>
    </w:p>
    <w:p w14:paraId="72FB99D8" w14:textId="3FACE1BB" w:rsidR="008C1822" w:rsidRDefault="008C1822" w:rsidP="00654B8A">
      <w:pPr>
        <w:pStyle w:val="ListParagraph"/>
        <w:numPr>
          <w:ilvl w:val="0"/>
          <w:numId w:val="45"/>
        </w:numPr>
      </w:pPr>
      <w:r>
        <w:t>Recipients’ PIS page 2</w:t>
      </w:r>
    </w:p>
    <w:p w14:paraId="0AA3A1D8" w14:textId="5BEFE877" w:rsidR="008C1822" w:rsidRDefault="004C019A" w:rsidP="00654B8A">
      <w:pPr>
        <w:pStyle w:val="ListParagraph"/>
        <w:numPr>
          <w:ilvl w:val="1"/>
          <w:numId w:val="45"/>
        </w:numPr>
      </w:pPr>
      <w:r>
        <w:t>6</w:t>
      </w:r>
      <w:r w:rsidRPr="004C019A">
        <w:rPr>
          <w:vertAlign w:val="superscript"/>
        </w:rPr>
        <w:t>th</w:t>
      </w:r>
      <w:r>
        <w:t xml:space="preserve"> bullet point </w:t>
      </w:r>
      <w:proofErr w:type="gramStart"/>
      <w:r>
        <w:t>amend</w:t>
      </w:r>
      <w:proofErr w:type="gramEnd"/>
      <w:r>
        <w:t xml:space="preserve"> to ‘has any medical conditions preventing them from using PDHM or has any significant health complications’ </w:t>
      </w:r>
    </w:p>
    <w:p w14:paraId="2A650826" w14:textId="2A61BE3D" w:rsidR="008A3627" w:rsidRDefault="008A3627" w:rsidP="00654B8A">
      <w:pPr>
        <w:pStyle w:val="ListParagraph"/>
        <w:numPr>
          <w:ilvl w:val="0"/>
          <w:numId w:val="45"/>
        </w:numPr>
      </w:pPr>
      <w:r>
        <w:t>Health Professionals’ PIS page 2</w:t>
      </w:r>
    </w:p>
    <w:p w14:paraId="266F4803" w14:textId="7EA14753" w:rsidR="008A3627" w:rsidRPr="00D324AA" w:rsidRDefault="008A3627" w:rsidP="00654B8A">
      <w:pPr>
        <w:pStyle w:val="ListParagraph"/>
        <w:numPr>
          <w:ilvl w:val="1"/>
          <w:numId w:val="45"/>
        </w:numPr>
      </w:pPr>
      <w:r>
        <w:t>3</w:t>
      </w:r>
      <w:r w:rsidRPr="008A3627">
        <w:rPr>
          <w:vertAlign w:val="superscript"/>
        </w:rPr>
        <w:t>rd</w:t>
      </w:r>
      <w:r>
        <w:t xml:space="preserve"> paragraph under the bullet points amend to “we will be assured that you are </w:t>
      </w:r>
      <w:proofErr w:type="gramStart"/>
      <w:r>
        <w:t>happy”</w:t>
      </w:r>
      <w:proofErr w:type="gramEnd"/>
    </w:p>
    <w:p w14:paraId="5A03A255" w14:textId="77777777" w:rsidR="007E13C4" w:rsidRPr="00D324AA" w:rsidRDefault="007E13C4" w:rsidP="007E13C4">
      <w:pPr>
        <w:spacing w:before="80" w:after="80"/>
      </w:pPr>
    </w:p>
    <w:p w14:paraId="5877748A" w14:textId="77777777" w:rsidR="007E13C4" w:rsidRPr="0054344C" w:rsidRDefault="007E13C4" w:rsidP="007E13C4">
      <w:pPr>
        <w:rPr>
          <w:b/>
          <w:bCs/>
          <w:lang w:val="en-NZ"/>
        </w:rPr>
      </w:pPr>
      <w:r w:rsidRPr="0054344C">
        <w:rPr>
          <w:b/>
          <w:bCs/>
          <w:lang w:val="en-NZ"/>
        </w:rPr>
        <w:t xml:space="preserve">Decision </w:t>
      </w:r>
    </w:p>
    <w:p w14:paraId="190419BA" w14:textId="4EACBDD1"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4D5BAAF8" w14:textId="77777777" w:rsidR="007E13C4" w:rsidRPr="00D324AA" w:rsidRDefault="007E13C4" w:rsidP="007E13C4">
      <w:pPr>
        <w:rPr>
          <w:lang w:val="en-NZ"/>
        </w:rPr>
      </w:pPr>
    </w:p>
    <w:p w14:paraId="50BAC0F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78A7C09" w14:textId="77777777" w:rsidR="007E13C4" w:rsidRPr="00D324AA" w:rsidRDefault="007E13C4" w:rsidP="007E13C4">
      <w:pPr>
        <w:rPr>
          <w:lang w:val="en-NZ"/>
        </w:rPr>
      </w:pPr>
    </w:p>
    <w:p w14:paraId="06C51BBF" w14:textId="77777777" w:rsidR="007E13C4" w:rsidRPr="006D0A33" w:rsidRDefault="007E13C4" w:rsidP="007E13C4">
      <w:pPr>
        <w:pStyle w:val="ListParagraph"/>
      </w:pPr>
      <w:r w:rsidRPr="006D0A33">
        <w:t>Please address all outstanding ethical issues, providing the information requested by the Committee.</w:t>
      </w:r>
    </w:p>
    <w:p w14:paraId="52C623E2"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65B8978" w14:textId="1481F661" w:rsidR="007E13C4" w:rsidRPr="00892A96" w:rsidRDefault="007E13C4" w:rsidP="007E13C4">
      <w:pPr>
        <w:pStyle w:val="ListParagraph"/>
      </w:pPr>
      <w:r w:rsidRPr="006D0A33">
        <w:t xml:space="preserve">Please update the </w:t>
      </w:r>
      <w:r w:rsidR="00892A96">
        <w:t>data management plan (</w:t>
      </w:r>
      <w:r w:rsidR="00892A96" w:rsidRPr="00C856E5">
        <w:rPr>
          <w:i/>
          <w:iCs/>
        </w:rPr>
        <w:t xml:space="preserve">National Ethical Standards for Health and Disability Research and Quality Improvement, para </w:t>
      </w:r>
      <w:r w:rsidR="00892A96">
        <w:rPr>
          <w:i/>
          <w:iCs/>
        </w:rPr>
        <w:t>12.15a)</w:t>
      </w:r>
    </w:p>
    <w:p w14:paraId="14A03B89" w14:textId="2ED17923" w:rsidR="00892A96" w:rsidRPr="006D0A33" w:rsidRDefault="00892A96" w:rsidP="007E13C4">
      <w:pPr>
        <w:pStyle w:val="ListParagraph"/>
      </w:pPr>
      <w:r>
        <w:t xml:space="preserve">Please upload any surveys and interview schedules. </w:t>
      </w:r>
    </w:p>
    <w:p w14:paraId="50B57771" w14:textId="77777777" w:rsidR="007E13C4" w:rsidRPr="00D324AA" w:rsidRDefault="007E13C4" w:rsidP="007E13C4">
      <w:pPr>
        <w:rPr>
          <w:color w:val="FF0000"/>
          <w:lang w:val="en-NZ"/>
        </w:rPr>
      </w:pPr>
    </w:p>
    <w:p w14:paraId="5CB40264" w14:textId="76EF14D3"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83697F">
        <w:rPr>
          <w:lang w:val="en-NZ"/>
        </w:rPr>
        <w:t xml:space="preserve"> Ms Dianne Glenn and Dr Andrea Forde. </w:t>
      </w:r>
    </w:p>
    <w:p w14:paraId="00CC9617" w14:textId="77777777" w:rsidR="007E13C4" w:rsidRPr="00D324AA" w:rsidRDefault="007E13C4" w:rsidP="007E13C4">
      <w:pPr>
        <w:rPr>
          <w:color w:val="FF0000"/>
          <w:lang w:val="en-NZ"/>
        </w:rPr>
      </w:pPr>
    </w:p>
    <w:p w14:paraId="4591912B" w14:textId="2A1305E4" w:rsidR="00892A96" w:rsidRDefault="00892A96">
      <w:pPr>
        <w:rPr>
          <w:rFonts w:cs="Arial"/>
          <w:color w:val="33CCCC"/>
          <w:szCs w:val="22"/>
          <w:lang w:val="en-NZ"/>
        </w:rPr>
      </w:pPr>
      <w:r>
        <w:rPr>
          <w:rFonts w:cs="Arial"/>
          <w:color w:val="33CCCC"/>
          <w:szCs w:val="22"/>
          <w:lang w:val="en-NZ"/>
        </w:rPr>
        <w:br w:type="page"/>
      </w:r>
    </w:p>
    <w:p w14:paraId="36D5D12C"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6147E0E" w14:textId="77777777" w:rsidTr="00DC1567">
        <w:trPr>
          <w:trHeight w:val="280"/>
        </w:trPr>
        <w:tc>
          <w:tcPr>
            <w:tcW w:w="966" w:type="dxa"/>
            <w:tcBorders>
              <w:top w:val="nil"/>
              <w:left w:val="nil"/>
              <w:bottom w:val="nil"/>
              <w:right w:val="nil"/>
            </w:tcBorders>
          </w:tcPr>
          <w:p w14:paraId="7C7AEFB1" w14:textId="77777777" w:rsidR="007E13C4" w:rsidRPr="00960BFE" w:rsidRDefault="007E13C4" w:rsidP="00DC1567">
            <w:pPr>
              <w:autoSpaceDE w:val="0"/>
              <w:autoSpaceDN w:val="0"/>
              <w:adjustRightInd w:val="0"/>
            </w:pPr>
            <w:r>
              <w:rPr>
                <w:b/>
              </w:rPr>
              <w:t>6</w:t>
            </w:r>
            <w:r w:rsidRPr="00960BFE">
              <w:rPr>
                <w:b/>
              </w:rPr>
              <w:t xml:space="preserve"> </w:t>
            </w:r>
            <w:r w:rsidRPr="00960BFE">
              <w:t xml:space="preserve"> </w:t>
            </w:r>
          </w:p>
        </w:tc>
        <w:tc>
          <w:tcPr>
            <w:tcW w:w="2575" w:type="dxa"/>
            <w:tcBorders>
              <w:top w:val="nil"/>
              <w:left w:val="nil"/>
              <w:bottom w:val="nil"/>
              <w:right w:val="nil"/>
            </w:tcBorders>
          </w:tcPr>
          <w:p w14:paraId="134A47AC"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3AC5A64" w14:textId="434272D1" w:rsidR="007E13C4" w:rsidRPr="002B62FF" w:rsidRDefault="006E027D" w:rsidP="00DC1567">
            <w:pPr>
              <w:rPr>
                <w:b/>
                <w:bCs/>
              </w:rPr>
            </w:pPr>
            <w:r w:rsidRPr="006E027D">
              <w:rPr>
                <w:b/>
                <w:bCs/>
              </w:rPr>
              <w:t>2024 FULL 20945</w:t>
            </w:r>
          </w:p>
        </w:tc>
      </w:tr>
      <w:tr w:rsidR="007E13C4" w:rsidRPr="00960BFE" w14:paraId="1DF4F3BC" w14:textId="77777777" w:rsidTr="00DC1567">
        <w:trPr>
          <w:trHeight w:val="280"/>
        </w:trPr>
        <w:tc>
          <w:tcPr>
            <w:tcW w:w="966" w:type="dxa"/>
            <w:tcBorders>
              <w:top w:val="nil"/>
              <w:left w:val="nil"/>
              <w:bottom w:val="nil"/>
              <w:right w:val="nil"/>
            </w:tcBorders>
          </w:tcPr>
          <w:p w14:paraId="7B349CC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C6E5E66"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1283138" w14:textId="4B1A9CBE" w:rsidR="007E13C4" w:rsidRPr="00960BFE" w:rsidRDefault="005E64A8" w:rsidP="00DC1567">
            <w:pPr>
              <w:autoSpaceDE w:val="0"/>
              <w:autoSpaceDN w:val="0"/>
              <w:adjustRightInd w:val="0"/>
            </w:pPr>
            <w:r w:rsidRPr="005E64A8">
              <w:t>Investigating the effects of pilocarpine use for presbyopia treatment on posterior ocular structures</w:t>
            </w:r>
          </w:p>
        </w:tc>
      </w:tr>
      <w:tr w:rsidR="007E13C4" w:rsidRPr="00960BFE" w14:paraId="779B0692" w14:textId="77777777" w:rsidTr="00DC1567">
        <w:trPr>
          <w:trHeight w:val="280"/>
        </w:trPr>
        <w:tc>
          <w:tcPr>
            <w:tcW w:w="966" w:type="dxa"/>
            <w:tcBorders>
              <w:top w:val="nil"/>
              <w:left w:val="nil"/>
              <w:bottom w:val="nil"/>
              <w:right w:val="nil"/>
            </w:tcBorders>
          </w:tcPr>
          <w:p w14:paraId="5937243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3759000"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0221C0D" w14:textId="54B11018" w:rsidR="007E13C4" w:rsidRPr="00960BFE" w:rsidRDefault="005E64A8" w:rsidP="00DC1567">
            <w:r w:rsidRPr="005E64A8">
              <w:t>Dr Alyssa Lie</w:t>
            </w:r>
          </w:p>
        </w:tc>
      </w:tr>
      <w:tr w:rsidR="007E13C4" w:rsidRPr="00960BFE" w14:paraId="3F9EE827" w14:textId="77777777" w:rsidTr="00DC1567">
        <w:trPr>
          <w:trHeight w:val="280"/>
        </w:trPr>
        <w:tc>
          <w:tcPr>
            <w:tcW w:w="966" w:type="dxa"/>
            <w:tcBorders>
              <w:top w:val="nil"/>
              <w:left w:val="nil"/>
              <w:bottom w:val="nil"/>
              <w:right w:val="nil"/>
            </w:tcBorders>
          </w:tcPr>
          <w:p w14:paraId="115805C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8E35F90"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5D60C33" w14:textId="60949B4B" w:rsidR="007E13C4" w:rsidRPr="00960BFE" w:rsidRDefault="005E64A8" w:rsidP="00DC1567">
            <w:pPr>
              <w:autoSpaceDE w:val="0"/>
              <w:autoSpaceDN w:val="0"/>
              <w:adjustRightInd w:val="0"/>
            </w:pPr>
            <w:r>
              <w:t>The University of Auckland</w:t>
            </w:r>
          </w:p>
        </w:tc>
      </w:tr>
      <w:tr w:rsidR="007E13C4" w:rsidRPr="00960BFE" w14:paraId="093B3357" w14:textId="77777777" w:rsidTr="00DC1567">
        <w:trPr>
          <w:trHeight w:val="280"/>
        </w:trPr>
        <w:tc>
          <w:tcPr>
            <w:tcW w:w="966" w:type="dxa"/>
            <w:tcBorders>
              <w:top w:val="nil"/>
              <w:left w:val="nil"/>
              <w:bottom w:val="nil"/>
              <w:right w:val="nil"/>
            </w:tcBorders>
          </w:tcPr>
          <w:p w14:paraId="4E3D020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583829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13494BE" w14:textId="2CD4A7EE" w:rsidR="007E13C4" w:rsidRPr="00960BFE" w:rsidRDefault="005E64A8" w:rsidP="00DC1567">
            <w:pPr>
              <w:autoSpaceDE w:val="0"/>
              <w:autoSpaceDN w:val="0"/>
              <w:adjustRightInd w:val="0"/>
            </w:pPr>
            <w:r>
              <w:t>28 November 2024</w:t>
            </w:r>
          </w:p>
        </w:tc>
      </w:tr>
    </w:tbl>
    <w:p w14:paraId="3F2D3CE3" w14:textId="77777777" w:rsidR="007E13C4" w:rsidRPr="00AE1909" w:rsidRDefault="007E13C4" w:rsidP="007E13C4"/>
    <w:p w14:paraId="4585B7B7" w14:textId="56A858FA" w:rsidR="007E13C4" w:rsidRPr="00AE1909" w:rsidRDefault="00C7224A" w:rsidP="007E13C4">
      <w:pPr>
        <w:autoSpaceDE w:val="0"/>
        <w:autoSpaceDN w:val="0"/>
        <w:adjustRightInd w:val="0"/>
        <w:rPr>
          <w:sz w:val="20"/>
          <w:lang w:val="en-NZ"/>
        </w:rPr>
      </w:pPr>
      <w:r w:rsidRPr="00AE1909">
        <w:rPr>
          <w:rFonts w:cs="Arial"/>
          <w:szCs w:val="22"/>
          <w:lang w:val="en-NZ"/>
        </w:rPr>
        <w:t xml:space="preserve">Dr </w:t>
      </w:r>
      <w:r w:rsidR="00916CF0" w:rsidRPr="00AE1909">
        <w:rPr>
          <w:rFonts w:cs="Arial"/>
          <w:szCs w:val="22"/>
          <w:lang w:val="en-NZ"/>
        </w:rPr>
        <w:t xml:space="preserve">Alyssa Lie, </w:t>
      </w:r>
      <w:r w:rsidR="00231617" w:rsidRPr="00AE1909">
        <w:rPr>
          <w:rFonts w:cs="Arial"/>
          <w:szCs w:val="22"/>
          <w:lang w:val="en-NZ"/>
        </w:rPr>
        <w:t>Dr</w:t>
      </w:r>
      <w:r w:rsidR="00282B87" w:rsidRPr="00AE1909">
        <w:rPr>
          <w:rFonts w:cs="Arial"/>
          <w:szCs w:val="22"/>
          <w:lang w:val="en-NZ"/>
        </w:rPr>
        <w:t xml:space="preserve"> John Philips, </w:t>
      </w:r>
      <w:r w:rsidR="00231617" w:rsidRPr="00AE1909">
        <w:rPr>
          <w:rFonts w:cs="Arial"/>
          <w:szCs w:val="22"/>
          <w:lang w:val="en-NZ"/>
        </w:rPr>
        <w:t>Dr Lucy Good</w:t>
      </w:r>
      <w:r w:rsidR="009F6776">
        <w:rPr>
          <w:rFonts w:cs="Arial"/>
          <w:szCs w:val="22"/>
          <w:lang w:val="en-NZ"/>
        </w:rPr>
        <w:t>m</w:t>
      </w:r>
      <w:r w:rsidR="00231617" w:rsidRPr="00AE1909">
        <w:rPr>
          <w:rFonts w:cs="Arial"/>
          <w:szCs w:val="22"/>
          <w:lang w:val="en-NZ"/>
        </w:rPr>
        <w:t>an</w:t>
      </w:r>
      <w:r w:rsidR="007E13C4" w:rsidRPr="00AE1909">
        <w:rPr>
          <w:lang w:val="en-NZ"/>
        </w:rPr>
        <w:t xml:space="preserve"> was present via videoconference for discussion of this application.</w:t>
      </w:r>
    </w:p>
    <w:p w14:paraId="35E5CCDC" w14:textId="77777777" w:rsidR="007E13C4" w:rsidRPr="00AE1909" w:rsidRDefault="007E13C4" w:rsidP="007E13C4">
      <w:pPr>
        <w:rPr>
          <w:u w:val="single"/>
          <w:lang w:val="en-NZ"/>
        </w:rPr>
      </w:pPr>
    </w:p>
    <w:p w14:paraId="4BF0E48B" w14:textId="77777777" w:rsidR="007E13C4" w:rsidRPr="0054344C" w:rsidRDefault="007E13C4" w:rsidP="007E13C4">
      <w:pPr>
        <w:pStyle w:val="Headingbold"/>
      </w:pPr>
      <w:r w:rsidRPr="00AE1909">
        <w:t>Potential conflicts of interest</w:t>
      </w:r>
    </w:p>
    <w:p w14:paraId="737C936A" w14:textId="77777777" w:rsidR="007E13C4" w:rsidRPr="00D324AA" w:rsidRDefault="007E13C4" w:rsidP="007E13C4">
      <w:pPr>
        <w:rPr>
          <w:b/>
          <w:lang w:val="en-NZ"/>
        </w:rPr>
      </w:pPr>
    </w:p>
    <w:p w14:paraId="0D30516E"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1B0AF9F" w14:textId="77777777" w:rsidR="007E13C4" w:rsidRPr="00D324AA" w:rsidRDefault="007E13C4" w:rsidP="007E13C4">
      <w:pPr>
        <w:rPr>
          <w:lang w:val="en-NZ"/>
        </w:rPr>
      </w:pPr>
    </w:p>
    <w:p w14:paraId="424E2541"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AF7F4D2" w14:textId="77777777" w:rsidR="007E13C4" w:rsidRDefault="007E13C4" w:rsidP="007E13C4">
      <w:pPr>
        <w:rPr>
          <w:lang w:val="en-NZ"/>
        </w:rPr>
      </w:pPr>
    </w:p>
    <w:p w14:paraId="07F945DB" w14:textId="61455156" w:rsidR="00790133" w:rsidRDefault="00790133" w:rsidP="007E13C4">
      <w:pPr>
        <w:rPr>
          <w:lang w:val="en-NZ"/>
        </w:rPr>
      </w:pPr>
    </w:p>
    <w:p w14:paraId="001D76BA" w14:textId="77777777" w:rsidR="007E13C4" w:rsidRPr="00D324AA" w:rsidRDefault="007E13C4" w:rsidP="007E13C4">
      <w:pPr>
        <w:rPr>
          <w:lang w:val="en-NZ"/>
        </w:rPr>
      </w:pPr>
    </w:p>
    <w:p w14:paraId="05607EE9" w14:textId="77777777" w:rsidR="007E13C4" w:rsidRPr="00D324AA" w:rsidRDefault="007E13C4" w:rsidP="007E13C4">
      <w:pPr>
        <w:autoSpaceDE w:val="0"/>
        <w:autoSpaceDN w:val="0"/>
        <w:adjustRightInd w:val="0"/>
        <w:rPr>
          <w:lang w:val="en-NZ"/>
        </w:rPr>
      </w:pPr>
    </w:p>
    <w:p w14:paraId="61F1731B"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06D9BF72" w14:textId="77777777" w:rsidR="007E13C4" w:rsidRPr="00D324AA" w:rsidRDefault="007E13C4" w:rsidP="007E13C4">
      <w:pPr>
        <w:rPr>
          <w:u w:val="single"/>
          <w:lang w:val="en-NZ"/>
        </w:rPr>
      </w:pPr>
    </w:p>
    <w:p w14:paraId="6A922392"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36B89DC" w14:textId="77777777" w:rsidR="007E13C4" w:rsidRPr="00D324AA" w:rsidRDefault="007E13C4" w:rsidP="007E13C4">
      <w:pPr>
        <w:rPr>
          <w:lang w:val="en-NZ"/>
        </w:rPr>
      </w:pPr>
    </w:p>
    <w:p w14:paraId="40805B80" w14:textId="77777777" w:rsidR="00AC39D3" w:rsidRDefault="00AC39D3" w:rsidP="00AC39D3">
      <w:pPr>
        <w:pStyle w:val="ListParagraph"/>
        <w:numPr>
          <w:ilvl w:val="0"/>
          <w:numId w:val="40"/>
        </w:numPr>
      </w:pPr>
      <w:r>
        <w:t xml:space="preserve">The Committee noted the application form stated the data would be used to estimate prevalence in </w:t>
      </w:r>
      <w:proofErr w:type="gramStart"/>
      <w:r>
        <w:t>Māori</w:t>
      </w:r>
      <w:proofErr w:type="gramEnd"/>
      <w:r>
        <w:t xml:space="preserve"> but this would not be feasible as the study involves volunteers only.</w:t>
      </w:r>
    </w:p>
    <w:p w14:paraId="0C27708D" w14:textId="53B2CC61" w:rsidR="007E13C4" w:rsidRPr="00FE48C5" w:rsidRDefault="00AC39D3" w:rsidP="00FE48C5">
      <w:pPr>
        <w:pStyle w:val="ListParagraph"/>
      </w:pPr>
      <w:r>
        <w:t>The Committee noted the peer reviews had raised methodological concerns and queried the Researcher’s rebuttal. The Researcher explained these were performed on a previous version of the protocol that has now been amended to address these concerns. The Researcher confirmed the trial was going to SCOTT.</w:t>
      </w:r>
    </w:p>
    <w:p w14:paraId="60157DE1" w14:textId="77777777" w:rsidR="007E13C4" w:rsidRPr="00D324AA" w:rsidRDefault="007E13C4" w:rsidP="007E13C4">
      <w:pPr>
        <w:spacing w:before="80" w:after="80"/>
        <w:rPr>
          <w:lang w:val="en-NZ"/>
        </w:rPr>
      </w:pPr>
    </w:p>
    <w:p w14:paraId="338B0478" w14:textId="77777777" w:rsidR="007E13C4" w:rsidRPr="0054344C" w:rsidRDefault="007E13C4" w:rsidP="007E13C4">
      <w:pPr>
        <w:pStyle w:val="Headingbold"/>
      </w:pPr>
      <w:r w:rsidRPr="0054344C">
        <w:t>Summary of outstanding ethical issues</w:t>
      </w:r>
    </w:p>
    <w:p w14:paraId="7737405D" w14:textId="77777777" w:rsidR="007E13C4" w:rsidRPr="00D324AA" w:rsidRDefault="007E13C4" w:rsidP="007E13C4">
      <w:pPr>
        <w:rPr>
          <w:lang w:val="en-NZ"/>
        </w:rPr>
      </w:pPr>
    </w:p>
    <w:p w14:paraId="1DAD28A6"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6FD1B55" w14:textId="77777777" w:rsidR="007E13C4" w:rsidRPr="00D324AA" w:rsidRDefault="007E13C4" w:rsidP="007E13C4">
      <w:pPr>
        <w:autoSpaceDE w:val="0"/>
        <w:autoSpaceDN w:val="0"/>
        <w:adjustRightInd w:val="0"/>
        <w:rPr>
          <w:szCs w:val="22"/>
          <w:lang w:val="en-NZ"/>
        </w:rPr>
      </w:pPr>
    </w:p>
    <w:p w14:paraId="2D508DF5" w14:textId="551B1DD0" w:rsidR="00AC39D3" w:rsidRDefault="00AC39D3" w:rsidP="00AC39D3">
      <w:pPr>
        <w:pStyle w:val="ListParagraph"/>
      </w:pPr>
      <w:r>
        <w:t xml:space="preserve">The Committee requested the Researcher update the data management plan to remove information not applicable to the study </w:t>
      </w:r>
      <w:r w:rsidR="00502F7C">
        <w:t>e.g.</w:t>
      </w:r>
      <w:r>
        <w:t xml:space="preserve"> future use of data, use of medical records, contacting a clinical team and references to the study sponsor. </w:t>
      </w:r>
    </w:p>
    <w:p w14:paraId="0662BFF5" w14:textId="77777777" w:rsidR="00AC39D3" w:rsidRDefault="00AC39D3" w:rsidP="00AC39D3">
      <w:pPr>
        <w:pStyle w:val="ListParagraph"/>
      </w:pPr>
      <w:r>
        <w:t>The Committee noted ‘do you want to be free from reading glasses’ is not an appropriate invitation to a research study. The Committee requested this is amended to state ‘Do you want to help us investigate how eye drops may work instead of glasses’ or something similar that does not over-promise benefit. The Committee noted the email version of the advertisement does not have this issue. Please state the ethical aspects of the study have been approved by the Southern HDEC.</w:t>
      </w:r>
    </w:p>
    <w:p w14:paraId="6F57814D" w14:textId="77777777" w:rsidR="00925CAC" w:rsidRDefault="00AC39D3" w:rsidP="00AC39D3">
      <w:pPr>
        <w:pStyle w:val="ListParagraph"/>
      </w:pPr>
      <w:r>
        <w:t xml:space="preserve">The Committee queried the exclusion of pregnant and breastfeeding participants. The Researcher stated the drug has not been studied in this population yet. The Committee noted as a phase 4 study it is not sufficient to </w:t>
      </w:r>
      <w:r w:rsidR="00925CAC">
        <w:t xml:space="preserve">routinely </w:t>
      </w:r>
      <w:r>
        <w:t>exclude pregnant and breastfeeding participants</w:t>
      </w:r>
      <w:r w:rsidR="00925CAC">
        <w:t xml:space="preserve">, </w:t>
      </w:r>
    </w:p>
    <w:p w14:paraId="070E5A1C" w14:textId="62A6650E" w:rsidR="007E13C4" w:rsidRPr="00AC39D3" w:rsidRDefault="00925CAC" w:rsidP="00AC39D3">
      <w:pPr>
        <w:pStyle w:val="ListParagraph"/>
      </w:pPr>
      <w:r>
        <w:t>Although the age ranges of pregnancy and presbyopia are different, and pregnancy or conception may be unlikely</w:t>
      </w:r>
      <w:r w:rsidR="004E1E61">
        <w:t>, the Com</w:t>
      </w:r>
      <w:r w:rsidR="00AC39D3">
        <w:t xml:space="preserve">mittee requested a contraception statement from the HDEC template is inserted in the information sheet. </w:t>
      </w:r>
      <w:r w:rsidR="007E13C4" w:rsidRPr="00D324AA">
        <w:br/>
      </w:r>
    </w:p>
    <w:p w14:paraId="4CA38990" w14:textId="77777777"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8E1254A" w14:textId="77777777" w:rsidR="007E13C4" w:rsidRPr="00D324AA" w:rsidRDefault="007E13C4" w:rsidP="007E13C4">
      <w:pPr>
        <w:spacing w:before="80" w:after="80"/>
        <w:rPr>
          <w:rFonts w:cs="Arial"/>
          <w:szCs w:val="22"/>
          <w:lang w:val="en-NZ"/>
        </w:rPr>
      </w:pPr>
    </w:p>
    <w:p w14:paraId="4788E244" w14:textId="42194719" w:rsidR="00D36E67" w:rsidRDefault="00D36E67" w:rsidP="00AC39D3">
      <w:pPr>
        <w:pStyle w:val="ListParagraph"/>
      </w:pPr>
      <w:r>
        <w:t xml:space="preserve">Please </w:t>
      </w:r>
      <w:r w:rsidR="00C940A2">
        <w:t xml:space="preserve">remove ‘there is a small risk’ on page 3 and </w:t>
      </w:r>
      <w:r>
        <w:t>give an indication of frequency of risks (</w:t>
      </w:r>
      <w:r w:rsidR="00502F7C">
        <w:t>e.g.</w:t>
      </w:r>
      <w:r>
        <w:t xml:space="preserve"> rare, common, between 1 and 10 people in 100 will experience.)</w:t>
      </w:r>
    </w:p>
    <w:p w14:paraId="4E345A50" w14:textId="7CD69C28" w:rsidR="008D027F" w:rsidRDefault="008D027F" w:rsidP="00AC39D3">
      <w:pPr>
        <w:pStyle w:val="ListParagraph"/>
      </w:pPr>
      <w:r>
        <w:t>Please state that Vuity may cause blurred vision or temporary dark vision and risks to driving or operating machinery as per the investigator’s brochure and to avoid night driving.</w:t>
      </w:r>
    </w:p>
    <w:p w14:paraId="695D2FEE" w14:textId="77777777" w:rsidR="00D36E67" w:rsidRDefault="00D36E67" w:rsidP="00AC39D3">
      <w:pPr>
        <w:pStyle w:val="ListParagraph"/>
      </w:pPr>
      <w:r>
        <w:t>Please include available accessibility provisions for travel and parking and the ability to have a support person.</w:t>
      </w:r>
    </w:p>
    <w:p w14:paraId="3704A683" w14:textId="77777777" w:rsidR="00D36E67" w:rsidRDefault="00D36E67" w:rsidP="00AC39D3">
      <w:pPr>
        <w:pStyle w:val="ListParagraph"/>
      </w:pPr>
      <w:r>
        <w:t xml:space="preserve">Please state how much the voucher is for and separate it from reimbursement for travel and parking expenses. </w:t>
      </w:r>
    </w:p>
    <w:p w14:paraId="4874BC64" w14:textId="77777777" w:rsidR="00D36E67" w:rsidRDefault="00D36E67" w:rsidP="00AC39D3">
      <w:pPr>
        <w:pStyle w:val="ListParagraph"/>
      </w:pPr>
      <w:r>
        <w:t>Please consider inserting ‘relevant’ or some limiting language to the statement allowing Māori organisations access to deidentified data.</w:t>
      </w:r>
    </w:p>
    <w:p w14:paraId="416C2923" w14:textId="77777777" w:rsidR="00D36E67" w:rsidRDefault="00D36E67" w:rsidP="00AC39D3">
      <w:pPr>
        <w:pStyle w:val="ListParagraph"/>
      </w:pPr>
      <w:r>
        <w:t xml:space="preserve">Please insert a very clear statement advising participants that even if it is beneficial the medication will not be available after the study. </w:t>
      </w:r>
    </w:p>
    <w:p w14:paraId="6D72F143" w14:textId="77777777" w:rsidR="00D36E67" w:rsidRDefault="00D36E67" w:rsidP="00AC39D3">
      <w:pPr>
        <w:pStyle w:val="ListParagraph"/>
      </w:pPr>
      <w:r>
        <w:t xml:space="preserve">Please insert a diagram of visits to make it clear what order they are in.  </w:t>
      </w:r>
    </w:p>
    <w:p w14:paraId="6D9E9777" w14:textId="77777777" w:rsidR="00D36E67" w:rsidRDefault="00D36E67" w:rsidP="00AC39D3">
      <w:pPr>
        <w:pStyle w:val="ListParagraph"/>
      </w:pPr>
      <w:r>
        <w:t xml:space="preserve">Please amend the statement that there is no fee to state there is no cost. </w:t>
      </w:r>
    </w:p>
    <w:p w14:paraId="7825A172" w14:textId="77777777" w:rsidR="00D36E67" w:rsidRDefault="00D36E67" w:rsidP="00AC39D3">
      <w:pPr>
        <w:pStyle w:val="ListParagraph"/>
      </w:pPr>
      <w:r>
        <w:t xml:space="preserve">Please correct the typo on page 2 ‘before Vuity eye drops as instilled’ to ‘are instilled’. </w:t>
      </w:r>
    </w:p>
    <w:p w14:paraId="56AF7DEF" w14:textId="77777777" w:rsidR="00D36E67" w:rsidRDefault="00D36E67" w:rsidP="00AC39D3">
      <w:pPr>
        <w:pStyle w:val="ListParagraph"/>
      </w:pPr>
      <w:r>
        <w:t xml:space="preserve">Please include information explaining why to avoid makeup and other skincare products. </w:t>
      </w:r>
    </w:p>
    <w:p w14:paraId="7D9FFBB8" w14:textId="257F2CD7" w:rsidR="007E13C4" w:rsidRDefault="00D36E67" w:rsidP="00AC39D3">
      <w:pPr>
        <w:pStyle w:val="ListParagraph"/>
      </w:pPr>
      <w:r>
        <w:t>Please remove the 0800 4 ETHIC number as this is no longer in use and insert the Ministry of Health general enquiries number (</w:t>
      </w:r>
      <w:r w:rsidRPr="00D36E67">
        <w:t>0800 400 569</w:t>
      </w:r>
      <w:r>
        <w:t>).</w:t>
      </w:r>
    </w:p>
    <w:p w14:paraId="2EB9A559" w14:textId="02A69528" w:rsidR="00C940A2" w:rsidRDefault="00C940A2" w:rsidP="00AC39D3">
      <w:pPr>
        <w:pStyle w:val="ListParagraph"/>
      </w:pPr>
      <w:r>
        <w:t xml:space="preserve">Please include lay descriptions for vitreous haemorrhages and retinal detachment. </w:t>
      </w:r>
    </w:p>
    <w:p w14:paraId="2B055546" w14:textId="4221986D" w:rsidR="008D027F" w:rsidRPr="00D324AA" w:rsidRDefault="008D027F" w:rsidP="008D027F">
      <w:pPr>
        <w:pStyle w:val="ListParagraph"/>
        <w:numPr>
          <w:ilvl w:val="0"/>
          <w:numId w:val="0"/>
        </w:numPr>
      </w:pPr>
    </w:p>
    <w:p w14:paraId="7D88BDD9" w14:textId="77777777" w:rsidR="007E13C4" w:rsidRPr="00D324AA" w:rsidRDefault="007E13C4" w:rsidP="007E13C4">
      <w:pPr>
        <w:spacing w:before="80" w:after="80"/>
      </w:pPr>
    </w:p>
    <w:p w14:paraId="01E81F5A" w14:textId="77777777" w:rsidR="007E13C4" w:rsidRPr="0054344C" w:rsidRDefault="007E13C4" w:rsidP="007E13C4">
      <w:pPr>
        <w:rPr>
          <w:b/>
          <w:bCs/>
          <w:lang w:val="en-NZ"/>
        </w:rPr>
      </w:pPr>
      <w:r w:rsidRPr="0054344C">
        <w:rPr>
          <w:b/>
          <w:bCs/>
          <w:lang w:val="en-NZ"/>
        </w:rPr>
        <w:t xml:space="preserve">Decision </w:t>
      </w:r>
    </w:p>
    <w:p w14:paraId="41077A5D" w14:textId="77777777" w:rsidR="007E13C4" w:rsidRPr="00D324AA" w:rsidRDefault="007E13C4" w:rsidP="007E13C4">
      <w:pPr>
        <w:rPr>
          <w:lang w:val="en-NZ"/>
        </w:rPr>
      </w:pPr>
    </w:p>
    <w:p w14:paraId="56EE243E"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8F142EE" w14:textId="77777777" w:rsidR="007E13C4" w:rsidRPr="00D324AA" w:rsidRDefault="007E13C4" w:rsidP="007E13C4">
      <w:pPr>
        <w:rPr>
          <w:color w:val="FF0000"/>
          <w:lang w:val="en-NZ"/>
        </w:rPr>
      </w:pPr>
    </w:p>
    <w:p w14:paraId="2AA16739" w14:textId="77777777" w:rsidR="007E13C4" w:rsidRPr="00A91B12" w:rsidRDefault="007E13C4" w:rsidP="007E13C4">
      <w:pPr>
        <w:pStyle w:val="NSCbullet"/>
        <w:rPr>
          <w:color w:val="auto"/>
        </w:rPr>
      </w:pPr>
      <w:r w:rsidRPr="00A91B12">
        <w:rPr>
          <w:color w:val="auto"/>
        </w:rPr>
        <w:t xml:space="preserve">please address all outstanding ethical issues raised by the </w:t>
      </w:r>
      <w:proofErr w:type="gramStart"/>
      <w:r w:rsidRPr="00A91B12">
        <w:rPr>
          <w:color w:val="auto"/>
        </w:rPr>
        <w:t>Committee</w:t>
      </w:r>
      <w:proofErr w:type="gramEnd"/>
    </w:p>
    <w:p w14:paraId="0D01C97B" w14:textId="77777777" w:rsidR="007E13C4" w:rsidRPr="00A91B12" w:rsidRDefault="007E13C4" w:rsidP="007E13C4">
      <w:pPr>
        <w:numPr>
          <w:ilvl w:val="0"/>
          <w:numId w:val="5"/>
        </w:numPr>
        <w:spacing w:before="80" w:after="80"/>
        <w:ind w:left="714" w:hanging="357"/>
        <w:rPr>
          <w:rFonts w:cs="Arial"/>
          <w:szCs w:val="22"/>
          <w:lang w:val="en-NZ"/>
        </w:rPr>
      </w:pPr>
      <w:r w:rsidRPr="00A91B12">
        <w:rPr>
          <w:rFonts w:cs="Arial"/>
          <w:szCs w:val="22"/>
          <w:lang w:val="en-NZ"/>
        </w:rPr>
        <w:t xml:space="preserve">please update the Participant Information Sheet and Consent Form, </w:t>
      </w:r>
      <w:proofErr w:type="gramStart"/>
      <w:r w:rsidRPr="00A91B12">
        <w:rPr>
          <w:rFonts w:cs="Arial"/>
          <w:szCs w:val="22"/>
          <w:lang w:val="en-NZ"/>
        </w:rPr>
        <w:t>taking into account</w:t>
      </w:r>
      <w:proofErr w:type="gramEnd"/>
      <w:r w:rsidRPr="00A91B12">
        <w:rPr>
          <w:rFonts w:cs="Arial"/>
          <w:szCs w:val="22"/>
          <w:lang w:val="en-NZ"/>
        </w:rPr>
        <w:t xml:space="preserve"> the feedback provided by the Committee. </w:t>
      </w:r>
      <w:r w:rsidRPr="00A91B12">
        <w:rPr>
          <w:i/>
          <w:iCs/>
        </w:rPr>
        <w:t>(National Ethical Standards for Health and Disability Research and Quality Improvement, para 7.15 – 7.17).</w:t>
      </w:r>
    </w:p>
    <w:p w14:paraId="189B2A02" w14:textId="650E504B" w:rsidR="007E13C4" w:rsidRPr="00D324AA" w:rsidRDefault="007E13C4" w:rsidP="007E13C4">
      <w:pPr>
        <w:numPr>
          <w:ilvl w:val="0"/>
          <w:numId w:val="5"/>
        </w:numPr>
        <w:spacing w:before="80" w:after="80"/>
        <w:ind w:left="714" w:hanging="357"/>
        <w:rPr>
          <w:rFonts w:cs="Arial"/>
          <w:color w:val="4BACC6"/>
          <w:szCs w:val="22"/>
          <w:lang w:val="en-NZ"/>
        </w:rPr>
      </w:pPr>
      <w:r w:rsidRPr="00A91B12">
        <w:t xml:space="preserve">please update the </w:t>
      </w:r>
      <w:r w:rsidR="008D027F" w:rsidRPr="00A91B12">
        <w:t>data management plan</w:t>
      </w:r>
      <w:r w:rsidRPr="00A91B12">
        <w:t xml:space="preserve">, </w:t>
      </w:r>
      <w:proofErr w:type="gramStart"/>
      <w:r w:rsidRPr="00A91B12">
        <w:t>taking into account</w:t>
      </w:r>
      <w:proofErr w:type="gramEnd"/>
      <w:r w:rsidRPr="00A91B12">
        <w:t xml:space="preserve"> the feedback provided by the Committee. </w:t>
      </w:r>
      <w:r w:rsidRPr="00A91B12">
        <w:rPr>
          <w:i/>
          <w:iCs/>
        </w:rPr>
        <w:t xml:space="preserve">(National Ethical Standards for Health and Disability Research and Quality Improvement, para </w:t>
      </w:r>
      <w:r w:rsidR="008D027F" w:rsidRPr="00A91B12">
        <w:rPr>
          <w:i/>
          <w:iCs/>
        </w:rPr>
        <w:t>12.15a</w:t>
      </w:r>
      <w:r w:rsidRPr="00A91B12">
        <w:rPr>
          <w:i/>
          <w:iCs/>
        </w:rPr>
        <w:t>).</w:t>
      </w:r>
    </w:p>
    <w:p w14:paraId="13A75CA8" w14:textId="77777777" w:rsidR="007E13C4" w:rsidRPr="00D324AA" w:rsidRDefault="007E13C4" w:rsidP="007E13C4">
      <w:pPr>
        <w:rPr>
          <w:rFonts w:cs="Arial"/>
          <w:color w:val="33CCCC"/>
          <w:szCs w:val="22"/>
          <w:lang w:val="en-NZ"/>
        </w:rPr>
      </w:pPr>
    </w:p>
    <w:p w14:paraId="0BC5673B"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1551A35" w14:textId="77777777" w:rsidTr="00DC1567">
        <w:trPr>
          <w:trHeight w:val="280"/>
        </w:trPr>
        <w:tc>
          <w:tcPr>
            <w:tcW w:w="966" w:type="dxa"/>
            <w:tcBorders>
              <w:top w:val="nil"/>
              <w:left w:val="nil"/>
              <w:bottom w:val="nil"/>
              <w:right w:val="nil"/>
            </w:tcBorders>
          </w:tcPr>
          <w:p w14:paraId="2F15F34A"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782321D7"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6D62BA4" w14:textId="4E29E5B9" w:rsidR="007E13C4" w:rsidRPr="002B62FF" w:rsidRDefault="00284864" w:rsidP="00DC1567">
            <w:pPr>
              <w:rPr>
                <w:b/>
                <w:bCs/>
              </w:rPr>
            </w:pPr>
            <w:r w:rsidRPr="00284864">
              <w:rPr>
                <w:b/>
                <w:bCs/>
              </w:rPr>
              <w:t>2024 FULL 21430</w:t>
            </w:r>
          </w:p>
        </w:tc>
      </w:tr>
      <w:tr w:rsidR="007E13C4" w:rsidRPr="00960BFE" w14:paraId="10899B28" w14:textId="77777777" w:rsidTr="00DC1567">
        <w:trPr>
          <w:trHeight w:val="280"/>
        </w:trPr>
        <w:tc>
          <w:tcPr>
            <w:tcW w:w="966" w:type="dxa"/>
            <w:tcBorders>
              <w:top w:val="nil"/>
              <w:left w:val="nil"/>
              <w:bottom w:val="nil"/>
              <w:right w:val="nil"/>
            </w:tcBorders>
          </w:tcPr>
          <w:p w14:paraId="08DB1ED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93A47A3"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BDB20E4" w14:textId="22E706B9" w:rsidR="007E13C4" w:rsidRPr="00960BFE" w:rsidRDefault="00284864" w:rsidP="00DC1567">
            <w:pPr>
              <w:autoSpaceDE w:val="0"/>
              <w:autoSpaceDN w:val="0"/>
              <w:adjustRightInd w:val="0"/>
            </w:pPr>
            <w:r w:rsidRPr="00284864">
              <w:t>Regional anaesthesia (popliteal and saphenous nerve block) versus a modified ankle block for acute post-operative pain following ankle fracture fixation (APPLE): a single blinded, non-inferiority randomised controlled trial</w:t>
            </w:r>
          </w:p>
        </w:tc>
      </w:tr>
      <w:tr w:rsidR="007E13C4" w:rsidRPr="00960BFE" w14:paraId="2B09B384" w14:textId="77777777" w:rsidTr="00DC1567">
        <w:trPr>
          <w:trHeight w:val="280"/>
        </w:trPr>
        <w:tc>
          <w:tcPr>
            <w:tcW w:w="966" w:type="dxa"/>
            <w:tcBorders>
              <w:top w:val="nil"/>
              <w:left w:val="nil"/>
              <w:bottom w:val="nil"/>
              <w:right w:val="nil"/>
            </w:tcBorders>
          </w:tcPr>
          <w:p w14:paraId="0A11F63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E1F8E05"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B984130" w14:textId="18213686" w:rsidR="007E13C4" w:rsidRPr="00960BFE" w:rsidRDefault="00284864" w:rsidP="00DC1567">
            <w:r>
              <w:t>Dr Wayne Hoskins</w:t>
            </w:r>
          </w:p>
        </w:tc>
      </w:tr>
      <w:tr w:rsidR="007E13C4" w:rsidRPr="00960BFE" w14:paraId="5C897303" w14:textId="77777777" w:rsidTr="00DC1567">
        <w:trPr>
          <w:trHeight w:val="280"/>
        </w:trPr>
        <w:tc>
          <w:tcPr>
            <w:tcW w:w="966" w:type="dxa"/>
            <w:tcBorders>
              <w:top w:val="nil"/>
              <w:left w:val="nil"/>
              <w:bottom w:val="nil"/>
              <w:right w:val="nil"/>
            </w:tcBorders>
          </w:tcPr>
          <w:p w14:paraId="2E38AA1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EE1233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E10FB67" w14:textId="1504B34B" w:rsidR="007E13C4" w:rsidRPr="00960BFE" w:rsidRDefault="007E13C4" w:rsidP="00DC1567">
            <w:pPr>
              <w:autoSpaceDE w:val="0"/>
              <w:autoSpaceDN w:val="0"/>
              <w:adjustRightInd w:val="0"/>
            </w:pPr>
          </w:p>
        </w:tc>
      </w:tr>
      <w:tr w:rsidR="007E13C4" w:rsidRPr="00960BFE" w14:paraId="053726C1" w14:textId="77777777" w:rsidTr="00DC1567">
        <w:trPr>
          <w:trHeight w:val="280"/>
        </w:trPr>
        <w:tc>
          <w:tcPr>
            <w:tcW w:w="966" w:type="dxa"/>
            <w:tcBorders>
              <w:top w:val="nil"/>
              <w:left w:val="nil"/>
              <w:bottom w:val="nil"/>
              <w:right w:val="nil"/>
            </w:tcBorders>
          </w:tcPr>
          <w:p w14:paraId="200E16B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789BE59"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A5836B2" w14:textId="44BCAB4E" w:rsidR="007E13C4" w:rsidRPr="00960BFE" w:rsidRDefault="00FC61F9" w:rsidP="00DC1567">
            <w:pPr>
              <w:autoSpaceDE w:val="0"/>
              <w:autoSpaceDN w:val="0"/>
              <w:adjustRightInd w:val="0"/>
            </w:pPr>
            <w:r>
              <w:t>28 November 2024</w:t>
            </w:r>
          </w:p>
        </w:tc>
      </w:tr>
    </w:tbl>
    <w:p w14:paraId="2FD676A8" w14:textId="77777777" w:rsidR="007E13C4" w:rsidRPr="00AE1909" w:rsidRDefault="007E13C4" w:rsidP="007E13C4"/>
    <w:p w14:paraId="5192DBE1" w14:textId="532AA143" w:rsidR="007E13C4" w:rsidRPr="00AE1909" w:rsidRDefault="00C854F8" w:rsidP="007E13C4">
      <w:pPr>
        <w:autoSpaceDE w:val="0"/>
        <w:autoSpaceDN w:val="0"/>
        <w:adjustRightInd w:val="0"/>
        <w:rPr>
          <w:sz w:val="20"/>
          <w:lang w:val="en-NZ"/>
        </w:rPr>
      </w:pPr>
      <w:r>
        <w:rPr>
          <w:rFonts w:cs="Arial"/>
          <w:szCs w:val="22"/>
          <w:lang w:val="en-NZ"/>
        </w:rPr>
        <w:t>No researcher was present for the discussion of this application.</w:t>
      </w:r>
    </w:p>
    <w:p w14:paraId="0A0A2035" w14:textId="77777777" w:rsidR="007E13C4" w:rsidRPr="00AE1909" w:rsidRDefault="007E13C4" w:rsidP="007E13C4">
      <w:pPr>
        <w:rPr>
          <w:u w:val="single"/>
          <w:lang w:val="en-NZ"/>
        </w:rPr>
      </w:pPr>
    </w:p>
    <w:p w14:paraId="41824016" w14:textId="77777777" w:rsidR="007E13C4" w:rsidRPr="0054344C" w:rsidRDefault="007E13C4" w:rsidP="007E13C4">
      <w:pPr>
        <w:pStyle w:val="Headingbold"/>
      </w:pPr>
      <w:r w:rsidRPr="00AE1909">
        <w:t>Potential conflicts of interest</w:t>
      </w:r>
    </w:p>
    <w:p w14:paraId="3CE153A0" w14:textId="77777777" w:rsidR="007E13C4" w:rsidRPr="00D324AA" w:rsidRDefault="007E13C4" w:rsidP="007E13C4">
      <w:pPr>
        <w:rPr>
          <w:b/>
          <w:lang w:val="en-NZ"/>
        </w:rPr>
      </w:pPr>
    </w:p>
    <w:p w14:paraId="2B51ED7B"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1103EAF" w14:textId="77777777" w:rsidR="007E13C4" w:rsidRPr="00D324AA" w:rsidRDefault="007E13C4" w:rsidP="007E13C4">
      <w:pPr>
        <w:rPr>
          <w:lang w:val="en-NZ"/>
        </w:rPr>
      </w:pPr>
    </w:p>
    <w:p w14:paraId="67417F7C"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56C4B5ED" w14:textId="77777777" w:rsidR="007E13C4" w:rsidRDefault="007E13C4" w:rsidP="007E13C4">
      <w:pPr>
        <w:rPr>
          <w:lang w:val="en-NZ"/>
        </w:rPr>
      </w:pPr>
    </w:p>
    <w:p w14:paraId="5608259C" w14:textId="77777777" w:rsidR="007E13C4" w:rsidRDefault="007E13C4" w:rsidP="007E13C4">
      <w:pPr>
        <w:autoSpaceDE w:val="0"/>
        <w:autoSpaceDN w:val="0"/>
        <w:adjustRightInd w:val="0"/>
        <w:rPr>
          <w:lang w:val="en-NZ"/>
        </w:rPr>
      </w:pPr>
    </w:p>
    <w:p w14:paraId="467C3ED5" w14:textId="299CB63A" w:rsidR="007E13C4" w:rsidRPr="00D324AA" w:rsidRDefault="007E13C4" w:rsidP="008C7F16">
      <w:pPr>
        <w:autoSpaceDE w:val="0"/>
        <w:autoSpaceDN w:val="0"/>
        <w:adjustRightInd w:val="0"/>
        <w:rPr>
          <w:lang w:val="en-NZ"/>
        </w:rPr>
      </w:pPr>
    </w:p>
    <w:p w14:paraId="27834EAB" w14:textId="77777777" w:rsidR="007E13C4" w:rsidRPr="0054344C" w:rsidRDefault="007E13C4" w:rsidP="007E13C4">
      <w:pPr>
        <w:pStyle w:val="Headingbold"/>
      </w:pPr>
      <w:r w:rsidRPr="0054344C">
        <w:t>Summary of outstanding ethical issues</w:t>
      </w:r>
    </w:p>
    <w:p w14:paraId="736DAF10" w14:textId="77777777" w:rsidR="007E13C4" w:rsidRPr="00D324AA" w:rsidRDefault="007E13C4" w:rsidP="007E13C4">
      <w:pPr>
        <w:rPr>
          <w:lang w:val="en-NZ"/>
        </w:rPr>
      </w:pPr>
    </w:p>
    <w:p w14:paraId="51E1FAD0"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55FDD18" w14:textId="77777777" w:rsidR="007E13C4" w:rsidRPr="00D324AA" w:rsidRDefault="007E13C4" w:rsidP="007E13C4">
      <w:pPr>
        <w:autoSpaceDE w:val="0"/>
        <w:autoSpaceDN w:val="0"/>
        <w:adjustRightInd w:val="0"/>
        <w:rPr>
          <w:szCs w:val="22"/>
          <w:lang w:val="en-NZ"/>
        </w:rPr>
      </w:pPr>
    </w:p>
    <w:p w14:paraId="5D0E67F0" w14:textId="6BA7087E" w:rsidR="008C7F16" w:rsidRDefault="008C7F16" w:rsidP="008C7F16">
      <w:pPr>
        <w:pStyle w:val="ListParagraph"/>
        <w:numPr>
          <w:ilvl w:val="0"/>
          <w:numId w:val="41"/>
        </w:numPr>
      </w:pPr>
      <w:r>
        <w:t xml:space="preserve">The Committee noted the application indicated public </w:t>
      </w:r>
      <w:r w:rsidR="00925CAC">
        <w:t xml:space="preserve">health care </w:t>
      </w:r>
      <w:r>
        <w:t xml:space="preserve">resources would not be used but the study will take place at Whangarei hospital and involve public </w:t>
      </w:r>
      <w:r w:rsidR="00925CAC">
        <w:t xml:space="preserve">health care </w:t>
      </w:r>
      <w:r>
        <w:t xml:space="preserve">staff. </w:t>
      </w:r>
    </w:p>
    <w:p w14:paraId="0CB64C4A" w14:textId="688A4451" w:rsidR="008C7F16" w:rsidRDefault="008C7F16" w:rsidP="008C7F16">
      <w:pPr>
        <w:pStyle w:val="ListParagraph"/>
      </w:pPr>
      <w:r>
        <w:t xml:space="preserve">The Committee noted the application referenced ethical standards from 2007 and it would need to comply with the </w:t>
      </w:r>
      <w:hyperlink r:id="rId10" w:history="1">
        <w:r w:rsidRPr="00BB1422">
          <w:rPr>
            <w:rStyle w:val="Hyperlink"/>
          </w:rPr>
          <w:t>2019 National Ethical Standards for Health and Disability Research.</w:t>
        </w:r>
      </w:hyperlink>
      <w:r>
        <w:t xml:space="preserve"> </w:t>
      </w:r>
    </w:p>
    <w:p w14:paraId="48996E27" w14:textId="20401760" w:rsidR="008C7F16" w:rsidRDefault="008C7F16" w:rsidP="008C7F16">
      <w:pPr>
        <w:pStyle w:val="ListParagraph"/>
      </w:pPr>
      <w:r>
        <w:t xml:space="preserve">The Committee queried the exclusion of pregnant participants as a pregnant person would not be denied treatment for an ankle fracture. </w:t>
      </w:r>
      <w:r w:rsidR="00FE48C5" w:rsidRPr="00C856E5">
        <w:rPr>
          <w:i/>
          <w:iCs/>
        </w:rPr>
        <w:t xml:space="preserve">(National Ethical Standards for Health and Disability Research and Quality Improvement, para </w:t>
      </w:r>
      <w:r w:rsidR="00FE48C5">
        <w:rPr>
          <w:i/>
          <w:iCs/>
        </w:rPr>
        <w:t>9.15)</w:t>
      </w:r>
    </w:p>
    <w:p w14:paraId="41239BA5" w14:textId="79BED2C9" w:rsidR="008C7F16" w:rsidRDefault="008C7F16" w:rsidP="008C7F16">
      <w:pPr>
        <w:pStyle w:val="ListParagraph"/>
      </w:pPr>
      <w:r>
        <w:t>The Committee queried the exclusion of prisoners and noted while it would be appropriate if informed consent could not be obtained due to their status as prisoners the inability to follow-up is not sufficient for exclusion given the short nature of the study</w:t>
      </w:r>
      <w:r w:rsidR="000E37C0">
        <w:t xml:space="preserve">, the importance of follow up as a standard of </w:t>
      </w:r>
      <w:r w:rsidR="00ED2715">
        <w:t>care, and</w:t>
      </w:r>
      <w:r>
        <w:t xml:space="preserve"> </w:t>
      </w:r>
      <w:r w:rsidR="000E37C0">
        <w:t xml:space="preserve">therefore </w:t>
      </w:r>
      <w:r>
        <w:t xml:space="preserve">follow-up </w:t>
      </w:r>
      <w:r w:rsidR="000E37C0">
        <w:t xml:space="preserve">in this study </w:t>
      </w:r>
      <w:r>
        <w:t xml:space="preserve">should be possible. </w:t>
      </w:r>
    </w:p>
    <w:p w14:paraId="0E16DBBE" w14:textId="77777777" w:rsidR="008C7F16" w:rsidRDefault="008C7F16" w:rsidP="008C7F16">
      <w:pPr>
        <w:pStyle w:val="ListParagraph"/>
      </w:pPr>
      <w:r>
        <w:t xml:space="preserve">The Committee queried who developed the ropivacaine (injection route) document as it did not contain headers, </w:t>
      </w:r>
      <w:proofErr w:type="gramStart"/>
      <w:r>
        <w:t>footers</w:t>
      </w:r>
      <w:proofErr w:type="gramEnd"/>
      <w:r>
        <w:t xml:space="preserve"> or identifiers. </w:t>
      </w:r>
    </w:p>
    <w:p w14:paraId="3AE9E998" w14:textId="77777777" w:rsidR="00CA4053" w:rsidRPr="00D324AA" w:rsidRDefault="00CA4053" w:rsidP="00CA4053">
      <w:pPr>
        <w:pStyle w:val="ListParagraph"/>
      </w:pPr>
      <w:r>
        <w:t xml:space="preserve">The Committee noted this cannot be a non-inferiority study because there is currently no “best practice block”. Comparing two blocks when it is not established if any block is better than no block is flawed. The Committee suggested the Researcher include either a third arm of participants not having a block or to simply compare one of the blocks with no block to demonstrate if a block is better for patients.   </w:t>
      </w:r>
    </w:p>
    <w:p w14:paraId="6897622E" w14:textId="4984D3DD" w:rsidR="008C7F16" w:rsidRDefault="008C7F16" w:rsidP="008C7F16">
      <w:pPr>
        <w:pStyle w:val="ListParagraph"/>
      </w:pPr>
      <w:r>
        <w:t>The Committee noted the peer review was very minimal and requested an additional comprehensive peer review</w:t>
      </w:r>
      <w:r w:rsidR="000E37C0">
        <w:t xml:space="preserve">, from an anaesthetist or other </w:t>
      </w:r>
      <w:r w:rsidR="00ED2715">
        <w:t>peer, is</w:t>
      </w:r>
      <w:r>
        <w:t xml:space="preserve"> undertaken. </w:t>
      </w:r>
    </w:p>
    <w:p w14:paraId="129E7673" w14:textId="3422D90E" w:rsidR="008C7F16" w:rsidRDefault="008C7F16" w:rsidP="008C7F16">
      <w:pPr>
        <w:pStyle w:val="ListParagraph"/>
      </w:pPr>
      <w:r>
        <w:t xml:space="preserve">The Committee noted the question about study structure in the data management plan was answered ‘not applicable’. This question refers to the study sponsor and lead site and must be filled out. </w:t>
      </w:r>
      <w:r w:rsidR="00FE48C5" w:rsidRPr="00C856E5">
        <w:rPr>
          <w:i/>
          <w:iCs/>
        </w:rPr>
        <w:t xml:space="preserve">(National Ethical Standards for Health and Disability Research and Quality Improvement, para </w:t>
      </w:r>
      <w:r w:rsidR="00FE48C5">
        <w:rPr>
          <w:i/>
          <w:iCs/>
        </w:rPr>
        <w:t>12.15</w:t>
      </w:r>
      <w:r w:rsidR="00FE48C5" w:rsidRPr="00C856E5">
        <w:rPr>
          <w:i/>
          <w:iCs/>
        </w:rPr>
        <w:t>)</w:t>
      </w:r>
    </w:p>
    <w:p w14:paraId="6432D74B" w14:textId="77777777" w:rsidR="008C7F16" w:rsidRDefault="008C7F16" w:rsidP="008C7F16">
      <w:pPr>
        <w:pStyle w:val="ListParagraph"/>
      </w:pPr>
      <w:r>
        <w:t xml:space="preserve">The Committee advised health data should be kept for 10 years. </w:t>
      </w:r>
    </w:p>
    <w:p w14:paraId="0D7A36F5" w14:textId="25796B4C" w:rsidR="008C7F16" w:rsidRDefault="008C7F16" w:rsidP="008C7F16">
      <w:pPr>
        <w:pStyle w:val="ListParagraph"/>
      </w:pPr>
      <w:r>
        <w:t xml:space="preserve">The Committee queried how </w:t>
      </w:r>
      <w:proofErr w:type="gramStart"/>
      <w:r>
        <w:t>PACU</w:t>
      </w:r>
      <w:proofErr w:type="gramEnd"/>
      <w:r>
        <w:t xml:space="preserve"> and nursing staff would be </w:t>
      </w:r>
      <w:r w:rsidR="00204A1B">
        <w:t>b</w:t>
      </w:r>
      <w:r>
        <w:t>linded when the treatment given will be recorded in the patient clinical notes.</w:t>
      </w:r>
    </w:p>
    <w:p w14:paraId="249B1F43" w14:textId="519D5585" w:rsidR="008C7F16" w:rsidRDefault="008C7F16" w:rsidP="008C7F16">
      <w:pPr>
        <w:pStyle w:val="ListParagraph"/>
      </w:pPr>
      <w:r>
        <w:lastRenderedPageBreak/>
        <w:t>The Committee queried post-operative risks if nursing and physio staff do not know which treatment has been administered and if there are differences in waiting times before patients can weight bear, risk of foot drop differences, a fall</w:t>
      </w:r>
      <w:r w:rsidR="00204A1B">
        <w:t>s</w:t>
      </w:r>
      <w:r>
        <w:t xml:space="preserve"> risk in older patients. </w:t>
      </w:r>
    </w:p>
    <w:p w14:paraId="1A1BDA08" w14:textId="77777777" w:rsidR="00743413" w:rsidRDefault="008C7F16" w:rsidP="008C7F16">
      <w:pPr>
        <w:pStyle w:val="ListParagraph"/>
      </w:pPr>
      <w:r>
        <w:t xml:space="preserve">The Committee noted a space for the hospital sticker at the top of the questionnaires and queried how they would be deidentified. </w:t>
      </w:r>
    </w:p>
    <w:p w14:paraId="6E0B010A" w14:textId="5FBE1441" w:rsidR="008C7F16" w:rsidRDefault="008C7F16" w:rsidP="008C7F16">
      <w:pPr>
        <w:pStyle w:val="ListParagraph"/>
      </w:pPr>
      <w:r>
        <w:t xml:space="preserve">The Committee noted the VAS will be used but this scale includes the ‘faces’ pain scale and will not yield a continuous 0-10 measure. </w:t>
      </w:r>
    </w:p>
    <w:p w14:paraId="29B1D243" w14:textId="498A6340" w:rsidR="007E13C4" w:rsidRPr="00D324AA" w:rsidRDefault="007E13C4" w:rsidP="008C7F16">
      <w:pPr>
        <w:pStyle w:val="ListParagraph"/>
        <w:numPr>
          <w:ilvl w:val="0"/>
          <w:numId w:val="0"/>
        </w:numPr>
        <w:ind w:left="360"/>
        <w:rPr>
          <w:rFonts w:cs="Arial"/>
          <w:color w:val="FF0000"/>
        </w:rPr>
      </w:pPr>
      <w:r w:rsidRPr="00D324AA">
        <w:br/>
      </w:r>
    </w:p>
    <w:p w14:paraId="25DC2770" w14:textId="728A7A7D"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00117F">
        <w:rPr>
          <w:rFonts w:cs="Arial"/>
          <w:szCs w:val="22"/>
          <w:lang w:val="en-NZ"/>
        </w:rPr>
        <w:t xml:space="preserve"> </w:t>
      </w:r>
      <w:r w:rsidR="0000117F" w:rsidRPr="00C856E5">
        <w:rPr>
          <w:i/>
          <w:iCs/>
        </w:rPr>
        <w:t xml:space="preserve">(National Ethical Standards for Health and Disability Research and Quality Improvement, para 7.15 </w:t>
      </w:r>
      <w:r w:rsidR="0000117F" w:rsidRPr="006012E9">
        <w:rPr>
          <w:i/>
          <w:iCs/>
        </w:rPr>
        <w:t>–</w:t>
      </w:r>
      <w:r w:rsidR="0000117F" w:rsidRPr="00C856E5">
        <w:rPr>
          <w:i/>
          <w:iCs/>
        </w:rPr>
        <w:t xml:space="preserve"> 7.17)</w:t>
      </w:r>
      <w:r w:rsidRPr="00D324AA">
        <w:rPr>
          <w:rFonts w:cs="Arial"/>
          <w:szCs w:val="22"/>
          <w:lang w:val="en-NZ"/>
        </w:rPr>
        <w:t xml:space="preserve">: </w:t>
      </w:r>
    </w:p>
    <w:p w14:paraId="09E1B807" w14:textId="77777777" w:rsidR="007E13C4" w:rsidRPr="00D324AA" w:rsidRDefault="007E13C4" w:rsidP="007E13C4">
      <w:pPr>
        <w:spacing w:before="80" w:after="80"/>
        <w:rPr>
          <w:rFonts w:cs="Arial"/>
          <w:szCs w:val="22"/>
          <w:lang w:val="en-NZ"/>
        </w:rPr>
      </w:pPr>
    </w:p>
    <w:p w14:paraId="537744AF" w14:textId="77777777" w:rsidR="008C7F16" w:rsidRDefault="008C7F16" w:rsidP="008C7F16">
      <w:pPr>
        <w:pStyle w:val="ListParagraph"/>
      </w:pPr>
      <w:r>
        <w:t xml:space="preserve">Please adapt the </w:t>
      </w:r>
      <w:hyperlink r:id="rId11" w:history="1">
        <w:r w:rsidRPr="00C7379D">
          <w:rPr>
            <w:rStyle w:val="Hyperlink"/>
          </w:rPr>
          <w:t>intervention study template</w:t>
        </w:r>
      </w:hyperlink>
      <w:r>
        <w:t xml:space="preserve"> available on the HDEC website. </w:t>
      </w:r>
    </w:p>
    <w:p w14:paraId="2192BF19" w14:textId="77777777" w:rsidR="008C7F16" w:rsidRDefault="008C7F16" w:rsidP="008C7F16">
      <w:pPr>
        <w:pStyle w:val="ListParagraph"/>
      </w:pPr>
      <w:r>
        <w:t xml:space="preserve">Please revise the line about doctors jumping to conclusions to avoid eroding trust. </w:t>
      </w:r>
    </w:p>
    <w:p w14:paraId="15B9ED8A" w14:textId="77777777" w:rsidR="008C7F16" w:rsidRDefault="008C7F16" w:rsidP="008C7F16">
      <w:pPr>
        <w:pStyle w:val="ListParagraph"/>
      </w:pPr>
      <w:r>
        <w:t>Please revise the sentence on page 2 “There are no costs associated with participating in this research project, nor will you or the participant be paid” to refer to “you”.</w:t>
      </w:r>
    </w:p>
    <w:p w14:paraId="18DA773D" w14:textId="77065289" w:rsidR="008C7F16" w:rsidRDefault="008C7F16" w:rsidP="008C7F16">
      <w:pPr>
        <w:pStyle w:val="ListParagraph"/>
      </w:pPr>
      <w:r>
        <w:t xml:space="preserve">Please revise the sentence on page 3 “The benefits of participating will be reduction in your pain levels post-operatively” as this cannot be </w:t>
      </w:r>
      <w:r w:rsidR="00FB37E2">
        <w:t>guaranteed,</w:t>
      </w:r>
      <w:r>
        <w:t xml:space="preserve"> and the study will be investigating this effect.</w:t>
      </w:r>
    </w:p>
    <w:p w14:paraId="101D2A2B" w14:textId="77777777" w:rsidR="008C7F16" w:rsidRDefault="008C7F16" w:rsidP="008C7F16">
      <w:pPr>
        <w:pStyle w:val="ListParagraph"/>
      </w:pPr>
      <w:r>
        <w:t xml:space="preserve">Please include additional potential side effects from ropivacaine and adverse drug interactions that are not listed. </w:t>
      </w:r>
    </w:p>
    <w:p w14:paraId="26A3E040" w14:textId="49E76047" w:rsidR="007E13C4" w:rsidRPr="00D324AA" w:rsidRDefault="008C7F16" w:rsidP="008C7F16">
      <w:pPr>
        <w:pStyle w:val="ListParagraph"/>
      </w:pPr>
      <w:r>
        <w:t>Please remove the exclusion criteria as participants will be screened by the medical team.</w:t>
      </w:r>
    </w:p>
    <w:p w14:paraId="77DECD0A" w14:textId="77777777" w:rsidR="007E13C4" w:rsidRPr="00D324AA" w:rsidRDefault="007E13C4" w:rsidP="007E13C4">
      <w:pPr>
        <w:spacing w:before="80" w:after="80"/>
      </w:pPr>
    </w:p>
    <w:p w14:paraId="396CF803" w14:textId="77777777" w:rsidR="007E13C4" w:rsidRPr="0054344C" w:rsidRDefault="007E13C4" w:rsidP="007E13C4">
      <w:pPr>
        <w:rPr>
          <w:b/>
          <w:bCs/>
          <w:lang w:val="en-NZ"/>
        </w:rPr>
      </w:pPr>
      <w:r w:rsidRPr="0054344C">
        <w:rPr>
          <w:b/>
          <w:bCs/>
          <w:lang w:val="en-NZ"/>
        </w:rPr>
        <w:t xml:space="preserve">Decision </w:t>
      </w:r>
    </w:p>
    <w:p w14:paraId="24735CD7" w14:textId="77777777" w:rsidR="007E13C4" w:rsidRPr="00D324AA" w:rsidRDefault="007E13C4" w:rsidP="007E13C4">
      <w:pPr>
        <w:rPr>
          <w:lang w:val="en-NZ"/>
        </w:rPr>
      </w:pPr>
    </w:p>
    <w:p w14:paraId="59F02D60" w14:textId="51D7500F"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6E09B183" w14:textId="77777777" w:rsidR="007E13C4" w:rsidRPr="00D324AA" w:rsidRDefault="007E13C4" w:rsidP="007E13C4">
      <w:pPr>
        <w:rPr>
          <w:lang w:val="en-NZ"/>
        </w:rPr>
      </w:pPr>
    </w:p>
    <w:p w14:paraId="04EBCF2D" w14:textId="77777777" w:rsidR="007E13C4" w:rsidRDefault="007E13C4" w:rsidP="007E13C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w:t>
      </w:r>
      <w:r w:rsidRPr="0000117F">
        <w:rPr>
          <w:lang w:val="en-NZ"/>
        </w:rPr>
        <w:t>meet the ethical standards referenced above.</w:t>
      </w:r>
    </w:p>
    <w:p w14:paraId="6577AA11"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362DA7CA" w14:textId="77777777" w:rsidTr="00DC1567">
        <w:trPr>
          <w:trHeight w:val="280"/>
        </w:trPr>
        <w:tc>
          <w:tcPr>
            <w:tcW w:w="966" w:type="dxa"/>
            <w:tcBorders>
              <w:top w:val="nil"/>
              <w:left w:val="nil"/>
              <w:bottom w:val="nil"/>
              <w:right w:val="nil"/>
            </w:tcBorders>
          </w:tcPr>
          <w:p w14:paraId="3AC43B46" w14:textId="77777777" w:rsidR="007E13C4" w:rsidRPr="00960BFE" w:rsidRDefault="007E13C4" w:rsidP="00DC1567">
            <w:pPr>
              <w:autoSpaceDE w:val="0"/>
              <w:autoSpaceDN w:val="0"/>
              <w:adjustRightInd w:val="0"/>
            </w:pPr>
            <w:r>
              <w:rPr>
                <w:b/>
              </w:rPr>
              <w:lastRenderedPageBreak/>
              <w:t>8</w:t>
            </w:r>
            <w:r w:rsidRPr="00960BFE">
              <w:t xml:space="preserve"> </w:t>
            </w:r>
          </w:p>
        </w:tc>
        <w:tc>
          <w:tcPr>
            <w:tcW w:w="2575" w:type="dxa"/>
            <w:tcBorders>
              <w:top w:val="nil"/>
              <w:left w:val="nil"/>
              <w:bottom w:val="nil"/>
              <w:right w:val="nil"/>
            </w:tcBorders>
          </w:tcPr>
          <w:p w14:paraId="1522B1E4"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F0F39EA" w14:textId="55B77E17" w:rsidR="007E13C4" w:rsidRPr="002B62FF" w:rsidRDefault="00490BB7" w:rsidP="00DC1567">
            <w:pPr>
              <w:rPr>
                <w:b/>
                <w:bCs/>
              </w:rPr>
            </w:pPr>
            <w:r w:rsidRPr="00490BB7">
              <w:rPr>
                <w:b/>
                <w:bCs/>
              </w:rPr>
              <w:t>2024 EXP 21263</w:t>
            </w:r>
          </w:p>
        </w:tc>
      </w:tr>
      <w:tr w:rsidR="007E13C4" w:rsidRPr="00960BFE" w14:paraId="38699B2D" w14:textId="77777777" w:rsidTr="00DC1567">
        <w:trPr>
          <w:trHeight w:val="280"/>
        </w:trPr>
        <w:tc>
          <w:tcPr>
            <w:tcW w:w="966" w:type="dxa"/>
            <w:tcBorders>
              <w:top w:val="nil"/>
              <w:left w:val="nil"/>
              <w:bottom w:val="nil"/>
              <w:right w:val="nil"/>
            </w:tcBorders>
          </w:tcPr>
          <w:p w14:paraId="108ACBE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7BBFB89"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1AD8239" w14:textId="37717572" w:rsidR="007E13C4" w:rsidRPr="00960BFE" w:rsidRDefault="00490BB7" w:rsidP="00DC1567">
            <w:pPr>
              <w:autoSpaceDE w:val="0"/>
              <w:autoSpaceDN w:val="0"/>
              <w:adjustRightInd w:val="0"/>
            </w:pPr>
            <w:r w:rsidRPr="00490BB7">
              <w:t>Early closure of Left atrial Appendage for Patients with atrial fibrillation and ischemic StrokE despite anticoagulation therapy – ELAPSE</w:t>
            </w:r>
          </w:p>
        </w:tc>
      </w:tr>
      <w:tr w:rsidR="007E13C4" w:rsidRPr="00960BFE" w14:paraId="3A933764" w14:textId="77777777" w:rsidTr="00DC1567">
        <w:trPr>
          <w:trHeight w:val="280"/>
        </w:trPr>
        <w:tc>
          <w:tcPr>
            <w:tcW w:w="966" w:type="dxa"/>
            <w:tcBorders>
              <w:top w:val="nil"/>
              <w:left w:val="nil"/>
              <w:bottom w:val="nil"/>
              <w:right w:val="nil"/>
            </w:tcBorders>
          </w:tcPr>
          <w:p w14:paraId="4672D85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EE2C7B7"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D149B36" w14:textId="5DFC1911" w:rsidR="007E13C4" w:rsidRPr="00960BFE" w:rsidRDefault="00C926EF" w:rsidP="00DC1567">
            <w:r>
              <w:t>Dr Phil Adamson</w:t>
            </w:r>
          </w:p>
        </w:tc>
      </w:tr>
      <w:tr w:rsidR="007E13C4" w:rsidRPr="00960BFE" w14:paraId="50953591" w14:textId="77777777" w:rsidTr="00DC1567">
        <w:trPr>
          <w:trHeight w:val="280"/>
        </w:trPr>
        <w:tc>
          <w:tcPr>
            <w:tcW w:w="966" w:type="dxa"/>
            <w:tcBorders>
              <w:top w:val="nil"/>
              <w:left w:val="nil"/>
              <w:bottom w:val="nil"/>
              <w:right w:val="nil"/>
            </w:tcBorders>
          </w:tcPr>
          <w:p w14:paraId="3CC0C9D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B0B7CF7"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2C5FD5B" w14:textId="239FC30F" w:rsidR="007E13C4" w:rsidRPr="00960BFE" w:rsidRDefault="00C926EF" w:rsidP="00DC1567">
            <w:pPr>
              <w:autoSpaceDE w:val="0"/>
              <w:autoSpaceDN w:val="0"/>
              <w:adjustRightInd w:val="0"/>
            </w:pPr>
            <w:r>
              <w:t>Te Whatu Ora; Bern University Hospital</w:t>
            </w:r>
          </w:p>
        </w:tc>
      </w:tr>
      <w:tr w:rsidR="007E13C4" w:rsidRPr="00960BFE" w14:paraId="12CD6879" w14:textId="77777777" w:rsidTr="00DC1567">
        <w:trPr>
          <w:trHeight w:val="280"/>
        </w:trPr>
        <w:tc>
          <w:tcPr>
            <w:tcW w:w="966" w:type="dxa"/>
            <w:tcBorders>
              <w:top w:val="nil"/>
              <w:left w:val="nil"/>
              <w:bottom w:val="nil"/>
              <w:right w:val="nil"/>
            </w:tcBorders>
          </w:tcPr>
          <w:p w14:paraId="0734EDA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8D90F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5FFD650" w14:textId="022C60D3" w:rsidR="007E13C4" w:rsidRPr="00960BFE" w:rsidRDefault="00C926EF" w:rsidP="00DC1567">
            <w:pPr>
              <w:autoSpaceDE w:val="0"/>
              <w:autoSpaceDN w:val="0"/>
              <w:adjustRightInd w:val="0"/>
            </w:pPr>
            <w:r>
              <w:t>28 November 2024</w:t>
            </w:r>
          </w:p>
        </w:tc>
      </w:tr>
    </w:tbl>
    <w:p w14:paraId="6D2DA047" w14:textId="77777777" w:rsidR="007E13C4" w:rsidRPr="00795EDD" w:rsidRDefault="007E13C4" w:rsidP="007E13C4"/>
    <w:p w14:paraId="0A6AB816" w14:textId="383A600E" w:rsidR="007E13C4" w:rsidRPr="00D324AA" w:rsidRDefault="00C926EF" w:rsidP="007E13C4">
      <w:pPr>
        <w:autoSpaceDE w:val="0"/>
        <w:autoSpaceDN w:val="0"/>
        <w:adjustRightInd w:val="0"/>
        <w:rPr>
          <w:sz w:val="20"/>
          <w:lang w:val="en-NZ"/>
        </w:rPr>
      </w:pPr>
      <w:r w:rsidRPr="00B43312">
        <w:rPr>
          <w:rFonts w:cs="Arial"/>
          <w:szCs w:val="22"/>
          <w:lang w:val="en-NZ"/>
        </w:rPr>
        <w:t xml:space="preserve">Dr Teddy Wu </w:t>
      </w:r>
      <w:r w:rsidR="007E13C4" w:rsidRPr="00D324AA">
        <w:rPr>
          <w:lang w:val="en-NZ"/>
        </w:rPr>
        <w:t>was present via videoconference for discussion of this application.</w:t>
      </w:r>
    </w:p>
    <w:p w14:paraId="3B24D3DF" w14:textId="3283BAE0" w:rsidR="007E13C4" w:rsidRPr="00D324AA" w:rsidRDefault="007E13C4" w:rsidP="007E13C4">
      <w:pPr>
        <w:rPr>
          <w:u w:val="single"/>
          <w:lang w:val="en-NZ"/>
        </w:rPr>
      </w:pPr>
    </w:p>
    <w:p w14:paraId="0EE0EE7A" w14:textId="77777777" w:rsidR="007E13C4" w:rsidRPr="0054344C" w:rsidRDefault="007E13C4" w:rsidP="007E13C4">
      <w:pPr>
        <w:pStyle w:val="Headingbold"/>
      </w:pPr>
      <w:r w:rsidRPr="0054344C">
        <w:t>Potential conflicts of interest</w:t>
      </w:r>
    </w:p>
    <w:p w14:paraId="66297757" w14:textId="77777777" w:rsidR="007E13C4" w:rsidRPr="00D324AA" w:rsidRDefault="007E13C4" w:rsidP="007E13C4">
      <w:pPr>
        <w:rPr>
          <w:b/>
          <w:lang w:val="en-NZ"/>
        </w:rPr>
      </w:pPr>
    </w:p>
    <w:p w14:paraId="5FD42736"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8F11DF4" w14:textId="77777777" w:rsidR="007E13C4" w:rsidRPr="00D324AA" w:rsidRDefault="007E13C4" w:rsidP="007E13C4">
      <w:pPr>
        <w:rPr>
          <w:lang w:val="en-NZ"/>
        </w:rPr>
      </w:pPr>
    </w:p>
    <w:p w14:paraId="05170398"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9FC7386" w14:textId="4BFE056C" w:rsidR="007E13C4" w:rsidRPr="00D324AA" w:rsidRDefault="007E13C4" w:rsidP="007E13C4">
      <w:pPr>
        <w:rPr>
          <w:rFonts w:cs="Arial"/>
          <w:color w:val="33CCCC"/>
          <w:szCs w:val="22"/>
          <w:lang w:val="en-NZ"/>
        </w:rPr>
      </w:pPr>
    </w:p>
    <w:p w14:paraId="74E8C2A1" w14:textId="77777777" w:rsidR="007E13C4" w:rsidRPr="00D324AA" w:rsidRDefault="007E13C4" w:rsidP="007E13C4">
      <w:pPr>
        <w:rPr>
          <w:lang w:val="en-NZ"/>
        </w:rPr>
      </w:pPr>
    </w:p>
    <w:p w14:paraId="360BFDE1" w14:textId="77777777" w:rsidR="004970EC" w:rsidRPr="00D324AA" w:rsidRDefault="004970EC" w:rsidP="007E13C4">
      <w:pPr>
        <w:autoSpaceDE w:val="0"/>
        <w:autoSpaceDN w:val="0"/>
        <w:adjustRightInd w:val="0"/>
        <w:rPr>
          <w:lang w:val="en-NZ"/>
        </w:rPr>
      </w:pPr>
    </w:p>
    <w:p w14:paraId="57EBA63D"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0655628E" w14:textId="77777777" w:rsidR="007E13C4" w:rsidRPr="00D324AA" w:rsidRDefault="007E13C4" w:rsidP="007E13C4">
      <w:pPr>
        <w:rPr>
          <w:u w:val="single"/>
          <w:lang w:val="en-NZ"/>
        </w:rPr>
      </w:pPr>
    </w:p>
    <w:p w14:paraId="14B2A6BF"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4B3B9F7" w14:textId="77777777" w:rsidR="007E13C4" w:rsidRPr="00D324AA" w:rsidRDefault="007E13C4" w:rsidP="007E13C4">
      <w:pPr>
        <w:rPr>
          <w:lang w:val="en-NZ"/>
        </w:rPr>
      </w:pPr>
    </w:p>
    <w:p w14:paraId="68A894C3" w14:textId="57FC022F" w:rsidR="007E13C4" w:rsidRPr="00A13622" w:rsidRDefault="00EE5110" w:rsidP="00A13622">
      <w:pPr>
        <w:pStyle w:val="ListParagraph"/>
        <w:numPr>
          <w:ilvl w:val="0"/>
          <w:numId w:val="28"/>
        </w:numPr>
      </w:pPr>
      <w:r>
        <w:t>The Committee discussed whether the trial was commercially sponsored by the university hospital in Bern. The Researcher explained the local legal team had reviewed the arrangement and concluded it was collaborative. The Committee was satisfied the study was investigator-initiated and additional insurance would not be required.</w:t>
      </w:r>
    </w:p>
    <w:p w14:paraId="265FFBD8" w14:textId="77777777" w:rsidR="007E13C4" w:rsidRPr="00D324AA" w:rsidRDefault="007E13C4" w:rsidP="007E13C4">
      <w:pPr>
        <w:spacing w:before="80" w:after="80"/>
        <w:rPr>
          <w:lang w:val="en-NZ"/>
        </w:rPr>
      </w:pPr>
    </w:p>
    <w:p w14:paraId="4B4D62BD" w14:textId="77777777" w:rsidR="007E13C4" w:rsidRPr="0054344C" w:rsidRDefault="007E13C4" w:rsidP="007E13C4">
      <w:pPr>
        <w:pStyle w:val="Headingbold"/>
      </w:pPr>
      <w:r w:rsidRPr="0054344C">
        <w:t>Summary of outstanding ethical issues</w:t>
      </w:r>
    </w:p>
    <w:p w14:paraId="72D1BB42" w14:textId="77777777" w:rsidR="007E13C4" w:rsidRPr="00D324AA" w:rsidRDefault="007E13C4" w:rsidP="007E13C4">
      <w:pPr>
        <w:rPr>
          <w:lang w:val="en-NZ"/>
        </w:rPr>
      </w:pPr>
    </w:p>
    <w:p w14:paraId="7309C191"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853DBC6" w14:textId="77777777" w:rsidR="007E13C4" w:rsidRPr="00D324AA" w:rsidRDefault="007E13C4" w:rsidP="007E13C4">
      <w:pPr>
        <w:autoSpaceDE w:val="0"/>
        <w:autoSpaceDN w:val="0"/>
        <w:adjustRightInd w:val="0"/>
        <w:rPr>
          <w:szCs w:val="22"/>
          <w:lang w:val="en-NZ"/>
        </w:rPr>
      </w:pPr>
    </w:p>
    <w:p w14:paraId="0745956A" w14:textId="77777777" w:rsidR="00A13622" w:rsidRDefault="00A13622" w:rsidP="00A13622">
      <w:pPr>
        <w:pStyle w:val="ListParagraph"/>
      </w:pPr>
      <w:r>
        <w:t xml:space="preserve">The Committee noted the data management plan would need to comply with New Zealand law and ethical standards and these must take precedence over Swiss law. The Committee requested the Researcher adapt the </w:t>
      </w:r>
      <w:hyperlink r:id="rId12" w:history="1">
        <w:r w:rsidRPr="003A19A0">
          <w:rPr>
            <w:rStyle w:val="Hyperlink"/>
          </w:rPr>
          <w:t>HDEC data management plan template.</w:t>
        </w:r>
      </w:hyperlink>
      <w:r>
        <w:t xml:space="preserve"> </w:t>
      </w:r>
    </w:p>
    <w:p w14:paraId="24231DC3" w14:textId="5DC49601" w:rsidR="007E13C4" w:rsidRPr="00A13622" w:rsidRDefault="00A13622" w:rsidP="00A13622">
      <w:pPr>
        <w:pStyle w:val="ListParagraph"/>
      </w:pPr>
      <w:r>
        <w:t xml:space="preserve">The Committee advised a legally authorised representative is not applicable in New Zealand and next of kin cannot give proxy consent and requested all references to this are removed from study documentation.  </w:t>
      </w:r>
      <w:r w:rsidR="007E13C4" w:rsidRPr="00D324AA">
        <w:br/>
      </w:r>
    </w:p>
    <w:p w14:paraId="72398BB7"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4B1EF6E" w14:textId="77777777" w:rsidR="007E13C4" w:rsidRPr="00D324AA" w:rsidRDefault="007E13C4" w:rsidP="007E13C4">
      <w:pPr>
        <w:spacing w:before="80" w:after="80"/>
        <w:rPr>
          <w:rFonts w:cs="Arial"/>
          <w:szCs w:val="22"/>
          <w:lang w:val="en-NZ"/>
        </w:rPr>
      </w:pPr>
    </w:p>
    <w:p w14:paraId="6A96258F" w14:textId="77777777" w:rsidR="00AA3273" w:rsidRDefault="00AA3273" w:rsidP="00AA3273">
      <w:pPr>
        <w:pStyle w:val="ListParagraph"/>
      </w:pPr>
      <w:r>
        <w:t xml:space="preserve">Please remove any references to legally authorised representatives, powers of attorney or next of kin consenting. </w:t>
      </w:r>
    </w:p>
    <w:p w14:paraId="1D2BCDB2" w14:textId="77777777" w:rsidR="00AA3273" w:rsidRDefault="00AA3273" w:rsidP="00AA3273">
      <w:pPr>
        <w:pStyle w:val="ListParagraph"/>
      </w:pPr>
      <w:r>
        <w:t xml:space="preserve">Please include a consent clause and information regarding people other than the treating clinician having access to medical records. </w:t>
      </w:r>
    </w:p>
    <w:p w14:paraId="347EEAF9" w14:textId="77777777" w:rsidR="00AA3273" w:rsidRDefault="00AA3273" w:rsidP="00AA3273">
      <w:pPr>
        <w:pStyle w:val="ListParagraph"/>
      </w:pPr>
      <w:r>
        <w:t>Please include a statement advising that any future data used overseas will not be subject to New Zealand law or privacy protections.</w:t>
      </w:r>
    </w:p>
    <w:p w14:paraId="04092CF9" w14:textId="77777777" w:rsidR="00AA3273" w:rsidRDefault="00AA3273" w:rsidP="00AA3273">
      <w:pPr>
        <w:pStyle w:val="ListParagraph"/>
      </w:pPr>
      <w:r>
        <w:t xml:space="preserve">Please include a statement that the fee per participant paid goes into a research trust managed by Te Whatu Ora Canterbury. </w:t>
      </w:r>
    </w:p>
    <w:p w14:paraId="6F0F101D" w14:textId="77777777" w:rsidR="00AA3273" w:rsidRDefault="00AA3273" w:rsidP="00AA3273">
      <w:pPr>
        <w:pStyle w:val="ListParagraph"/>
      </w:pPr>
      <w:r>
        <w:t xml:space="preserve">Please include information explaining the involvement of a neurologist in the study. </w:t>
      </w:r>
    </w:p>
    <w:p w14:paraId="2FEA2990" w14:textId="77777777" w:rsidR="00AA3273" w:rsidRDefault="00AA3273" w:rsidP="00AA3273">
      <w:pPr>
        <w:pStyle w:val="ListParagraph"/>
      </w:pPr>
      <w:r>
        <w:lastRenderedPageBreak/>
        <w:t xml:space="preserve">Please amend the form so GP notification is mandatory. </w:t>
      </w:r>
    </w:p>
    <w:p w14:paraId="45494B0F" w14:textId="77777777" w:rsidR="00AA3273" w:rsidRDefault="00AA3273" w:rsidP="00AA3273">
      <w:pPr>
        <w:pStyle w:val="ListParagraph"/>
      </w:pPr>
      <w:r>
        <w:t xml:space="preserve">Please change the word patients to participants or ‘you’. </w:t>
      </w:r>
    </w:p>
    <w:p w14:paraId="4CDB5AAE" w14:textId="534629C7" w:rsidR="007E13C4" w:rsidRPr="00D324AA" w:rsidRDefault="00AA3273" w:rsidP="00EE5110">
      <w:pPr>
        <w:pStyle w:val="ListParagraph"/>
      </w:pPr>
      <w:r>
        <w:t>Please divide risks into categories (</w:t>
      </w:r>
      <w:r w:rsidR="00621FBE">
        <w:t>e.g.</w:t>
      </w:r>
      <w:r>
        <w:t xml:space="preserve"> common, rare), this is stated on page 10 but does not appear. </w:t>
      </w:r>
    </w:p>
    <w:p w14:paraId="1632A20D" w14:textId="77777777" w:rsidR="007E13C4" w:rsidRPr="00D324AA" w:rsidRDefault="007E13C4" w:rsidP="007E13C4">
      <w:pPr>
        <w:spacing w:before="80" w:after="80"/>
      </w:pPr>
    </w:p>
    <w:p w14:paraId="2F7F8239" w14:textId="77777777" w:rsidR="007E13C4" w:rsidRPr="0054344C" w:rsidRDefault="007E13C4" w:rsidP="007E13C4">
      <w:pPr>
        <w:rPr>
          <w:b/>
          <w:bCs/>
          <w:lang w:val="en-NZ"/>
        </w:rPr>
      </w:pPr>
      <w:r w:rsidRPr="0054344C">
        <w:rPr>
          <w:b/>
          <w:bCs/>
          <w:lang w:val="en-NZ"/>
        </w:rPr>
        <w:t xml:space="preserve">Decision </w:t>
      </w:r>
    </w:p>
    <w:p w14:paraId="31ECA90B" w14:textId="358AD0CF"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5F1DC66A" w14:textId="77777777" w:rsidR="007E13C4" w:rsidRPr="00D324AA" w:rsidRDefault="007E13C4" w:rsidP="007E13C4">
      <w:pPr>
        <w:rPr>
          <w:lang w:val="en-NZ"/>
        </w:rPr>
      </w:pPr>
    </w:p>
    <w:p w14:paraId="1451ABEC"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C3D474A" w14:textId="77777777" w:rsidR="007E13C4" w:rsidRPr="00D324AA" w:rsidRDefault="007E13C4" w:rsidP="007E13C4">
      <w:pPr>
        <w:rPr>
          <w:lang w:val="en-NZ"/>
        </w:rPr>
      </w:pPr>
    </w:p>
    <w:p w14:paraId="75E4B174" w14:textId="77777777" w:rsidR="007E13C4" w:rsidRPr="006D0A33" w:rsidRDefault="007E13C4" w:rsidP="007E13C4">
      <w:pPr>
        <w:pStyle w:val="ListParagraph"/>
      </w:pPr>
      <w:r w:rsidRPr="006D0A33">
        <w:t>Please address all outstanding ethical issues, providing the information requested by the Committee.</w:t>
      </w:r>
    </w:p>
    <w:p w14:paraId="6178AB98"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D5BDB2E" w14:textId="33C76780" w:rsidR="007E13C4" w:rsidRPr="006D0A33" w:rsidRDefault="007E13C4" w:rsidP="007E13C4">
      <w:pPr>
        <w:pStyle w:val="ListParagraph"/>
      </w:pPr>
      <w:r w:rsidRPr="006D0A33">
        <w:t xml:space="preserve">Please update the </w:t>
      </w:r>
      <w:r w:rsidR="0009629A">
        <w:t>data management plan</w:t>
      </w:r>
      <w:r w:rsidRPr="006D0A33">
        <w:t xml:space="preserve"> </w:t>
      </w:r>
      <w:proofErr w:type="gramStart"/>
      <w:r w:rsidRPr="006D0A33">
        <w:t>taking into account</w:t>
      </w:r>
      <w:proofErr w:type="gramEnd"/>
      <w:r w:rsidRPr="006D0A33">
        <w:t xml:space="preserve"> the feedback provided by the Committee. </w:t>
      </w:r>
      <w:r w:rsidRPr="00C856E5">
        <w:t>(</w:t>
      </w:r>
      <w:r w:rsidRPr="0009629A">
        <w:rPr>
          <w:i/>
          <w:iCs/>
        </w:rPr>
        <w:t xml:space="preserve">National Ethical Standards for Health and Disability Research and Quality Improvement, para </w:t>
      </w:r>
      <w:r w:rsidR="0009629A" w:rsidRPr="0009629A">
        <w:rPr>
          <w:i/>
          <w:iCs/>
        </w:rPr>
        <w:t>12.15a</w:t>
      </w:r>
      <w:r w:rsidRPr="00C856E5">
        <w:t>).</w:t>
      </w:r>
      <w:r w:rsidRPr="006D0A33">
        <w:t xml:space="preserve">  </w:t>
      </w:r>
    </w:p>
    <w:p w14:paraId="77F4624D" w14:textId="77777777" w:rsidR="007E13C4" w:rsidRPr="00D324AA" w:rsidRDefault="007E13C4" w:rsidP="007E13C4">
      <w:pPr>
        <w:rPr>
          <w:color w:val="FF0000"/>
          <w:lang w:val="en-NZ"/>
        </w:rPr>
      </w:pPr>
    </w:p>
    <w:p w14:paraId="756C2811" w14:textId="37ED64E7"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CA3CDB">
        <w:rPr>
          <w:lang w:val="en-NZ"/>
        </w:rPr>
        <w:t xml:space="preserve"> Dr Maree Kirk and Dr Nicola Swain.</w:t>
      </w:r>
    </w:p>
    <w:p w14:paraId="514A1D5E" w14:textId="77777777" w:rsidR="007E13C4" w:rsidRPr="00D324AA" w:rsidRDefault="007E13C4" w:rsidP="007E13C4">
      <w:pPr>
        <w:rPr>
          <w:color w:val="FF0000"/>
          <w:lang w:val="en-NZ"/>
        </w:rPr>
      </w:pPr>
    </w:p>
    <w:p w14:paraId="3F533D5F" w14:textId="5C406D4A" w:rsidR="00AA3273" w:rsidRDefault="00AA3273">
      <w:pPr>
        <w:rPr>
          <w:rFonts w:cs="Arial"/>
          <w:color w:val="33CCCC"/>
          <w:szCs w:val="22"/>
          <w:lang w:val="en-NZ"/>
        </w:rPr>
      </w:pPr>
      <w:r>
        <w:rPr>
          <w:rFonts w:cs="Arial"/>
          <w:color w:val="33CCCC"/>
          <w:szCs w:val="22"/>
          <w:lang w:val="en-NZ"/>
        </w:rPr>
        <w:br w:type="page"/>
      </w:r>
    </w:p>
    <w:p w14:paraId="2EADA718"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A2D91D6" w14:textId="77777777" w:rsidTr="00DC1567">
        <w:trPr>
          <w:trHeight w:val="280"/>
        </w:trPr>
        <w:tc>
          <w:tcPr>
            <w:tcW w:w="966" w:type="dxa"/>
            <w:tcBorders>
              <w:top w:val="nil"/>
              <w:left w:val="nil"/>
              <w:bottom w:val="nil"/>
              <w:right w:val="nil"/>
            </w:tcBorders>
          </w:tcPr>
          <w:p w14:paraId="776642F2" w14:textId="77777777" w:rsidR="007E13C4" w:rsidRPr="00960BFE" w:rsidRDefault="007E13C4" w:rsidP="00DC1567">
            <w:pPr>
              <w:autoSpaceDE w:val="0"/>
              <w:autoSpaceDN w:val="0"/>
              <w:adjustRightInd w:val="0"/>
            </w:pPr>
            <w:r>
              <w:rPr>
                <w:b/>
              </w:rPr>
              <w:t>9</w:t>
            </w:r>
            <w:r w:rsidRPr="00960BFE">
              <w:rPr>
                <w:b/>
              </w:rPr>
              <w:t xml:space="preserve"> </w:t>
            </w:r>
            <w:r w:rsidRPr="00960BFE">
              <w:t xml:space="preserve"> </w:t>
            </w:r>
          </w:p>
        </w:tc>
        <w:tc>
          <w:tcPr>
            <w:tcW w:w="2575" w:type="dxa"/>
            <w:tcBorders>
              <w:top w:val="nil"/>
              <w:left w:val="nil"/>
              <w:bottom w:val="nil"/>
              <w:right w:val="nil"/>
            </w:tcBorders>
          </w:tcPr>
          <w:p w14:paraId="29232B29"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53B9771" w14:textId="2653C92B" w:rsidR="007E13C4" w:rsidRPr="002B62FF" w:rsidRDefault="006F67A8" w:rsidP="00DC1567">
            <w:pPr>
              <w:rPr>
                <w:b/>
                <w:bCs/>
              </w:rPr>
            </w:pPr>
            <w:r w:rsidRPr="006F67A8">
              <w:rPr>
                <w:b/>
                <w:bCs/>
              </w:rPr>
              <w:t>2024 FULL 21441</w:t>
            </w:r>
          </w:p>
        </w:tc>
      </w:tr>
      <w:tr w:rsidR="007E13C4" w:rsidRPr="00960BFE" w14:paraId="6D9D17E9" w14:textId="77777777" w:rsidTr="00DC1567">
        <w:trPr>
          <w:trHeight w:val="280"/>
        </w:trPr>
        <w:tc>
          <w:tcPr>
            <w:tcW w:w="966" w:type="dxa"/>
            <w:tcBorders>
              <w:top w:val="nil"/>
              <w:left w:val="nil"/>
              <w:bottom w:val="nil"/>
              <w:right w:val="nil"/>
            </w:tcBorders>
          </w:tcPr>
          <w:p w14:paraId="614072A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07BDF3E"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B300E30" w14:textId="6BF22BED" w:rsidR="007E13C4" w:rsidRPr="00960BFE" w:rsidRDefault="00042CFE" w:rsidP="00DC1567">
            <w:pPr>
              <w:autoSpaceDE w:val="0"/>
              <w:autoSpaceDN w:val="0"/>
              <w:adjustRightInd w:val="0"/>
            </w:pPr>
            <w:r w:rsidRPr="00042CFE">
              <w:t>Youth Health and Wellbeing Survey 2025</w:t>
            </w:r>
          </w:p>
        </w:tc>
      </w:tr>
      <w:tr w:rsidR="007E13C4" w:rsidRPr="00960BFE" w14:paraId="6D82977F" w14:textId="77777777" w:rsidTr="00DC1567">
        <w:trPr>
          <w:trHeight w:val="280"/>
        </w:trPr>
        <w:tc>
          <w:tcPr>
            <w:tcW w:w="966" w:type="dxa"/>
            <w:tcBorders>
              <w:top w:val="nil"/>
              <w:left w:val="nil"/>
              <w:bottom w:val="nil"/>
              <w:right w:val="nil"/>
            </w:tcBorders>
          </w:tcPr>
          <w:p w14:paraId="3EAB2E2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815A08C"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00BCFEAB" w14:textId="4E4BCDF0" w:rsidR="007E13C4" w:rsidRPr="00960BFE" w:rsidRDefault="00042CFE" w:rsidP="00DC1567">
            <w:r>
              <w:t>Mrs Emma Moselen</w:t>
            </w:r>
          </w:p>
        </w:tc>
      </w:tr>
      <w:tr w:rsidR="007E13C4" w:rsidRPr="00960BFE" w14:paraId="08246871" w14:textId="77777777" w:rsidTr="00DC1567">
        <w:trPr>
          <w:trHeight w:val="280"/>
        </w:trPr>
        <w:tc>
          <w:tcPr>
            <w:tcW w:w="966" w:type="dxa"/>
            <w:tcBorders>
              <w:top w:val="nil"/>
              <w:left w:val="nil"/>
              <w:bottom w:val="nil"/>
              <w:right w:val="nil"/>
            </w:tcBorders>
          </w:tcPr>
          <w:p w14:paraId="45FAD7E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338919A"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C36A9FE" w14:textId="216D8CF6" w:rsidR="007E13C4" w:rsidRPr="00960BFE" w:rsidRDefault="00042CFE" w:rsidP="00DC1567">
            <w:pPr>
              <w:autoSpaceDE w:val="0"/>
              <w:autoSpaceDN w:val="0"/>
              <w:adjustRightInd w:val="0"/>
            </w:pPr>
            <w:r>
              <w:t>Ministry of Social Development</w:t>
            </w:r>
          </w:p>
        </w:tc>
      </w:tr>
      <w:tr w:rsidR="007E13C4" w:rsidRPr="00960BFE" w14:paraId="4F963B4C" w14:textId="77777777" w:rsidTr="00DC1567">
        <w:trPr>
          <w:trHeight w:val="280"/>
        </w:trPr>
        <w:tc>
          <w:tcPr>
            <w:tcW w:w="966" w:type="dxa"/>
            <w:tcBorders>
              <w:top w:val="nil"/>
              <w:left w:val="nil"/>
              <w:bottom w:val="nil"/>
              <w:right w:val="nil"/>
            </w:tcBorders>
          </w:tcPr>
          <w:p w14:paraId="77C7719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95CC28F"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6A0BD98" w14:textId="4E840AE1" w:rsidR="007E13C4" w:rsidRPr="00960BFE" w:rsidRDefault="00042CFE" w:rsidP="00DC1567">
            <w:pPr>
              <w:autoSpaceDE w:val="0"/>
              <w:autoSpaceDN w:val="0"/>
              <w:adjustRightInd w:val="0"/>
            </w:pPr>
            <w:r>
              <w:t>28 November 2024</w:t>
            </w:r>
          </w:p>
        </w:tc>
      </w:tr>
    </w:tbl>
    <w:p w14:paraId="516DAC99" w14:textId="77777777" w:rsidR="007E13C4" w:rsidRPr="00795EDD" w:rsidRDefault="007E13C4" w:rsidP="007E13C4"/>
    <w:p w14:paraId="77834930" w14:textId="2F8A46C1" w:rsidR="007E13C4" w:rsidRPr="008F7BC4" w:rsidRDefault="00161D9C" w:rsidP="007E13C4">
      <w:pPr>
        <w:autoSpaceDE w:val="0"/>
        <w:autoSpaceDN w:val="0"/>
        <w:adjustRightInd w:val="0"/>
        <w:rPr>
          <w:sz w:val="20"/>
          <w:lang w:val="en-NZ"/>
        </w:rPr>
      </w:pPr>
      <w:r w:rsidRPr="008F7BC4">
        <w:rPr>
          <w:rFonts w:cs="Arial"/>
          <w:szCs w:val="22"/>
          <w:lang w:val="en-NZ"/>
        </w:rPr>
        <w:t>Mrs Emma Moselen</w:t>
      </w:r>
      <w:r w:rsidR="00FD1DCB" w:rsidRPr="008F7BC4">
        <w:rPr>
          <w:rFonts w:cs="Arial"/>
          <w:szCs w:val="22"/>
          <w:lang w:val="en-NZ"/>
        </w:rPr>
        <w:t xml:space="preserve">, </w:t>
      </w:r>
      <w:r w:rsidR="008F7BC4" w:rsidRPr="008F7BC4">
        <w:rPr>
          <w:rFonts w:cs="Arial"/>
          <w:szCs w:val="22"/>
          <w:lang w:val="en-NZ"/>
        </w:rPr>
        <w:t xml:space="preserve">Mr </w:t>
      </w:r>
      <w:r w:rsidR="00FD1DCB" w:rsidRPr="008F7BC4">
        <w:rPr>
          <w:rFonts w:cs="Arial"/>
          <w:szCs w:val="22"/>
          <w:lang w:val="en-NZ"/>
        </w:rPr>
        <w:t>Neil Tee,</w:t>
      </w:r>
      <w:r w:rsidR="008F7BC4" w:rsidRPr="008F7BC4">
        <w:rPr>
          <w:rFonts w:cs="Arial"/>
          <w:szCs w:val="22"/>
          <w:lang w:val="en-NZ"/>
        </w:rPr>
        <w:t xml:space="preserve"> Ms</w:t>
      </w:r>
      <w:r w:rsidRPr="008F7BC4">
        <w:rPr>
          <w:rFonts w:cs="Arial"/>
          <w:szCs w:val="22"/>
          <w:lang w:val="en-NZ"/>
        </w:rPr>
        <w:t xml:space="preserve"> </w:t>
      </w:r>
      <w:r w:rsidR="00FD1DCB" w:rsidRPr="008F7BC4">
        <w:rPr>
          <w:rFonts w:cs="Arial"/>
          <w:szCs w:val="22"/>
          <w:lang w:val="en-NZ"/>
        </w:rPr>
        <w:t xml:space="preserve">Heni Tupe, </w:t>
      </w:r>
      <w:r w:rsidR="008F7BC4" w:rsidRPr="008F7BC4">
        <w:rPr>
          <w:rFonts w:cs="Arial"/>
          <w:szCs w:val="22"/>
          <w:lang w:val="en-NZ"/>
        </w:rPr>
        <w:t xml:space="preserve">Ms </w:t>
      </w:r>
      <w:r w:rsidR="00FD1DCB" w:rsidRPr="008F7BC4">
        <w:rPr>
          <w:rFonts w:cs="Arial"/>
          <w:szCs w:val="22"/>
          <w:lang w:val="en-NZ"/>
        </w:rPr>
        <w:t xml:space="preserve">Eleanor </w:t>
      </w:r>
      <w:proofErr w:type="gramStart"/>
      <w:r w:rsidR="00FD1DCB" w:rsidRPr="008F7BC4">
        <w:rPr>
          <w:rFonts w:cs="Arial"/>
          <w:szCs w:val="22"/>
          <w:lang w:val="en-NZ"/>
        </w:rPr>
        <w:t>Briggs</w:t>
      </w:r>
      <w:proofErr w:type="gramEnd"/>
      <w:r w:rsidR="008F7BC4" w:rsidRPr="008F7BC4">
        <w:rPr>
          <w:rFonts w:cs="Arial"/>
          <w:szCs w:val="22"/>
          <w:lang w:val="en-NZ"/>
        </w:rPr>
        <w:t xml:space="preserve"> and</w:t>
      </w:r>
      <w:r w:rsidR="00FD1DCB" w:rsidRPr="008F7BC4">
        <w:rPr>
          <w:rFonts w:cs="Arial"/>
          <w:szCs w:val="22"/>
          <w:lang w:val="en-NZ"/>
        </w:rPr>
        <w:t xml:space="preserve"> </w:t>
      </w:r>
      <w:r w:rsidRPr="008F7BC4">
        <w:rPr>
          <w:rFonts w:cs="Arial"/>
          <w:szCs w:val="22"/>
          <w:lang w:val="en-NZ"/>
        </w:rPr>
        <w:t>Ms Zoe Ta</w:t>
      </w:r>
      <w:r w:rsidR="00B37ACF" w:rsidRPr="008F7BC4">
        <w:rPr>
          <w:rFonts w:cs="Arial"/>
          <w:szCs w:val="22"/>
          <w:lang w:val="en-NZ"/>
        </w:rPr>
        <w:t>ptikilis were</w:t>
      </w:r>
      <w:r w:rsidR="007E13C4" w:rsidRPr="008F7BC4">
        <w:rPr>
          <w:lang w:val="en-NZ"/>
        </w:rPr>
        <w:t xml:space="preserve"> present via videoconference for discussion of this application.</w:t>
      </w:r>
    </w:p>
    <w:p w14:paraId="029BADF4" w14:textId="77777777" w:rsidR="007E13C4" w:rsidRPr="008F7BC4" w:rsidRDefault="007E13C4" w:rsidP="007E13C4">
      <w:pPr>
        <w:rPr>
          <w:u w:val="single"/>
          <w:lang w:val="en-NZ"/>
        </w:rPr>
      </w:pPr>
    </w:p>
    <w:p w14:paraId="296D1254" w14:textId="77777777" w:rsidR="007E13C4" w:rsidRPr="0054344C" w:rsidRDefault="007E13C4" w:rsidP="007E13C4">
      <w:pPr>
        <w:pStyle w:val="Headingbold"/>
      </w:pPr>
      <w:r w:rsidRPr="008F7BC4">
        <w:t>Potential conflicts of interest</w:t>
      </w:r>
    </w:p>
    <w:p w14:paraId="5864EC32" w14:textId="77777777" w:rsidR="007E13C4" w:rsidRPr="00D324AA" w:rsidRDefault="007E13C4" w:rsidP="007E13C4">
      <w:pPr>
        <w:rPr>
          <w:b/>
          <w:lang w:val="en-NZ"/>
        </w:rPr>
      </w:pPr>
    </w:p>
    <w:p w14:paraId="32C6162D"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44D9848" w14:textId="77777777" w:rsidR="007E13C4" w:rsidRPr="00D324AA" w:rsidRDefault="007E13C4" w:rsidP="007E13C4">
      <w:pPr>
        <w:rPr>
          <w:lang w:val="en-NZ"/>
        </w:rPr>
      </w:pPr>
    </w:p>
    <w:p w14:paraId="5FD7FD7D"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60288E5B" w14:textId="782E1814" w:rsidR="00CA5C60" w:rsidRDefault="00CA5C60" w:rsidP="007E13C4">
      <w:pPr>
        <w:autoSpaceDE w:val="0"/>
        <w:autoSpaceDN w:val="0"/>
        <w:adjustRightInd w:val="0"/>
        <w:rPr>
          <w:rFonts w:cs="Arial"/>
          <w:color w:val="33CCCC"/>
          <w:szCs w:val="22"/>
          <w:lang w:val="en-NZ"/>
        </w:rPr>
      </w:pPr>
    </w:p>
    <w:p w14:paraId="0583D83E" w14:textId="77777777" w:rsidR="000E7C98" w:rsidRPr="00D324AA" w:rsidRDefault="000E7C98" w:rsidP="007E13C4">
      <w:pPr>
        <w:autoSpaceDE w:val="0"/>
        <w:autoSpaceDN w:val="0"/>
        <w:adjustRightInd w:val="0"/>
        <w:rPr>
          <w:lang w:val="en-NZ"/>
        </w:rPr>
      </w:pPr>
    </w:p>
    <w:p w14:paraId="3DD30A00"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64336715" w14:textId="77777777" w:rsidR="007E13C4" w:rsidRPr="00D324AA" w:rsidRDefault="007E13C4" w:rsidP="007E13C4">
      <w:pPr>
        <w:rPr>
          <w:u w:val="single"/>
          <w:lang w:val="en-NZ"/>
        </w:rPr>
      </w:pPr>
    </w:p>
    <w:p w14:paraId="23067C9A"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4AE6EFF8" w14:textId="77777777" w:rsidR="007E13C4" w:rsidRPr="00D324AA" w:rsidRDefault="007E13C4" w:rsidP="007E13C4">
      <w:pPr>
        <w:rPr>
          <w:lang w:val="en-NZ"/>
        </w:rPr>
      </w:pPr>
    </w:p>
    <w:p w14:paraId="74976577" w14:textId="47468583" w:rsidR="009C0DEF" w:rsidRPr="009C0DEF" w:rsidRDefault="009C0DEF" w:rsidP="009C0DEF">
      <w:pPr>
        <w:pStyle w:val="ListParagraph"/>
        <w:numPr>
          <w:ilvl w:val="0"/>
          <w:numId w:val="42"/>
        </w:numPr>
      </w:pPr>
      <w:r w:rsidRPr="009C0DEF">
        <w:t xml:space="preserve">The Committee queried the consenting process and the assessment of </w:t>
      </w:r>
      <w:r w:rsidR="00AD24EC">
        <w:t xml:space="preserve">children </w:t>
      </w:r>
      <w:r w:rsidRPr="009C0DEF">
        <w:t xml:space="preserve">under 16 </w:t>
      </w:r>
      <w:r w:rsidR="00AD24EC">
        <w:t xml:space="preserve">and their competency </w:t>
      </w:r>
      <w:r w:rsidRPr="009C0DEF">
        <w:t>to consent. The Researcher explained the schools would assist and previous experience has shown most</w:t>
      </w:r>
      <w:r w:rsidR="00AD24EC">
        <w:t xml:space="preserve"> children</w:t>
      </w:r>
      <w:r w:rsidRPr="009C0DEF">
        <w:t xml:space="preserve"> will provide their own consent. Some are likely to require parental consent. The community sample will allow parents to opt-out. The Committee advised this approach is </w:t>
      </w:r>
      <w:r w:rsidR="004A7414" w:rsidRPr="009C0DEF">
        <w:t>acceptable,</w:t>
      </w:r>
      <w:r w:rsidRPr="009C0DEF">
        <w:t xml:space="preserve"> but the researchers will retain ultimate responsibility for ensuring participants have competence to consent.</w:t>
      </w:r>
    </w:p>
    <w:p w14:paraId="0786E104" w14:textId="351BD989" w:rsidR="007E13C4" w:rsidRPr="00D324AA" w:rsidRDefault="009C0DEF" w:rsidP="009C0DEF">
      <w:pPr>
        <w:pStyle w:val="ListParagraph"/>
      </w:pPr>
      <w:r w:rsidRPr="009C0DEF">
        <w:t>The Committee queried the safety plan for participants who may experience distress. The Researcher explained this is in the protocol and a local youth worker will be present for all sessions to arrange support or provide an information card.</w:t>
      </w:r>
    </w:p>
    <w:p w14:paraId="5C7319F6" w14:textId="77777777" w:rsidR="007E13C4" w:rsidRPr="00D324AA" w:rsidRDefault="007E13C4" w:rsidP="007E13C4">
      <w:pPr>
        <w:spacing w:before="80" w:after="80"/>
        <w:rPr>
          <w:lang w:val="en-NZ"/>
        </w:rPr>
      </w:pPr>
    </w:p>
    <w:p w14:paraId="46B7E575" w14:textId="77777777" w:rsidR="007E13C4" w:rsidRPr="0054344C" w:rsidRDefault="007E13C4" w:rsidP="007E13C4">
      <w:pPr>
        <w:pStyle w:val="Headingbold"/>
      </w:pPr>
      <w:r w:rsidRPr="0054344C">
        <w:t>Summary of outstanding ethical issues</w:t>
      </w:r>
    </w:p>
    <w:p w14:paraId="17EA9358" w14:textId="77777777" w:rsidR="007E13C4" w:rsidRPr="00D324AA" w:rsidRDefault="007E13C4" w:rsidP="007E13C4">
      <w:pPr>
        <w:rPr>
          <w:lang w:val="en-NZ"/>
        </w:rPr>
      </w:pPr>
    </w:p>
    <w:p w14:paraId="1D2368A5"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27234F7" w14:textId="77777777" w:rsidR="007E13C4" w:rsidRPr="00D324AA" w:rsidRDefault="007E13C4" w:rsidP="007E13C4">
      <w:pPr>
        <w:autoSpaceDE w:val="0"/>
        <w:autoSpaceDN w:val="0"/>
        <w:adjustRightInd w:val="0"/>
        <w:rPr>
          <w:szCs w:val="22"/>
          <w:lang w:val="en-NZ"/>
        </w:rPr>
      </w:pPr>
    </w:p>
    <w:p w14:paraId="6BD31EE5" w14:textId="77777777" w:rsidR="00155601" w:rsidRPr="00155601" w:rsidRDefault="009C0DEF" w:rsidP="007E13C4">
      <w:pPr>
        <w:pStyle w:val="ListParagraph"/>
        <w:rPr>
          <w:rFonts w:cs="Arial"/>
          <w:color w:val="FF0000"/>
        </w:rPr>
      </w:pPr>
      <w:r w:rsidRPr="009C0DEF">
        <w:rPr>
          <w:rFonts w:cs="Arial"/>
          <w:szCs w:val="22"/>
        </w:rPr>
        <w:t>The Committee queried if the study had a safety plan for staff door knocking. The Researcher confirmed there was</w:t>
      </w:r>
      <w:r w:rsidR="00D30EEB">
        <w:rPr>
          <w:rFonts w:cs="Arial"/>
          <w:szCs w:val="22"/>
        </w:rPr>
        <w:t>,</w:t>
      </w:r>
      <w:r w:rsidRPr="009C0DEF">
        <w:rPr>
          <w:rFonts w:cs="Arial"/>
          <w:szCs w:val="22"/>
        </w:rPr>
        <w:t xml:space="preserve"> with a field force that used tracking devices monitored by GPS. Staff go through safety training and have a safety plan. A regional field lead monitors them and an 0800 number is available to check in with work plans. The Committee requested this is supplied.</w:t>
      </w:r>
    </w:p>
    <w:p w14:paraId="2266DC52" w14:textId="123CC458" w:rsidR="007E13C4" w:rsidRPr="00C65063" w:rsidRDefault="00155601" w:rsidP="00C65063">
      <w:pPr>
        <w:pStyle w:val="ListParagraph"/>
      </w:pPr>
      <w:r>
        <w:t>The Researchers acknowledged that the measures used from the last survey may be imperfect to capture nuance regarding disability data and the potential narrow scope, but commented on the care and consideration they are undertaking for its dissemination.</w:t>
      </w:r>
      <w:r w:rsidRPr="00961E18">
        <w:t xml:space="preserve"> </w:t>
      </w:r>
      <w:r w:rsidRPr="009C0DEF">
        <w:t>The Committee encouraged the Researchers to review the questions with a disability lens to avoid reinforcing existing barriers and stigma with questions regarding climbing steps and difficulty with self-care</w:t>
      </w:r>
      <w:r>
        <w:t xml:space="preserve"> as this questionnaire is designed for older adults</w:t>
      </w:r>
      <w:r w:rsidR="00AC3C88">
        <w:t xml:space="preserve"> and are very broad</w:t>
      </w:r>
      <w:r w:rsidRPr="009C0DEF">
        <w:t>.</w:t>
      </w:r>
      <w:r>
        <w:t xml:space="preserve"> </w:t>
      </w:r>
      <w:r w:rsidRPr="006F5FD4">
        <w:t>The Committee</w:t>
      </w:r>
      <w:r>
        <w:t xml:space="preserve"> also </w:t>
      </w:r>
      <w:r w:rsidRPr="006F5FD4">
        <w:t xml:space="preserve">encouraged the Researchers to review the questions with contact with services or agencies to include education related services such as reader writer, </w:t>
      </w:r>
      <w:proofErr w:type="gramStart"/>
      <w:r w:rsidRPr="006F5FD4">
        <w:t>communication</w:t>
      </w:r>
      <w:proofErr w:type="gramEnd"/>
      <w:r w:rsidRPr="006F5FD4">
        <w:t xml:space="preserve"> or support worker to access all social and community environments as cohort or peers.</w:t>
      </w:r>
      <w:r w:rsidR="00AC3C88">
        <w:t xml:space="preserve"> </w:t>
      </w:r>
      <w:r w:rsidR="007E13C4" w:rsidRPr="00D324AA">
        <w:br/>
      </w:r>
    </w:p>
    <w:p w14:paraId="5F1F018A" w14:textId="77777777" w:rsidR="007E13C4" w:rsidRPr="00D324AA" w:rsidRDefault="007E13C4" w:rsidP="007E13C4">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38AFD79" w14:textId="77777777" w:rsidR="007E13C4" w:rsidRPr="00D324AA" w:rsidRDefault="007E13C4" w:rsidP="007E13C4">
      <w:pPr>
        <w:spacing w:before="80" w:after="80"/>
        <w:rPr>
          <w:rFonts w:cs="Arial"/>
          <w:szCs w:val="22"/>
          <w:lang w:val="en-NZ"/>
        </w:rPr>
      </w:pPr>
    </w:p>
    <w:p w14:paraId="18779F26" w14:textId="77777777" w:rsidR="009C0DEF" w:rsidRPr="009C0DEF" w:rsidRDefault="009C0DEF" w:rsidP="009C0DEF">
      <w:pPr>
        <w:pStyle w:val="ListParagraph"/>
      </w:pPr>
      <w:r w:rsidRPr="009C0DEF">
        <w:t xml:space="preserve">Please include information that the Ministry of Social Development and StatsNZ will retain a copy of the data in a secure data lab. Please explain the protections and, access requirements and storage arrangements. </w:t>
      </w:r>
    </w:p>
    <w:p w14:paraId="402123EF" w14:textId="77777777" w:rsidR="009C0DEF" w:rsidRPr="009C0DEF" w:rsidRDefault="009C0DEF" w:rsidP="009C0DEF">
      <w:pPr>
        <w:pStyle w:val="ListParagraph"/>
      </w:pPr>
      <w:r w:rsidRPr="009C0DEF">
        <w:t xml:space="preserve">Please specify if parents opt </w:t>
      </w:r>
      <w:r w:rsidRPr="009C0DEF">
        <w:rPr>
          <w:i/>
          <w:iCs/>
        </w:rPr>
        <w:t>out</w:t>
      </w:r>
      <w:r w:rsidRPr="009C0DEF">
        <w:t xml:space="preserve"> if participants are 13, 14 or 15. </w:t>
      </w:r>
    </w:p>
    <w:p w14:paraId="526C6B54" w14:textId="77777777" w:rsidR="009C0DEF" w:rsidRPr="009C0DEF" w:rsidRDefault="009C0DEF" w:rsidP="009C0DEF">
      <w:pPr>
        <w:pStyle w:val="ListParagraph"/>
      </w:pPr>
      <w:r w:rsidRPr="009C0DEF">
        <w:t xml:space="preserve">Please review for formatting consistency as some footers and images appear to blend with text. </w:t>
      </w:r>
    </w:p>
    <w:p w14:paraId="245E57C0" w14:textId="77777777" w:rsidR="009C0DEF" w:rsidRPr="009C0DEF" w:rsidRDefault="009C0DEF" w:rsidP="009C0DEF">
      <w:pPr>
        <w:pStyle w:val="ListParagraph"/>
      </w:pPr>
      <w:r w:rsidRPr="009C0DEF">
        <w:t>Please review the sentence in the school PIS encouraging to talk about the survey with family, whānau, or aiga, and “to talk if they support you to take part.”</w:t>
      </w:r>
    </w:p>
    <w:p w14:paraId="467BAEC5" w14:textId="5259193F" w:rsidR="007E13C4" w:rsidRPr="00D324AA" w:rsidRDefault="009C0DEF" w:rsidP="009C0DEF">
      <w:pPr>
        <w:pStyle w:val="ListParagraph"/>
      </w:pPr>
      <w:r w:rsidRPr="009C0DEF">
        <w:t xml:space="preserve">Please review the opt out status between all sheets, one refers to school year level and the other refers to age. The Committee suggested having it consistent as age between sheets or stating a school year may contain certain ages.  </w:t>
      </w:r>
    </w:p>
    <w:p w14:paraId="11EC86B9" w14:textId="77777777" w:rsidR="007E13C4" w:rsidRPr="0054344C" w:rsidRDefault="007E13C4" w:rsidP="007E13C4">
      <w:pPr>
        <w:rPr>
          <w:b/>
          <w:bCs/>
          <w:lang w:val="en-NZ"/>
        </w:rPr>
      </w:pPr>
      <w:r w:rsidRPr="0054344C">
        <w:rPr>
          <w:b/>
          <w:bCs/>
          <w:lang w:val="en-NZ"/>
        </w:rPr>
        <w:t xml:space="preserve">Decision </w:t>
      </w:r>
    </w:p>
    <w:p w14:paraId="69C0CA15" w14:textId="56A26F9F"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24156764" w14:textId="77777777" w:rsidR="007E13C4" w:rsidRPr="00D324AA" w:rsidRDefault="007E13C4" w:rsidP="007E13C4">
      <w:pPr>
        <w:rPr>
          <w:lang w:val="en-NZ"/>
        </w:rPr>
      </w:pPr>
    </w:p>
    <w:p w14:paraId="642C200C"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BD65975" w14:textId="77777777" w:rsidR="007E13C4" w:rsidRPr="00D324AA" w:rsidRDefault="007E13C4" w:rsidP="007E13C4">
      <w:pPr>
        <w:rPr>
          <w:lang w:val="en-NZ"/>
        </w:rPr>
      </w:pPr>
    </w:p>
    <w:p w14:paraId="3932A2F7" w14:textId="77777777" w:rsidR="007E13C4" w:rsidRPr="006D0A33" w:rsidRDefault="007E13C4" w:rsidP="007E13C4">
      <w:pPr>
        <w:pStyle w:val="ListParagraph"/>
      </w:pPr>
      <w:r w:rsidRPr="006D0A33">
        <w:t>Please address all outstanding ethical issues, providing the information requested by the Committee.</w:t>
      </w:r>
    </w:p>
    <w:p w14:paraId="66A29FD1" w14:textId="77777777" w:rsidR="007E13C4" w:rsidRPr="006D0A33"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7D9F6B6" w14:textId="1A2A6D39" w:rsidR="007E13C4" w:rsidRPr="006D0A33" w:rsidRDefault="007E13C4" w:rsidP="007E13C4">
      <w:pPr>
        <w:pStyle w:val="ListParagraph"/>
      </w:pPr>
      <w:r w:rsidRPr="006D0A33">
        <w:t xml:space="preserve">Please </w:t>
      </w:r>
      <w:r w:rsidR="00505AFB">
        <w:t>supply the researcher safety</w:t>
      </w:r>
      <w:r w:rsidRPr="006D0A33">
        <w:t xml:space="preserve"> protocol</w:t>
      </w:r>
      <w:r w:rsidR="00505AFB">
        <w:t>.</w:t>
      </w:r>
      <w:r w:rsidRPr="006D0A33">
        <w:t xml:space="preserve"> </w:t>
      </w:r>
    </w:p>
    <w:p w14:paraId="4FDA592A" w14:textId="77777777" w:rsidR="007E13C4" w:rsidRPr="00D324AA" w:rsidRDefault="007E13C4" w:rsidP="007E13C4">
      <w:pPr>
        <w:rPr>
          <w:color w:val="FF0000"/>
          <w:lang w:val="en-NZ"/>
        </w:rPr>
      </w:pPr>
    </w:p>
    <w:p w14:paraId="069B912E" w14:textId="0B701842"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505AFB">
        <w:rPr>
          <w:lang w:val="en-NZ"/>
        </w:rPr>
        <w:t xml:space="preserve"> Mr Dominic Fitchett and Dr Nicola Swain. </w:t>
      </w:r>
    </w:p>
    <w:p w14:paraId="191D3AED" w14:textId="77777777" w:rsidR="007E13C4" w:rsidRPr="00D324AA" w:rsidRDefault="007E13C4" w:rsidP="007E13C4">
      <w:pPr>
        <w:rPr>
          <w:color w:val="FF0000"/>
          <w:lang w:val="en-NZ"/>
        </w:rPr>
      </w:pPr>
    </w:p>
    <w:p w14:paraId="348629C2" w14:textId="4A2D1E26" w:rsidR="007E13C4" w:rsidRDefault="007E13C4" w:rsidP="007E13C4">
      <w:pPr>
        <w:rPr>
          <w:color w:val="4BACC6"/>
          <w:lang w:val="en-NZ"/>
        </w:rPr>
      </w:pPr>
    </w:p>
    <w:p w14:paraId="19FCD956"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3FCCCD4F" w14:textId="77777777" w:rsidTr="00DC1567">
        <w:trPr>
          <w:trHeight w:val="280"/>
        </w:trPr>
        <w:tc>
          <w:tcPr>
            <w:tcW w:w="966" w:type="dxa"/>
            <w:tcBorders>
              <w:top w:val="nil"/>
              <w:left w:val="nil"/>
              <w:bottom w:val="nil"/>
              <w:right w:val="nil"/>
            </w:tcBorders>
          </w:tcPr>
          <w:p w14:paraId="142A7443" w14:textId="77777777" w:rsidR="007E13C4" w:rsidRPr="00960BFE" w:rsidRDefault="007E13C4" w:rsidP="00DC1567">
            <w:pPr>
              <w:autoSpaceDE w:val="0"/>
              <w:autoSpaceDN w:val="0"/>
              <w:adjustRightInd w:val="0"/>
            </w:pPr>
            <w:r>
              <w:rPr>
                <w:b/>
              </w:rPr>
              <w:lastRenderedPageBreak/>
              <w:t>10</w:t>
            </w:r>
            <w:r w:rsidRPr="00960BFE">
              <w:rPr>
                <w:b/>
              </w:rPr>
              <w:t xml:space="preserve"> </w:t>
            </w:r>
            <w:r w:rsidRPr="00960BFE">
              <w:t xml:space="preserve"> </w:t>
            </w:r>
          </w:p>
        </w:tc>
        <w:tc>
          <w:tcPr>
            <w:tcW w:w="2575" w:type="dxa"/>
            <w:tcBorders>
              <w:top w:val="nil"/>
              <w:left w:val="nil"/>
              <w:bottom w:val="nil"/>
              <w:right w:val="nil"/>
            </w:tcBorders>
          </w:tcPr>
          <w:p w14:paraId="3BBAF4C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E4D1FE2" w14:textId="19566950" w:rsidR="007E13C4" w:rsidRPr="002B62FF" w:rsidRDefault="009B3328" w:rsidP="00DC1567">
            <w:pPr>
              <w:rPr>
                <w:b/>
                <w:bCs/>
              </w:rPr>
            </w:pPr>
            <w:r w:rsidRPr="009B3328">
              <w:rPr>
                <w:b/>
                <w:bCs/>
              </w:rPr>
              <w:t>2024 FULL 21752</w:t>
            </w:r>
          </w:p>
        </w:tc>
      </w:tr>
      <w:tr w:rsidR="007E13C4" w:rsidRPr="00960BFE" w14:paraId="59A3CCBB" w14:textId="77777777" w:rsidTr="00DC1567">
        <w:trPr>
          <w:trHeight w:val="280"/>
        </w:trPr>
        <w:tc>
          <w:tcPr>
            <w:tcW w:w="966" w:type="dxa"/>
            <w:tcBorders>
              <w:top w:val="nil"/>
              <w:left w:val="nil"/>
              <w:bottom w:val="nil"/>
              <w:right w:val="nil"/>
            </w:tcBorders>
          </w:tcPr>
          <w:p w14:paraId="2EED2FF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C5699AE"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1529ED4" w14:textId="2D92DE7E" w:rsidR="007E13C4" w:rsidRPr="00960BFE" w:rsidRDefault="009B3328" w:rsidP="00DC1567">
            <w:pPr>
              <w:autoSpaceDE w:val="0"/>
              <w:autoSpaceDN w:val="0"/>
              <w:adjustRightInd w:val="0"/>
            </w:pPr>
            <w:r w:rsidRPr="009B3328">
              <w:t>A Randomized, Double-blind, Placebo-controlled, Phase 1 Study Evaluating the Safety and Pharmacokinetics of Subcutaneous Administration of Single Ascending Doses of DR-01 in Healthy Volunteers.</w:t>
            </w:r>
          </w:p>
        </w:tc>
      </w:tr>
      <w:tr w:rsidR="007E13C4" w:rsidRPr="00960BFE" w14:paraId="61926C41" w14:textId="77777777" w:rsidTr="00DC1567">
        <w:trPr>
          <w:trHeight w:val="280"/>
        </w:trPr>
        <w:tc>
          <w:tcPr>
            <w:tcW w:w="966" w:type="dxa"/>
            <w:tcBorders>
              <w:top w:val="nil"/>
              <w:left w:val="nil"/>
              <w:bottom w:val="nil"/>
              <w:right w:val="nil"/>
            </w:tcBorders>
          </w:tcPr>
          <w:p w14:paraId="7BF2181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193472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A1E904B" w14:textId="4A22E51A" w:rsidR="007E13C4" w:rsidRPr="00960BFE" w:rsidRDefault="008868AF" w:rsidP="00DC1567">
            <w:r>
              <w:t>Dr Rohit Katial</w:t>
            </w:r>
          </w:p>
        </w:tc>
      </w:tr>
      <w:tr w:rsidR="007E13C4" w:rsidRPr="00960BFE" w14:paraId="776E5E1E" w14:textId="77777777" w:rsidTr="00DC1567">
        <w:trPr>
          <w:trHeight w:val="280"/>
        </w:trPr>
        <w:tc>
          <w:tcPr>
            <w:tcW w:w="966" w:type="dxa"/>
            <w:tcBorders>
              <w:top w:val="nil"/>
              <w:left w:val="nil"/>
              <w:bottom w:val="nil"/>
              <w:right w:val="nil"/>
            </w:tcBorders>
          </w:tcPr>
          <w:p w14:paraId="494FDFB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847459B"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1460D06" w14:textId="49A9B93B" w:rsidR="007E13C4" w:rsidRPr="00960BFE" w:rsidRDefault="008868AF" w:rsidP="00DC1567">
            <w:pPr>
              <w:autoSpaceDE w:val="0"/>
              <w:autoSpaceDN w:val="0"/>
              <w:adjustRightInd w:val="0"/>
            </w:pPr>
            <w:r>
              <w:t>Dren Bio, Inc.</w:t>
            </w:r>
          </w:p>
        </w:tc>
      </w:tr>
      <w:tr w:rsidR="007E13C4" w:rsidRPr="00960BFE" w14:paraId="286A365D" w14:textId="77777777" w:rsidTr="00DC1567">
        <w:trPr>
          <w:trHeight w:val="280"/>
        </w:trPr>
        <w:tc>
          <w:tcPr>
            <w:tcW w:w="966" w:type="dxa"/>
            <w:tcBorders>
              <w:top w:val="nil"/>
              <w:left w:val="nil"/>
              <w:bottom w:val="nil"/>
              <w:right w:val="nil"/>
            </w:tcBorders>
          </w:tcPr>
          <w:p w14:paraId="601D94E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9E6CFAA"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6B993DC" w14:textId="0E6EB84F" w:rsidR="007E13C4" w:rsidRPr="00960BFE" w:rsidRDefault="008868AF" w:rsidP="00DC1567">
            <w:pPr>
              <w:autoSpaceDE w:val="0"/>
              <w:autoSpaceDN w:val="0"/>
              <w:adjustRightInd w:val="0"/>
            </w:pPr>
            <w:r>
              <w:t>28 November 2024</w:t>
            </w:r>
          </w:p>
        </w:tc>
      </w:tr>
    </w:tbl>
    <w:p w14:paraId="23C26374" w14:textId="77777777" w:rsidR="000E7C98" w:rsidRDefault="000E7C98" w:rsidP="000E7C98">
      <w:pPr>
        <w:autoSpaceDE w:val="0"/>
        <w:autoSpaceDN w:val="0"/>
        <w:adjustRightInd w:val="0"/>
      </w:pPr>
    </w:p>
    <w:p w14:paraId="5CD2D87A" w14:textId="050F4591" w:rsidR="007E13C4" w:rsidRPr="000E7C98" w:rsidRDefault="000E7C98" w:rsidP="000E7C98">
      <w:pPr>
        <w:autoSpaceDE w:val="0"/>
        <w:autoSpaceDN w:val="0"/>
        <w:adjustRightInd w:val="0"/>
        <w:rPr>
          <w:rFonts w:cs="Arial"/>
          <w:color w:val="33CCCC"/>
          <w:szCs w:val="22"/>
          <w:lang w:val="en-NZ"/>
        </w:rPr>
      </w:pPr>
      <w:r w:rsidRPr="001466B8">
        <w:rPr>
          <w:rFonts w:cs="Arial"/>
          <w:szCs w:val="22"/>
          <w:lang w:val="en-NZ"/>
        </w:rPr>
        <w:t xml:space="preserve">Dr Rohit Katial, Ms Kayla Malate, Ms Julia </w:t>
      </w:r>
      <w:proofErr w:type="gramStart"/>
      <w:r w:rsidRPr="001466B8">
        <w:rPr>
          <w:rFonts w:cs="Arial"/>
          <w:szCs w:val="22"/>
          <w:lang w:val="en-NZ"/>
        </w:rPr>
        <w:t>O’Sullivan</w:t>
      </w:r>
      <w:proofErr w:type="gramEnd"/>
      <w:r w:rsidRPr="001466B8">
        <w:rPr>
          <w:rFonts w:cs="Arial"/>
          <w:szCs w:val="22"/>
          <w:lang w:val="en-NZ"/>
        </w:rPr>
        <w:t xml:space="preserve"> and Ms Lucy Druzianic </w:t>
      </w:r>
      <w:r w:rsidR="007E13C4" w:rsidRPr="00D324AA">
        <w:rPr>
          <w:lang w:val="en-NZ"/>
        </w:rPr>
        <w:t>w</w:t>
      </w:r>
      <w:r>
        <w:rPr>
          <w:lang w:val="en-NZ"/>
        </w:rPr>
        <w:t>ere</w:t>
      </w:r>
      <w:r w:rsidR="007E13C4" w:rsidRPr="00D324AA">
        <w:rPr>
          <w:lang w:val="en-NZ"/>
        </w:rPr>
        <w:t xml:space="preserve"> present via videoconference for discussion of this application.</w:t>
      </w:r>
    </w:p>
    <w:p w14:paraId="1FC7A8EC" w14:textId="77777777" w:rsidR="007E13C4" w:rsidRPr="00D324AA" w:rsidRDefault="007E13C4" w:rsidP="007E13C4">
      <w:pPr>
        <w:rPr>
          <w:u w:val="single"/>
          <w:lang w:val="en-NZ"/>
        </w:rPr>
      </w:pPr>
    </w:p>
    <w:p w14:paraId="49A82F17" w14:textId="77777777" w:rsidR="007E13C4" w:rsidRPr="0054344C" w:rsidRDefault="007E13C4" w:rsidP="007E13C4">
      <w:pPr>
        <w:pStyle w:val="Headingbold"/>
      </w:pPr>
      <w:r w:rsidRPr="0054344C">
        <w:t>Potential conflicts of interest</w:t>
      </w:r>
    </w:p>
    <w:p w14:paraId="54235886" w14:textId="77777777" w:rsidR="007E13C4" w:rsidRPr="00D324AA" w:rsidRDefault="007E13C4" w:rsidP="007E13C4">
      <w:pPr>
        <w:rPr>
          <w:b/>
          <w:lang w:val="en-NZ"/>
        </w:rPr>
      </w:pPr>
    </w:p>
    <w:p w14:paraId="6B07FE58"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2CB564DD" w14:textId="77777777" w:rsidR="007E13C4" w:rsidRPr="00D324AA" w:rsidRDefault="007E13C4" w:rsidP="007E13C4">
      <w:pPr>
        <w:rPr>
          <w:lang w:val="en-NZ"/>
        </w:rPr>
      </w:pPr>
    </w:p>
    <w:p w14:paraId="45EB4588" w14:textId="77777777" w:rsidR="007E13C4" w:rsidRDefault="007E13C4" w:rsidP="007E13C4">
      <w:pPr>
        <w:rPr>
          <w:lang w:val="en-NZ"/>
        </w:rPr>
      </w:pPr>
      <w:r w:rsidRPr="00D324AA">
        <w:rPr>
          <w:lang w:val="en-NZ"/>
        </w:rPr>
        <w:t>No potential conflicts of interest related to this application were declared by any member.</w:t>
      </w:r>
    </w:p>
    <w:p w14:paraId="13F4821C" w14:textId="77777777" w:rsidR="00C17EC9" w:rsidRDefault="00C17EC9" w:rsidP="007E13C4">
      <w:pPr>
        <w:rPr>
          <w:lang w:val="en-NZ"/>
        </w:rPr>
      </w:pPr>
    </w:p>
    <w:p w14:paraId="4CFB38A0" w14:textId="77777777" w:rsidR="007E13C4" w:rsidRPr="00D324AA" w:rsidRDefault="007E13C4" w:rsidP="007E13C4">
      <w:pPr>
        <w:rPr>
          <w:lang w:val="en-NZ"/>
        </w:rPr>
      </w:pPr>
    </w:p>
    <w:p w14:paraId="5CB823DF" w14:textId="77777777" w:rsidR="007E13C4" w:rsidRPr="00D324AA" w:rsidRDefault="007E13C4" w:rsidP="007E13C4">
      <w:pPr>
        <w:autoSpaceDE w:val="0"/>
        <w:autoSpaceDN w:val="0"/>
        <w:adjustRightInd w:val="0"/>
        <w:rPr>
          <w:lang w:val="en-NZ"/>
        </w:rPr>
      </w:pPr>
    </w:p>
    <w:p w14:paraId="1F45025F"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3578C09E" w14:textId="77777777" w:rsidR="007E13C4" w:rsidRPr="00D324AA" w:rsidRDefault="007E13C4" w:rsidP="007E13C4">
      <w:pPr>
        <w:rPr>
          <w:u w:val="single"/>
          <w:lang w:val="en-NZ"/>
        </w:rPr>
      </w:pPr>
    </w:p>
    <w:p w14:paraId="74823986"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42E5B880" w14:textId="77777777" w:rsidR="007E13C4" w:rsidRPr="00D324AA" w:rsidRDefault="007E13C4" w:rsidP="007E13C4">
      <w:pPr>
        <w:rPr>
          <w:lang w:val="en-NZ"/>
        </w:rPr>
      </w:pPr>
    </w:p>
    <w:p w14:paraId="159D3413" w14:textId="77777777" w:rsidR="00B31761" w:rsidRDefault="00B31761" w:rsidP="00B31761">
      <w:pPr>
        <w:pStyle w:val="ListParagraph"/>
        <w:numPr>
          <w:ilvl w:val="0"/>
          <w:numId w:val="43"/>
        </w:numPr>
      </w:pPr>
      <w:r>
        <w:t xml:space="preserve">The Researcher confirmed a six-hour </w:t>
      </w:r>
      <w:proofErr w:type="gramStart"/>
      <w:r>
        <w:t>time period</w:t>
      </w:r>
      <w:proofErr w:type="gramEnd"/>
      <w:r>
        <w:t xml:space="preserve"> would be appropriate to look for adverse events as these would be related to the injection site or anaphylaxis.</w:t>
      </w:r>
    </w:p>
    <w:p w14:paraId="4AE38CED" w14:textId="18492B43" w:rsidR="00B31761" w:rsidRDefault="00B31761" w:rsidP="00B31761">
      <w:pPr>
        <w:pStyle w:val="ListParagraph"/>
      </w:pPr>
      <w:r>
        <w:t xml:space="preserve">The Committee </w:t>
      </w:r>
      <w:r w:rsidR="00F62938">
        <w:t>noted the exclusion of participants with certain viral infections</w:t>
      </w:r>
      <w:r w:rsidR="008839E6">
        <w:t>, including certain Human Herpes Viruses (HHV)</w:t>
      </w:r>
      <w:r w:rsidR="00F62938">
        <w:t xml:space="preserve">. The Researcher clarified that recent reactivation of </w:t>
      </w:r>
      <w:r w:rsidR="000E6002">
        <w:t>Varicella</w:t>
      </w:r>
      <w:r w:rsidR="00F62938">
        <w:t xml:space="preserve"> </w:t>
      </w:r>
      <w:r w:rsidR="000E6002">
        <w:t>Zoster</w:t>
      </w:r>
      <w:r w:rsidR="00F62938">
        <w:t xml:space="preserve"> </w:t>
      </w:r>
      <w:r w:rsidR="008839E6">
        <w:t xml:space="preserve">Virus (VZV also known as HHV3) – shingles - </w:t>
      </w:r>
      <w:r w:rsidR="00F62938">
        <w:t>was an exclusion.</w:t>
      </w:r>
      <w:r w:rsidR="000E6002">
        <w:t xml:space="preserve"> The Committee </w:t>
      </w:r>
      <w:r>
        <w:t>encouraged the Researcher to review the inclusion</w:t>
      </w:r>
      <w:r w:rsidR="000E6002">
        <w:t>/exclusion</w:t>
      </w:r>
      <w:r>
        <w:t xml:space="preserve"> criteria for participants with </w:t>
      </w:r>
      <w:r w:rsidR="000E6002">
        <w:t>a history of chicken pox</w:t>
      </w:r>
      <w:r w:rsidR="008839E6">
        <w:t xml:space="preserve"> (VZV)</w:t>
      </w:r>
      <w:r w:rsidR="000E6002">
        <w:t xml:space="preserve"> or documented </w:t>
      </w:r>
      <w:r>
        <w:t>vaccination against varicella</w:t>
      </w:r>
      <w:r w:rsidR="008839E6">
        <w:t xml:space="preserve">, or known varicella antibodies, </w:t>
      </w:r>
      <w:r>
        <w:t xml:space="preserve">and include them if it would be safe. </w:t>
      </w:r>
    </w:p>
    <w:p w14:paraId="1C1CD28F" w14:textId="16A239A4" w:rsidR="007E13C4" w:rsidRPr="00D324AA" w:rsidRDefault="00B31761" w:rsidP="00B31761">
      <w:pPr>
        <w:pStyle w:val="ListParagraph"/>
      </w:pPr>
      <w:r>
        <w:t>The Committee queried what happens to photos after the study. The Researcher explained they would be source data and kept with the dataset for the duration of the study.</w:t>
      </w:r>
    </w:p>
    <w:p w14:paraId="18C677DE" w14:textId="77777777" w:rsidR="007E13C4" w:rsidRPr="00D324AA" w:rsidRDefault="007E13C4" w:rsidP="007E13C4">
      <w:pPr>
        <w:spacing w:before="80" w:after="80"/>
        <w:rPr>
          <w:lang w:val="en-NZ"/>
        </w:rPr>
      </w:pPr>
    </w:p>
    <w:p w14:paraId="10F147CF" w14:textId="77777777" w:rsidR="007E13C4" w:rsidRPr="0054344C" w:rsidRDefault="007E13C4" w:rsidP="007E13C4">
      <w:pPr>
        <w:pStyle w:val="Headingbold"/>
      </w:pPr>
      <w:r w:rsidRPr="0054344C">
        <w:t>Summary of outstanding ethical issues</w:t>
      </w:r>
    </w:p>
    <w:p w14:paraId="135C809B" w14:textId="77777777" w:rsidR="007E13C4" w:rsidRPr="00D324AA" w:rsidRDefault="007E13C4" w:rsidP="007E13C4">
      <w:pPr>
        <w:rPr>
          <w:lang w:val="en-NZ"/>
        </w:rPr>
      </w:pPr>
    </w:p>
    <w:p w14:paraId="5EBE7AD2"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C7AB330" w14:textId="77777777" w:rsidR="007E13C4" w:rsidRPr="00D324AA" w:rsidRDefault="007E13C4" w:rsidP="007E13C4">
      <w:pPr>
        <w:autoSpaceDE w:val="0"/>
        <w:autoSpaceDN w:val="0"/>
        <w:adjustRightInd w:val="0"/>
        <w:rPr>
          <w:szCs w:val="22"/>
          <w:lang w:val="en-NZ"/>
        </w:rPr>
      </w:pPr>
    </w:p>
    <w:p w14:paraId="1A391DAB" w14:textId="1B4CDCD5" w:rsidR="007E13C4" w:rsidRPr="00D324AA" w:rsidRDefault="00B31761" w:rsidP="007E13C4">
      <w:pPr>
        <w:pStyle w:val="ListParagraph"/>
        <w:rPr>
          <w:rFonts w:cs="Arial"/>
          <w:color w:val="FF0000"/>
        </w:rPr>
      </w:pPr>
      <w:r>
        <w:t xml:space="preserve">The Committee queried why a </w:t>
      </w:r>
      <w:r w:rsidR="0042051B">
        <w:t xml:space="preserve">hysterectomy </w:t>
      </w:r>
      <w:r>
        <w:t xml:space="preserve">requires documentation but </w:t>
      </w:r>
      <w:r w:rsidR="0042051B">
        <w:t xml:space="preserve">salpingectomy or tubal ligation or </w:t>
      </w:r>
      <w:r>
        <w:t xml:space="preserve">vasectomy do not. The Researcher noted the protocol states both </w:t>
      </w:r>
      <w:r w:rsidR="0042051B">
        <w:t xml:space="preserve">female and males </w:t>
      </w:r>
      <w:r>
        <w:t>require a documented result. The Committee requested the information sheet is updated to reflected this.</w:t>
      </w:r>
      <w:r w:rsidR="007E13C4" w:rsidRPr="00D324AA">
        <w:br/>
      </w:r>
    </w:p>
    <w:p w14:paraId="1C33EBCF"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EEA3101" w14:textId="77777777" w:rsidR="007E13C4" w:rsidRPr="00D324AA" w:rsidRDefault="007E13C4" w:rsidP="007E13C4">
      <w:pPr>
        <w:spacing w:before="80" w:after="80"/>
        <w:rPr>
          <w:rFonts w:cs="Arial"/>
          <w:szCs w:val="22"/>
          <w:lang w:val="en-NZ"/>
        </w:rPr>
      </w:pPr>
    </w:p>
    <w:p w14:paraId="66868603" w14:textId="77777777" w:rsidR="00B31761" w:rsidRDefault="00B31761" w:rsidP="00B31761">
      <w:pPr>
        <w:pStyle w:val="ListParagraph"/>
      </w:pPr>
      <w:r>
        <w:t xml:space="preserve">Please include information on how photographs will not be identifiable and their length of storage.  </w:t>
      </w:r>
    </w:p>
    <w:p w14:paraId="51D01EAB" w14:textId="77777777" w:rsidR="00B31761" w:rsidRDefault="00B31761" w:rsidP="00B31761">
      <w:pPr>
        <w:pStyle w:val="ListParagraph"/>
      </w:pPr>
      <w:r>
        <w:t xml:space="preserve">Please note if a karakia will not be available. </w:t>
      </w:r>
    </w:p>
    <w:p w14:paraId="38357072" w14:textId="6CA5BB14" w:rsidR="00B31761" w:rsidRDefault="00B31761" w:rsidP="00B31761">
      <w:pPr>
        <w:pStyle w:val="ListParagraph"/>
      </w:pPr>
      <w:r>
        <w:t>Please specify different alcohol volume limits</w:t>
      </w:r>
      <w:r w:rsidR="00F038AE">
        <w:t xml:space="preserve"> for females and males</w:t>
      </w:r>
      <w:r>
        <w:t xml:space="preserve">. </w:t>
      </w:r>
    </w:p>
    <w:p w14:paraId="75279596" w14:textId="77777777" w:rsidR="00B31761" w:rsidRDefault="00B31761" w:rsidP="00B31761">
      <w:pPr>
        <w:pStyle w:val="ListParagraph"/>
      </w:pPr>
      <w:r>
        <w:lastRenderedPageBreak/>
        <w:t xml:space="preserve">Please define the word subcut. </w:t>
      </w:r>
    </w:p>
    <w:p w14:paraId="0AA282F9" w14:textId="6E6546F5" w:rsidR="00B31761" w:rsidRDefault="00B31761" w:rsidP="00B31761">
      <w:pPr>
        <w:pStyle w:val="ListParagraph"/>
      </w:pPr>
      <w:r>
        <w:t xml:space="preserve">Please </w:t>
      </w:r>
      <w:r w:rsidR="00F038AE">
        <w:t>note that although</w:t>
      </w:r>
      <w:r>
        <w:t xml:space="preserve"> </w:t>
      </w:r>
      <w:r w:rsidRPr="0084782F">
        <w:t>acetaminophen</w:t>
      </w:r>
      <w:r w:rsidR="00F038AE">
        <w:t xml:space="preserve"> is the INN this medicine is referred to as paracetamol in NZ</w:t>
      </w:r>
      <w:r>
        <w:t>.</w:t>
      </w:r>
      <w:r w:rsidR="00F038AE">
        <w:t xml:space="preserve"> Please use paracetamol or explain the use of the </w:t>
      </w:r>
      <w:proofErr w:type="gramStart"/>
      <w:r w:rsidR="00F038AE">
        <w:t>INN</w:t>
      </w:r>
      <w:proofErr w:type="gramEnd"/>
    </w:p>
    <w:p w14:paraId="17873817" w14:textId="6F72D900" w:rsidR="00B31761" w:rsidRDefault="00B31761" w:rsidP="00B31761">
      <w:pPr>
        <w:pStyle w:val="ListParagraph"/>
      </w:pPr>
      <w:r>
        <w:t xml:space="preserve">Please explain what cytokine release syndrome </w:t>
      </w:r>
      <w:r w:rsidR="00F038AE">
        <w:t xml:space="preserve">(CRS) </w:t>
      </w:r>
      <w:r>
        <w:t xml:space="preserve">is. </w:t>
      </w:r>
    </w:p>
    <w:p w14:paraId="0326ABC1" w14:textId="77777777" w:rsidR="007E13C4" w:rsidRPr="00D324AA" w:rsidRDefault="007E13C4" w:rsidP="00B31761">
      <w:pPr>
        <w:pStyle w:val="ListParagraph"/>
        <w:numPr>
          <w:ilvl w:val="0"/>
          <w:numId w:val="0"/>
        </w:numPr>
        <w:ind w:left="360"/>
      </w:pPr>
    </w:p>
    <w:p w14:paraId="7D97BE83" w14:textId="77777777" w:rsidR="007E13C4" w:rsidRPr="00D324AA" w:rsidRDefault="007E13C4" w:rsidP="007E13C4">
      <w:pPr>
        <w:spacing w:before="80" w:after="80"/>
      </w:pPr>
    </w:p>
    <w:p w14:paraId="417498A9" w14:textId="77777777" w:rsidR="007E13C4" w:rsidRPr="0054344C" w:rsidRDefault="007E13C4" w:rsidP="007E13C4">
      <w:pPr>
        <w:rPr>
          <w:b/>
          <w:bCs/>
          <w:lang w:val="en-NZ"/>
        </w:rPr>
      </w:pPr>
      <w:r w:rsidRPr="0054344C">
        <w:rPr>
          <w:b/>
          <w:bCs/>
          <w:lang w:val="en-NZ"/>
        </w:rPr>
        <w:t xml:space="preserve">Decision </w:t>
      </w:r>
    </w:p>
    <w:p w14:paraId="3111598C" w14:textId="77777777" w:rsidR="007E13C4" w:rsidRPr="00D324AA" w:rsidRDefault="007E13C4" w:rsidP="007E13C4">
      <w:pPr>
        <w:rPr>
          <w:lang w:val="en-NZ"/>
        </w:rPr>
      </w:pPr>
    </w:p>
    <w:p w14:paraId="01A514A6"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515CE0A" w14:textId="77777777" w:rsidR="007E13C4" w:rsidRPr="00D324AA" w:rsidRDefault="007E13C4" w:rsidP="007E13C4">
      <w:pPr>
        <w:rPr>
          <w:color w:val="FF0000"/>
          <w:lang w:val="en-NZ"/>
        </w:rPr>
      </w:pPr>
    </w:p>
    <w:p w14:paraId="208E3625" w14:textId="77777777" w:rsidR="007E13C4" w:rsidRPr="00F76F0F" w:rsidRDefault="007E13C4" w:rsidP="007E13C4">
      <w:pPr>
        <w:pStyle w:val="NSCbullet"/>
        <w:rPr>
          <w:color w:val="auto"/>
        </w:rPr>
      </w:pPr>
      <w:r w:rsidRPr="00F76F0F">
        <w:rPr>
          <w:color w:val="auto"/>
        </w:rPr>
        <w:t xml:space="preserve">please address all outstanding ethical issues raised by the </w:t>
      </w:r>
      <w:proofErr w:type="gramStart"/>
      <w:r w:rsidRPr="00F76F0F">
        <w:rPr>
          <w:color w:val="auto"/>
        </w:rPr>
        <w:t>Committee</w:t>
      </w:r>
      <w:proofErr w:type="gramEnd"/>
    </w:p>
    <w:p w14:paraId="0ABFE6A0" w14:textId="77777777" w:rsidR="007E13C4" w:rsidRPr="00C856E5" w:rsidRDefault="007E13C4" w:rsidP="007E13C4">
      <w:pPr>
        <w:numPr>
          <w:ilvl w:val="0"/>
          <w:numId w:val="5"/>
        </w:numPr>
        <w:spacing w:before="80" w:after="80"/>
        <w:ind w:left="714" w:hanging="357"/>
        <w:rPr>
          <w:rFonts w:cs="Arial"/>
          <w:color w:val="4BACC6"/>
          <w:szCs w:val="22"/>
          <w:lang w:val="en-NZ"/>
        </w:rPr>
      </w:pPr>
      <w:r w:rsidRPr="00F76F0F">
        <w:rPr>
          <w:rFonts w:cs="Arial"/>
          <w:szCs w:val="22"/>
          <w:lang w:val="en-NZ"/>
        </w:rPr>
        <w:t xml:space="preserve">please update the Participant Information Sheet and Consent Form, </w:t>
      </w:r>
      <w:proofErr w:type="gramStart"/>
      <w:r w:rsidRPr="00F76F0F">
        <w:rPr>
          <w:rFonts w:cs="Arial"/>
          <w:szCs w:val="22"/>
          <w:lang w:val="en-NZ"/>
        </w:rPr>
        <w:t>taking into account</w:t>
      </w:r>
      <w:proofErr w:type="gramEnd"/>
      <w:r w:rsidRPr="00F76F0F">
        <w:rPr>
          <w:rFonts w:cs="Arial"/>
          <w:szCs w:val="22"/>
          <w:lang w:val="en-NZ"/>
        </w:rPr>
        <w:t xml:space="preserve"> the feedback provided by the Committee. </w:t>
      </w:r>
      <w:r w:rsidRPr="00F76F0F">
        <w:rPr>
          <w:i/>
          <w:iCs/>
        </w:rPr>
        <w:t>(National Ethical Standards for Health and Disability Research and Quality Improvement, para 7.15 – 7.17).</w:t>
      </w:r>
    </w:p>
    <w:p w14:paraId="7EFF344B" w14:textId="52F28AC0" w:rsidR="007E13C4" w:rsidRPr="00D324AA" w:rsidRDefault="007E13C4" w:rsidP="00F76F0F">
      <w:pPr>
        <w:spacing w:before="80" w:after="80"/>
        <w:rPr>
          <w:rFonts w:cs="Arial"/>
          <w:color w:val="4BACC6"/>
          <w:szCs w:val="22"/>
          <w:lang w:val="en-NZ"/>
        </w:rPr>
      </w:pPr>
    </w:p>
    <w:p w14:paraId="1F86113B" w14:textId="77777777" w:rsidR="007E13C4" w:rsidRPr="00D324AA" w:rsidRDefault="007E13C4" w:rsidP="007E13C4">
      <w:pPr>
        <w:rPr>
          <w:rFonts w:cs="Arial"/>
          <w:color w:val="33CCCC"/>
          <w:szCs w:val="22"/>
          <w:lang w:val="en-NZ"/>
        </w:rPr>
      </w:pPr>
    </w:p>
    <w:p w14:paraId="581FE162" w14:textId="57DF83C4" w:rsidR="00A22109" w:rsidRDefault="00A22109" w:rsidP="00540FF2">
      <w:pPr>
        <w:rPr>
          <w:color w:val="4BACC6"/>
          <w:lang w:val="en-NZ"/>
        </w:rPr>
      </w:pPr>
    </w:p>
    <w:p w14:paraId="70473415" w14:textId="77777777" w:rsidR="00A66F2E" w:rsidRPr="00DA5F0B" w:rsidRDefault="007B18B7" w:rsidP="00A66F2E">
      <w:pPr>
        <w:pStyle w:val="Heading2"/>
      </w:pPr>
      <w:r>
        <w:br w:type="page"/>
      </w:r>
      <w:r w:rsidR="00A66F2E" w:rsidRPr="00DA5F0B">
        <w:lastRenderedPageBreak/>
        <w:t>General business</w:t>
      </w:r>
    </w:p>
    <w:p w14:paraId="582500F5" w14:textId="1BB17C70" w:rsidR="00A66F2E" w:rsidRPr="00DC62A5" w:rsidRDefault="00A66F2E" w:rsidP="00396648"/>
    <w:p w14:paraId="1EA2AA52" w14:textId="77777777" w:rsidR="00A66F2E" w:rsidRDefault="00A66F2E" w:rsidP="00A66F2E"/>
    <w:p w14:paraId="616CD42B"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2714614B"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0EDB892B" w14:textId="77777777" w:rsidTr="00223C3D">
        <w:tc>
          <w:tcPr>
            <w:tcW w:w="2160" w:type="dxa"/>
            <w:tcBorders>
              <w:top w:val="single" w:sz="4" w:space="0" w:color="auto"/>
            </w:tcBorders>
          </w:tcPr>
          <w:p w14:paraId="53E554C2" w14:textId="77777777" w:rsidR="00A66F2E" w:rsidRPr="00FC0962" w:rsidRDefault="00A66F2E" w:rsidP="00223C3D">
            <w:pPr>
              <w:spacing w:before="80" w:after="80"/>
              <w:rPr>
                <w:rFonts w:cs="Arial"/>
                <w:b/>
                <w:sz w:val="20"/>
                <w:lang w:val="en-NZ"/>
              </w:rPr>
            </w:pPr>
            <w:r w:rsidRPr="00FC0962">
              <w:rPr>
                <w:rFonts w:cs="Arial"/>
                <w:b/>
                <w:sz w:val="20"/>
                <w:lang w:val="en-NZ"/>
              </w:rPr>
              <w:t>Meeting date:</w:t>
            </w:r>
          </w:p>
        </w:tc>
        <w:tc>
          <w:tcPr>
            <w:tcW w:w="6120" w:type="dxa"/>
            <w:tcBorders>
              <w:top w:val="single" w:sz="4" w:space="0" w:color="auto"/>
            </w:tcBorders>
          </w:tcPr>
          <w:p w14:paraId="1FF18081" w14:textId="24E26E3F" w:rsidR="00A66F2E" w:rsidRPr="00FC0962" w:rsidRDefault="00FC0962" w:rsidP="00223C3D">
            <w:pPr>
              <w:spacing w:before="80" w:after="80"/>
              <w:rPr>
                <w:rFonts w:cs="Arial"/>
                <w:sz w:val="20"/>
                <w:lang w:val="en-NZ"/>
              </w:rPr>
            </w:pPr>
            <w:r w:rsidRPr="00FC0962">
              <w:rPr>
                <w:rFonts w:cs="Arial"/>
                <w:sz w:val="20"/>
                <w:lang w:val="en-NZ"/>
              </w:rPr>
              <w:t>11 February 2025</w:t>
            </w:r>
          </w:p>
        </w:tc>
      </w:tr>
      <w:tr w:rsidR="00A66F2E" w:rsidRPr="00E24E77" w14:paraId="3AF74F88" w14:textId="77777777" w:rsidTr="00223C3D">
        <w:tc>
          <w:tcPr>
            <w:tcW w:w="2160" w:type="dxa"/>
            <w:tcBorders>
              <w:bottom w:val="single" w:sz="4" w:space="0" w:color="auto"/>
            </w:tcBorders>
          </w:tcPr>
          <w:p w14:paraId="1729E1DC"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3CCA60FB" w14:textId="159C31A8" w:rsidR="00A66F2E" w:rsidRPr="00D12113" w:rsidRDefault="00FC0962" w:rsidP="00223C3D">
            <w:pPr>
              <w:spacing w:before="80" w:after="80"/>
              <w:rPr>
                <w:rFonts w:cs="Arial"/>
                <w:color w:val="FF3399"/>
                <w:sz w:val="20"/>
                <w:lang w:val="en-NZ"/>
              </w:rPr>
            </w:pPr>
            <w:r w:rsidRPr="000020D2">
              <w:rPr>
                <w:rFonts w:cs="Arial"/>
                <w:sz w:val="20"/>
                <w:lang w:val="en-NZ"/>
              </w:rPr>
              <w:t>96507589841</w:t>
            </w:r>
          </w:p>
        </w:tc>
      </w:tr>
    </w:tbl>
    <w:p w14:paraId="7C61CAFD" w14:textId="77777777" w:rsidR="00A66F2E" w:rsidRDefault="00A66F2E" w:rsidP="00A66F2E"/>
    <w:p w14:paraId="4EB53842" w14:textId="77777777" w:rsidR="00A66F2E" w:rsidRPr="0054344C" w:rsidRDefault="00A66F2E" w:rsidP="00A66F2E">
      <w:pPr>
        <w:numPr>
          <w:ilvl w:val="0"/>
          <w:numId w:val="1"/>
        </w:numPr>
        <w:rPr>
          <w:b/>
          <w:szCs w:val="22"/>
        </w:rPr>
      </w:pPr>
      <w:r w:rsidRPr="0054344C">
        <w:rPr>
          <w:b/>
          <w:szCs w:val="22"/>
        </w:rPr>
        <w:t>Review of Last Minutes</w:t>
      </w:r>
    </w:p>
    <w:p w14:paraId="193C08A2" w14:textId="72BC779A" w:rsidR="00A66F2E" w:rsidRPr="00946B92" w:rsidRDefault="00A66F2E" w:rsidP="00A66F2E">
      <w:pPr>
        <w:rPr>
          <w:szCs w:val="22"/>
        </w:rPr>
      </w:pPr>
      <w:r w:rsidRPr="00946B92">
        <w:rPr>
          <w:szCs w:val="22"/>
        </w:rPr>
        <w:t>The minutes of the previous meeting were agreed and signed by the Chair and Co-ordinator as a true record.</w:t>
      </w:r>
    </w:p>
    <w:p w14:paraId="2F23DB5C" w14:textId="77777777" w:rsidR="00A66F2E" w:rsidRPr="00946B92" w:rsidRDefault="00A66F2E" w:rsidP="00A66F2E">
      <w:pPr>
        <w:ind w:left="465"/>
        <w:rPr>
          <w:szCs w:val="22"/>
        </w:rPr>
      </w:pPr>
    </w:p>
    <w:p w14:paraId="0DA32E38" w14:textId="77777777" w:rsidR="00A66F2E" w:rsidRPr="0054344C" w:rsidRDefault="00A66F2E" w:rsidP="00A66F2E">
      <w:pPr>
        <w:numPr>
          <w:ilvl w:val="0"/>
          <w:numId w:val="1"/>
        </w:numPr>
        <w:rPr>
          <w:b/>
          <w:szCs w:val="22"/>
        </w:rPr>
      </w:pPr>
      <w:r w:rsidRPr="0054344C">
        <w:rPr>
          <w:b/>
          <w:szCs w:val="22"/>
        </w:rPr>
        <w:t>Matters Arising</w:t>
      </w:r>
    </w:p>
    <w:p w14:paraId="4830CCFF" w14:textId="77777777" w:rsidR="00A66F2E" w:rsidRPr="00946B92" w:rsidRDefault="00A66F2E" w:rsidP="00A66F2E">
      <w:pPr>
        <w:rPr>
          <w:b/>
          <w:szCs w:val="22"/>
          <w:u w:val="single"/>
        </w:rPr>
      </w:pPr>
    </w:p>
    <w:p w14:paraId="13352463" w14:textId="77777777" w:rsidR="00A66F2E" w:rsidRPr="0054344C" w:rsidRDefault="00A66F2E" w:rsidP="00A66F2E">
      <w:pPr>
        <w:numPr>
          <w:ilvl w:val="0"/>
          <w:numId w:val="1"/>
        </w:numPr>
        <w:rPr>
          <w:b/>
          <w:szCs w:val="22"/>
        </w:rPr>
      </w:pPr>
      <w:r w:rsidRPr="0054344C">
        <w:rPr>
          <w:b/>
          <w:szCs w:val="22"/>
        </w:rPr>
        <w:t>Other business</w:t>
      </w:r>
    </w:p>
    <w:p w14:paraId="78C1A3F5" w14:textId="77777777" w:rsidR="00A66F2E" w:rsidRPr="00946B92" w:rsidRDefault="00A66F2E" w:rsidP="00A66F2E">
      <w:pPr>
        <w:rPr>
          <w:szCs w:val="22"/>
        </w:rPr>
      </w:pPr>
    </w:p>
    <w:p w14:paraId="37BBDE79" w14:textId="77777777" w:rsidR="00A66F2E" w:rsidRPr="0054344C" w:rsidRDefault="00A66F2E" w:rsidP="00A66F2E">
      <w:pPr>
        <w:numPr>
          <w:ilvl w:val="0"/>
          <w:numId w:val="1"/>
        </w:numPr>
        <w:rPr>
          <w:b/>
          <w:szCs w:val="22"/>
        </w:rPr>
      </w:pPr>
      <w:r w:rsidRPr="0054344C">
        <w:rPr>
          <w:b/>
          <w:szCs w:val="22"/>
        </w:rPr>
        <w:t>Other business for information</w:t>
      </w:r>
    </w:p>
    <w:p w14:paraId="3D529429" w14:textId="77777777" w:rsidR="00A66F2E" w:rsidRPr="00540FF2" w:rsidRDefault="00A66F2E" w:rsidP="00A66F2E">
      <w:pPr>
        <w:ind w:left="465"/>
        <w:rPr>
          <w:b/>
          <w:szCs w:val="22"/>
        </w:rPr>
      </w:pPr>
    </w:p>
    <w:p w14:paraId="240AB852" w14:textId="77777777" w:rsidR="00A66F2E" w:rsidRPr="0054344C" w:rsidRDefault="00A66F2E" w:rsidP="00A66F2E">
      <w:pPr>
        <w:numPr>
          <w:ilvl w:val="0"/>
          <w:numId w:val="1"/>
        </w:numPr>
        <w:rPr>
          <w:b/>
          <w:szCs w:val="22"/>
        </w:rPr>
      </w:pPr>
      <w:r w:rsidRPr="0054344C">
        <w:rPr>
          <w:b/>
          <w:szCs w:val="22"/>
        </w:rPr>
        <w:t>Any other business</w:t>
      </w:r>
    </w:p>
    <w:p w14:paraId="4A4DE9F2" w14:textId="77777777" w:rsidR="00A66F2E" w:rsidRPr="00946B92" w:rsidRDefault="00A66F2E" w:rsidP="00A66F2E">
      <w:pPr>
        <w:rPr>
          <w:szCs w:val="22"/>
        </w:rPr>
      </w:pPr>
    </w:p>
    <w:p w14:paraId="2A14BFAF" w14:textId="77777777" w:rsidR="00A66F2E" w:rsidRDefault="00A66F2E" w:rsidP="00A66F2E"/>
    <w:p w14:paraId="790A5D16" w14:textId="6DE2DFC4" w:rsidR="00A66F2E" w:rsidRPr="00121262" w:rsidRDefault="00A66F2E" w:rsidP="00A66F2E">
      <w:r>
        <w:t xml:space="preserve">The meeting closed at </w:t>
      </w:r>
      <w:r w:rsidR="00FC0962">
        <w:t>4:30pm.</w:t>
      </w:r>
    </w:p>
    <w:p w14:paraId="1DA1FDE5" w14:textId="77777777" w:rsidR="00C06097" w:rsidRPr="00121262" w:rsidRDefault="00C06097" w:rsidP="00A66F2E"/>
    <w:sectPr w:rsidR="00C06097" w:rsidRPr="00121262" w:rsidSect="008F6D9D">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5039" w14:textId="77777777" w:rsidR="00B312B6" w:rsidRDefault="00B312B6">
      <w:r>
        <w:separator/>
      </w:r>
    </w:p>
  </w:endnote>
  <w:endnote w:type="continuationSeparator" w:id="0">
    <w:p w14:paraId="690884C3" w14:textId="77777777" w:rsidR="00B312B6" w:rsidRDefault="00B312B6">
      <w:r>
        <w:continuationSeparator/>
      </w:r>
    </w:p>
  </w:endnote>
  <w:endnote w:type="continuationNotice" w:id="1">
    <w:p w14:paraId="767864C9" w14:textId="77777777" w:rsidR="00B312B6" w:rsidRDefault="00B31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CA05"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1923F1D8"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45A72584" w14:textId="77777777" w:rsidTr="00D73B66">
      <w:trPr>
        <w:trHeight w:val="282"/>
      </w:trPr>
      <w:tc>
        <w:tcPr>
          <w:tcW w:w="8222" w:type="dxa"/>
        </w:tcPr>
        <w:p w14:paraId="402FFC1B" w14:textId="77777777"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BE1011" w:rsidRPr="00BE1011">
            <w:rPr>
              <w:rFonts w:cs="Arial"/>
              <w:sz w:val="16"/>
              <w:szCs w:val="16"/>
            </w:rPr>
            <w:t>30 January 2024</w:t>
          </w:r>
        </w:p>
      </w:tc>
      <w:tc>
        <w:tcPr>
          <w:tcW w:w="1789" w:type="dxa"/>
        </w:tcPr>
        <w:p w14:paraId="0BE75B53"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385712CB" w14:textId="73E1B7AB" w:rsidR="00522B40" w:rsidRPr="00BE1011" w:rsidRDefault="00E47DB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C3E1E62" wp14:editId="6BFD6A3E">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7C2AD9E4" w14:textId="77777777" w:rsidTr="00D73B66">
      <w:trPr>
        <w:trHeight w:val="283"/>
      </w:trPr>
      <w:tc>
        <w:tcPr>
          <w:tcW w:w="7796" w:type="dxa"/>
        </w:tcPr>
        <w:p w14:paraId="4705144C" w14:textId="77777777"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BE1011" w:rsidRPr="00BE1011">
            <w:rPr>
              <w:rFonts w:cs="Arial"/>
              <w:sz w:val="16"/>
              <w:szCs w:val="16"/>
            </w:rPr>
            <w:t>30 January 2024</w:t>
          </w:r>
        </w:p>
      </w:tc>
      <w:tc>
        <w:tcPr>
          <w:tcW w:w="1886" w:type="dxa"/>
        </w:tcPr>
        <w:p w14:paraId="28E88B0A"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12F6092D" w14:textId="5E592F94" w:rsidR="00BF6505" w:rsidRPr="00BE1011" w:rsidRDefault="00E47DB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27EC965E" wp14:editId="41A126C5">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1E73" w14:textId="77777777" w:rsidR="00B312B6" w:rsidRDefault="00B312B6">
      <w:r>
        <w:separator/>
      </w:r>
    </w:p>
  </w:footnote>
  <w:footnote w:type="continuationSeparator" w:id="0">
    <w:p w14:paraId="49C27A6A" w14:textId="77777777" w:rsidR="00B312B6" w:rsidRDefault="00B312B6">
      <w:r>
        <w:continuationSeparator/>
      </w:r>
    </w:p>
  </w:footnote>
  <w:footnote w:type="continuationNotice" w:id="1">
    <w:p w14:paraId="3D5E50AF" w14:textId="77777777" w:rsidR="00B312B6" w:rsidRDefault="00B31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6EDD334C" w14:textId="77777777" w:rsidTr="008F6D9D">
      <w:trPr>
        <w:trHeight w:val="1079"/>
      </w:trPr>
      <w:tc>
        <w:tcPr>
          <w:tcW w:w="1914" w:type="dxa"/>
          <w:tcBorders>
            <w:bottom w:val="single" w:sz="4" w:space="0" w:color="auto"/>
          </w:tcBorders>
        </w:tcPr>
        <w:p w14:paraId="57872D42" w14:textId="2B88F293" w:rsidR="00522B40" w:rsidRPr="00987913" w:rsidRDefault="00E47DB4" w:rsidP="00296E6F">
          <w:pPr>
            <w:pStyle w:val="Heading1"/>
          </w:pPr>
          <w:r>
            <w:rPr>
              <w:noProof/>
            </w:rPr>
            <w:drawing>
              <wp:anchor distT="0" distB="0" distL="114300" distR="114300" simplePos="0" relativeHeight="251658240" behindDoc="0" locked="0" layoutInCell="1" allowOverlap="1" wp14:anchorId="06208074" wp14:editId="699F9E4D">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77E031A3" w14:textId="77777777" w:rsidR="00522B40" w:rsidRPr="00296E6F" w:rsidRDefault="0054344C" w:rsidP="00296E6F">
          <w:pPr>
            <w:pStyle w:val="Heading1"/>
          </w:pPr>
          <w:r>
            <w:t xml:space="preserve">                  </w:t>
          </w:r>
          <w:r w:rsidR="00522B40" w:rsidRPr="00296E6F">
            <w:t>Minutes</w:t>
          </w:r>
        </w:p>
      </w:tc>
    </w:tr>
  </w:tbl>
  <w:p w14:paraId="3705D8D4"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E77"/>
    <w:multiLevelType w:val="hybridMultilevel"/>
    <w:tmpl w:val="C394A36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FC704E"/>
    <w:multiLevelType w:val="hybridMultilevel"/>
    <w:tmpl w:val="AAB69AFE"/>
    <w:lvl w:ilvl="0" w:tplc="2CDC5E4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BE23AE7"/>
    <w:multiLevelType w:val="hybridMultilevel"/>
    <w:tmpl w:val="C5DAC8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8D05F3"/>
    <w:multiLevelType w:val="hybridMultilevel"/>
    <w:tmpl w:val="5178E90A"/>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5D1950C5"/>
    <w:multiLevelType w:val="hybridMultilevel"/>
    <w:tmpl w:val="DCDEE9F4"/>
    <w:lvl w:ilvl="0" w:tplc="858CC3F4">
      <w:start w:val="1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77C4CAC"/>
    <w:multiLevelType w:val="hybridMultilevel"/>
    <w:tmpl w:val="A4B0948C"/>
    <w:lvl w:ilvl="0" w:tplc="4F48E046">
      <w:start w:val="1"/>
      <w:numFmt w:val="bullet"/>
      <w:pStyle w:val="NSC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6A97AA7"/>
    <w:multiLevelType w:val="hybridMultilevel"/>
    <w:tmpl w:val="4F2A6C7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7A3F1B08"/>
    <w:multiLevelType w:val="hybridMultilevel"/>
    <w:tmpl w:val="7FA43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4054125">
    <w:abstractNumId w:val="4"/>
  </w:num>
  <w:num w:numId="2" w16cid:durableId="248194572">
    <w:abstractNumId w:val="6"/>
  </w:num>
  <w:num w:numId="3" w16cid:durableId="1101758375">
    <w:abstractNumId w:val="5"/>
  </w:num>
  <w:num w:numId="4" w16cid:durableId="236671490">
    <w:abstractNumId w:val="9"/>
  </w:num>
  <w:num w:numId="5" w16cid:durableId="1728066380">
    <w:abstractNumId w:val="8"/>
  </w:num>
  <w:num w:numId="6" w16cid:durableId="748771912">
    <w:abstractNumId w:val="1"/>
  </w:num>
  <w:num w:numId="7" w16cid:durableId="1287351066">
    <w:abstractNumId w:val="5"/>
    <w:lvlOverride w:ilvl="0">
      <w:startOverride w:val="1"/>
    </w:lvlOverride>
  </w:num>
  <w:num w:numId="8" w16cid:durableId="468324331">
    <w:abstractNumId w:val="5"/>
    <w:lvlOverride w:ilvl="0">
      <w:startOverride w:val="1"/>
    </w:lvlOverride>
  </w:num>
  <w:num w:numId="9" w16cid:durableId="1859541457">
    <w:abstractNumId w:val="5"/>
    <w:lvlOverride w:ilvl="0">
      <w:startOverride w:val="1"/>
    </w:lvlOverride>
  </w:num>
  <w:num w:numId="10" w16cid:durableId="1917665693">
    <w:abstractNumId w:val="5"/>
    <w:lvlOverride w:ilvl="0">
      <w:startOverride w:val="1"/>
    </w:lvlOverride>
  </w:num>
  <w:num w:numId="11" w16cid:durableId="1572349599">
    <w:abstractNumId w:val="5"/>
    <w:lvlOverride w:ilvl="0">
      <w:startOverride w:val="1"/>
    </w:lvlOverride>
  </w:num>
  <w:num w:numId="12" w16cid:durableId="1477336589">
    <w:abstractNumId w:val="5"/>
    <w:lvlOverride w:ilvl="0">
      <w:startOverride w:val="1"/>
    </w:lvlOverride>
  </w:num>
  <w:num w:numId="13" w16cid:durableId="1850482263">
    <w:abstractNumId w:val="5"/>
    <w:lvlOverride w:ilvl="0">
      <w:startOverride w:val="1"/>
    </w:lvlOverride>
  </w:num>
  <w:num w:numId="14" w16cid:durableId="742407166">
    <w:abstractNumId w:val="5"/>
    <w:lvlOverride w:ilvl="0">
      <w:startOverride w:val="1"/>
    </w:lvlOverride>
  </w:num>
  <w:num w:numId="15" w16cid:durableId="1044712337">
    <w:abstractNumId w:val="5"/>
    <w:lvlOverride w:ilvl="0">
      <w:startOverride w:val="1"/>
    </w:lvlOverride>
  </w:num>
  <w:num w:numId="16" w16cid:durableId="1665278041">
    <w:abstractNumId w:val="5"/>
    <w:lvlOverride w:ilvl="0">
      <w:startOverride w:val="1"/>
    </w:lvlOverride>
  </w:num>
  <w:num w:numId="17" w16cid:durableId="939144664">
    <w:abstractNumId w:val="5"/>
    <w:lvlOverride w:ilvl="0">
      <w:startOverride w:val="1"/>
    </w:lvlOverride>
  </w:num>
  <w:num w:numId="18" w16cid:durableId="1423062924">
    <w:abstractNumId w:val="5"/>
    <w:lvlOverride w:ilvl="0">
      <w:startOverride w:val="1"/>
    </w:lvlOverride>
  </w:num>
  <w:num w:numId="19" w16cid:durableId="629481453">
    <w:abstractNumId w:val="5"/>
    <w:lvlOverride w:ilvl="0">
      <w:startOverride w:val="1"/>
    </w:lvlOverride>
  </w:num>
  <w:num w:numId="20" w16cid:durableId="27996195">
    <w:abstractNumId w:val="5"/>
    <w:lvlOverride w:ilvl="0">
      <w:startOverride w:val="1"/>
    </w:lvlOverride>
  </w:num>
  <w:num w:numId="21" w16cid:durableId="1545410170">
    <w:abstractNumId w:val="5"/>
    <w:lvlOverride w:ilvl="0">
      <w:startOverride w:val="1"/>
    </w:lvlOverride>
  </w:num>
  <w:num w:numId="22" w16cid:durableId="118838400">
    <w:abstractNumId w:val="5"/>
    <w:lvlOverride w:ilvl="0">
      <w:startOverride w:val="1"/>
    </w:lvlOverride>
  </w:num>
  <w:num w:numId="23" w16cid:durableId="1997489010">
    <w:abstractNumId w:val="5"/>
    <w:lvlOverride w:ilvl="0">
      <w:startOverride w:val="1"/>
    </w:lvlOverride>
  </w:num>
  <w:num w:numId="24" w16cid:durableId="1086926566">
    <w:abstractNumId w:val="5"/>
    <w:lvlOverride w:ilvl="0">
      <w:startOverride w:val="1"/>
    </w:lvlOverride>
  </w:num>
  <w:num w:numId="25" w16cid:durableId="1849248051">
    <w:abstractNumId w:val="5"/>
    <w:lvlOverride w:ilvl="0">
      <w:startOverride w:val="1"/>
    </w:lvlOverride>
  </w:num>
  <w:num w:numId="26" w16cid:durableId="1783383351">
    <w:abstractNumId w:val="5"/>
    <w:lvlOverride w:ilvl="0">
      <w:startOverride w:val="1"/>
    </w:lvlOverride>
  </w:num>
  <w:num w:numId="27" w16cid:durableId="157691207">
    <w:abstractNumId w:val="5"/>
    <w:lvlOverride w:ilvl="0">
      <w:startOverride w:val="1"/>
    </w:lvlOverride>
  </w:num>
  <w:num w:numId="28" w16cid:durableId="1000305042">
    <w:abstractNumId w:val="5"/>
    <w:lvlOverride w:ilvl="0">
      <w:startOverride w:val="1"/>
    </w:lvlOverride>
  </w:num>
  <w:num w:numId="29" w16cid:durableId="1010179944">
    <w:abstractNumId w:val="5"/>
    <w:lvlOverride w:ilvl="0">
      <w:startOverride w:val="1"/>
    </w:lvlOverride>
  </w:num>
  <w:num w:numId="30" w16cid:durableId="303898982">
    <w:abstractNumId w:val="5"/>
    <w:lvlOverride w:ilvl="0">
      <w:startOverride w:val="1"/>
    </w:lvlOverride>
  </w:num>
  <w:num w:numId="31" w16cid:durableId="100036840">
    <w:abstractNumId w:val="5"/>
    <w:lvlOverride w:ilvl="0">
      <w:startOverride w:val="1"/>
    </w:lvlOverride>
  </w:num>
  <w:num w:numId="32" w16cid:durableId="1348216902">
    <w:abstractNumId w:val="5"/>
    <w:lvlOverride w:ilvl="0">
      <w:startOverride w:val="1"/>
    </w:lvlOverride>
  </w:num>
  <w:num w:numId="33" w16cid:durableId="1196964375">
    <w:abstractNumId w:val="5"/>
    <w:lvlOverride w:ilvl="0">
      <w:startOverride w:val="1"/>
    </w:lvlOverride>
  </w:num>
  <w:num w:numId="34" w16cid:durableId="1291129693">
    <w:abstractNumId w:val="5"/>
    <w:lvlOverride w:ilvl="0">
      <w:startOverride w:val="1"/>
    </w:lvlOverride>
  </w:num>
  <w:num w:numId="35" w16cid:durableId="1244490318">
    <w:abstractNumId w:val="11"/>
  </w:num>
  <w:num w:numId="36" w16cid:durableId="1550537036">
    <w:abstractNumId w:val="2"/>
  </w:num>
  <w:num w:numId="37" w16cid:durableId="436339098">
    <w:abstractNumId w:val="3"/>
  </w:num>
  <w:num w:numId="38" w16cid:durableId="1420635346">
    <w:abstractNumId w:val="7"/>
  </w:num>
  <w:num w:numId="39" w16cid:durableId="1015886467">
    <w:abstractNumId w:val="10"/>
  </w:num>
  <w:num w:numId="40" w16cid:durableId="338167190">
    <w:abstractNumId w:val="5"/>
    <w:lvlOverride w:ilvl="0">
      <w:startOverride w:val="1"/>
    </w:lvlOverride>
  </w:num>
  <w:num w:numId="41" w16cid:durableId="1524053368">
    <w:abstractNumId w:val="5"/>
    <w:lvlOverride w:ilvl="0">
      <w:startOverride w:val="1"/>
    </w:lvlOverride>
  </w:num>
  <w:num w:numId="42" w16cid:durableId="510265963">
    <w:abstractNumId w:val="5"/>
    <w:lvlOverride w:ilvl="0">
      <w:startOverride w:val="1"/>
    </w:lvlOverride>
  </w:num>
  <w:num w:numId="43" w16cid:durableId="156190437">
    <w:abstractNumId w:val="5"/>
    <w:lvlOverride w:ilvl="0">
      <w:startOverride w:val="1"/>
    </w:lvlOverride>
  </w:num>
  <w:num w:numId="44" w16cid:durableId="67580330">
    <w:abstractNumId w:val="5"/>
    <w:lvlOverride w:ilvl="0">
      <w:startOverride w:val="1"/>
    </w:lvlOverride>
  </w:num>
  <w:num w:numId="45" w16cid:durableId="203780184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17F"/>
    <w:rsid w:val="000020D2"/>
    <w:rsid w:val="00006C53"/>
    <w:rsid w:val="00007023"/>
    <w:rsid w:val="0001001A"/>
    <w:rsid w:val="00011269"/>
    <w:rsid w:val="000126C8"/>
    <w:rsid w:val="00023B29"/>
    <w:rsid w:val="00024BE1"/>
    <w:rsid w:val="00030E73"/>
    <w:rsid w:val="00032FAF"/>
    <w:rsid w:val="0004274B"/>
    <w:rsid w:val="00042BA3"/>
    <w:rsid w:val="00042CFE"/>
    <w:rsid w:val="00044FC5"/>
    <w:rsid w:val="00046A58"/>
    <w:rsid w:val="00050536"/>
    <w:rsid w:val="00050D96"/>
    <w:rsid w:val="00053CEC"/>
    <w:rsid w:val="00053CFE"/>
    <w:rsid w:val="0005625F"/>
    <w:rsid w:val="00056BFB"/>
    <w:rsid w:val="00057174"/>
    <w:rsid w:val="00057C48"/>
    <w:rsid w:val="00062D12"/>
    <w:rsid w:val="00063AA4"/>
    <w:rsid w:val="00064773"/>
    <w:rsid w:val="000650CA"/>
    <w:rsid w:val="00065FA2"/>
    <w:rsid w:val="00072B89"/>
    <w:rsid w:val="000732A9"/>
    <w:rsid w:val="00075214"/>
    <w:rsid w:val="00082758"/>
    <w:rsid w:val="000836DF"/>
    <w:rsid w:val="000853C6"/>
    <w:rsid w:val="000853DE"/>
    <w:rsid w:val="000873DE"/>
    <w:rsid w:val="00090BC6"/>
    <w:rsid w:val="00094E51"/>
    <w:rsid w:val="0009629A"/>
    <w:rsid w:val="000A10A9"/>
    <w:rsid w:val="000A159A"/>
    <w:rsid w:val="000A5FB2"/>
    <w:rsid w:val="000B0E7F"/>
    <w:rsid w:val="000B1565"/>
    <w:rsid w:val="000B2F36"/>
    <w:rsid w:val="000B3345"/>
    <w:rsid w:val="000C1210"/>
    <w:rsid w:val="000C41B5"/>
    <w:rsid w:val="000C4CED"/>
    <w:rsid w:val="000C7B96"/>
    <w:rsid w:val="000E0C2F"/>
    <w:rsid w:val="000E37C0"/>
    <w:rsid w:val="000E4772"/>
    <w:rsid w:val="000E4EFE"/>
    <w:rsid w:val="000E6002"/>
    <w:rsid w:val="000E7C98"/>
    <w:rsid w:val="000E7FB3"/>
    <w:rsid w:val="000F263E"/>
    <w:rsid w:val="000F2F24"/>
    <w:rsid w:val="000F4DEB"/>
    <w:rsid w:val="000F63CD"/>
    <w:rsid w:val="001016B1"/>
    <w:rsid w:val="00103082"/>
    <w:rsid w:val="00103CCD"/>
    <w:rsid w:val="00105BB5"/>
    <w:rsid w:val="0011026E"/>
    <w:rsid w:val="00111D63"/>
    <w:rsid w:val="00112C77"/>
    <w:rsid w:val="00114B50"/>
    <w:rsid w:val="00114D99"/>
    <w:rsid w:val="00121262"/>
    <w:rsid w:val="001213F1"/>
    <w:rsid w:val="00122F8B"/>
    <w:rsid w:val="00123DA5"/>
    <w:rsid w:val="001260F1"/>
    <w:rsid w:val="00142A63"/>
    <w:rsid w:val="00143754"/>
    <w:rsid w:val="001466B8"/>
    <w:rsid w:val="001468B8"/>
    <w:rsid w:val="001477AC"/>
    <w:rsid w:val="00150E3B"/>
    <w:rsid w:val="00152653"/>
    <w:rsid w:val="00152696"/>
    <w:rsid w:val="0015412A"/>
    <w:rsid w:val="0015540F"/>
    <w:rsid w:val="00155601"/>
    <w:rsid w:val="00155EC0"/>
    <w:rsid w:val="00156164"/>
    <w:rsid w:val="001566A4"/>
    <w:rsid w:val="00161949"/>
    <w:rsid w:val="00161D9C"/>
    <w:rsid w:val="00162B22"/>
    <w:rsid w:val="00171099"/>
    <w:rsid w:val="00182B6A"/>
    <w:rsid w:val="00184D6C"/>
    <w:rsid w:val="00184D8F"/>
    <w:rsid w:val="001853FE"/>
    <w:rsid w:val="00185741"/>
    <w:rsid w:val="0018623C"/>
    <w:rsid w:val="00192AB2"/>
    <w:rsid w:val="00197257"/>
    <w:rsid w:val="001A3A93"/>
    <w:rsid w:val="001A41DA"/>
    <w:rsid w:val="001A422A"/>
    <w:rsid w:val="001A75A5"/>
    <w:rsid w:val="001B23AF"/>
    <w:rsid w:val="001B5167"/>
    <w:rsid w:val="001B6362"/>
    <w:rsid w:val="001B6A88"/>
    <w:rsid w:val="001C0A5A"/>
    <w:rsid w:val="001C46C8"/>
    <w:rsid w:val="001D0113"/>
    <w:rsid w:val="001D23E0"/>
    <w:rsid w:val="001D4539"/>
    <w:rsid w:val="001D50D5"/>
    <w:rsid w:val="001D7659"/>
    <w:rsid w:val="001E1A19"/>
    <w:rsid w:val="001E29B4"/>
    <w:rsid w:val="001E775E"/>
    <w:rsid w:val="001F10E3"/>
    <w:rsid w:val="001F1108"/>
    <w:rsid w:val="001F3A91"/>
    <w:rsid w:val="001F7855"/>
    <w:rsid w:val="0020092E"/>
    <w:rsid w:val="00204A1B"/>
    <w:rsid w:val="00204AC4"/>
    <w:rsid w:val="00205CC6"/>
    <w:rsid w:val="002068B4"/>
    <w:rsid w:val="002070A8"/>
    <w:rsid w:val="00211D34"/>
    <w:rsid w:val="00223C3D"/>
    <w:rsid w:val="00223F65"/>
    <w:rsid w:val="00224E75"/>
    <w:rsid w:val="0023140A"/>
    <w:rsid w:val="00231617"/>
    <w:rsid w:val="002367DC"/>
    <w:rsid w:val="00243A5D"/>
    <w:rsid w:val="00244DB1"/>
    <w:rsid w:val="00246339"/>
    <w:rsid w:val="002502D2"/>
    <w:rsid w:val="0025574F"/>
    <w:rsid w:val="00256321"/>
    <w:rsid w:val="002600CA"/>
    <w:rsid w:val="00263263"/>
    <w:rsid w:val="00265859"/>
    <w:rsid w:val="00273818"/>
    <w:rsid w:val="002738E8"/>
    <w:rsid w:val="00276B34"/>
    <w:rsid w:val="0027709A"/>
    <w:rsid w:val="002818CD"/>
    <w:rsid w:val="00282B87"/>
    <w:rsid w:val="0028319C"/>
    <w:rsid w:val="00284864"/>
    <w:rsid w:val="00285CB4"/>
    <w:rsid w:val="0029538A"/>
    <w:rsid w:val="00295848"/>
    <w:rsid w:val="00296E6F"/>
    <w:rsid w:val="002A365B"/>
    <w:rsid w:val="002A3E6A"/>
    <w:rsid w:val="002A6343"/>
    <w:rsid w:val="002B08C2"/>
    <w:rsid w:val="002B2215"/>
    <w:rsid w:val="002B5F2C"/>
    <w:rsid w:val="002B60F8"/>
    <w:rsid w:val="002B62FF"/>
    <w:rsid w:val="002B776D"/>
    <w:rsid w:val="002C01AD"/>
    <w:rsid w:val="002C18E5"/>
    <w:rsid w:val="002C2EEB"/>
    <w:rsid w:val="002D32A9"/>
    <w:rsid w:val="002E1E5A"/>
    <w:rsid w:val="002E5A55"/>
    <w:rsid w:val="002E77FF"/>
    <w:rsid w:val="002F1690"/>
    <w:rsid w:val="002F497F"/>
    <w:rsid w:val="002F4D37"/>
    <w:rsid w:val="002F52C3"/>
    <w:rsid w:val="002F7856"/>
    <w:rsid w:val="00303AC5"/>
    <w:rsid w:val="003065A1"/>
    <w:rsid w:val="00307270"/>
    <w:rsid w:val="0031515D"/>
    <w:rsid w:val="00315277"/>
    <w:rsid w:val="00317BFD"/>
    <w:rsid w:val="00317F4A"/>
    <w:rsid w:val="00322A6F"/>
    <w:rsid w:val="00325068"/>
    <w:rsid w:val="00326E85"/>
    <w:rsid w:val="00334574"/>
    <w:rsid w:val="003419E2"/>
    <w:rsid w:val="00341B5B"/>
    <w:rsid w:val="003469F3"/>
    <w:rsid w:val="00354929"/>
    <w:rsid w:val="00356CB7"/>
    <w:rsid w:val="0037332B"/>
    <w:rsid w:val="00373FD8"/>
    <w:rsid w:val="00374A27"/>
    <w:rsid w:val="00375C2D"/>
    <w:rsid w:val="003812E2"/>
    <w:rsid w:val="00381DF9"/>
    <w:rsid w:val="0038492E"/>
    <w:rsid w:val="003939AA"/>
    <w:rsid w:val="003940D9"/>
    <w:rsid w:val="003954B6"/>
    <w:rsid w:val="00396648"/>
    <w:rsid w:val="003970DC"/>
    <w:rsid w:val="003A19A0"/>
    <w:rsid w:val="003A5713"/>
    <w:rsid w:val="003A5D1E"/>
    <w:rsid w:val="003A6E29"/>
    <w:rsid w:val="003B2ED9"/>
    <w:rsid w:val="003C0C51"/>
    <w:rsid w:val="003C32B2"/>
    <w:rsid w:val="003D0CDB"/>
    <w:rsid w:val="003D2842"/>
    <w:rsid w:val="003D3B23"/>
    <w:rsid w:val="003D6078"/>
    <w:rsid w:val="003E000F"/>
    <w:rsid w:val="003E342A"/>
    <w:rsid w:val="003E3E13"/>
    <w:rsid w:val="003F2374"/>
    <w:rsid w:val="003F578D"/>
    <w:rsid w:val="00400414"/>
    <w:rsid w:val="00404347"/>
    <w:rsid w:val="004054A7"/>
    <w:rsid w:val="00405747"/>
    <w:rsid w:val="00406B3B"/>
    <w:rsid w:val="0041019C"/>
    <w:rsid w:val="00415A97"/>
    <w:rsid w:val="00415ABA"/>
    <w:rsid w:val="0042051B"/>
    <w:rsid w:val="00427434"/>
    <w:rsid w:val="00431B7E"/>
    <w:rsid w:val="00434878"/>
    <w:rsid w:val="00435DD0"/>
    <w:rsid w:val="00436F07"/>
    <w:rsid w:val="004412D2"/>
    <w:rsid w:val="00442FF4"/>
    <w:rsid w:val="004444E1"/>
    <w:rsid w:val="00451352"/>
    <w:rsid w:val="00451CD6"/>
    <w:rsid w:val="00452888"/>
    <w:rsid w:val="00457752"/>
    <w:rsid w:val="004618FC"/>
    <w:rsid w:val="00463EE6"/>
    <w:rsid w:val="004644A9"/>
    <w:rsid w:val="0047094B"/>
    <w:rsid w:val="00472C02"/>
    <w:rsid w:val="00472E7E"/>
    <w:rsid w:val="0047482A"/>
    <w:rsid w:val="004750C9"/>
    <w:rsid w:val="004752EB"/>
    <w:rsid w:val="004811C6"/>
    <w:rsid w:val="00482A26"/>
    <w:rsid w:val="004838A8"/>
    <w:rsid w:val="004864C9"/>
    <w:rsid w:val="00490BB7"/>
    <w:rsid w:val="004950B9"/>
    <w:rsid w:val="00496F55"/>
    <w:rsid w:val="004970EC"/>
    <w:rsid w:val="004A2747"/>
    <w:rsid w:val="004A7414"/>
    <w:rsid w:val="004B1081"/>
    <w:rsid w:val="004B3EDE"/>
    <w:rsid w:val="004B5003"/>
    <w:rsid w:val="004B6281"/>
    <w:rsid w:val="004B7200"/>
    <w:rsid w:val="004B7466"/>
    <w:rsid w:val="004B7C11"/>
    <w:rsid w:val="004C019A"/>
    <w:rsid w:val="004C24F7"/>
    <w:rsid w:val="004C4937"/>
    <w:rsid w:val="004D62F9"/>
    <w:rsid w:val="004D6357"/>
    <w:rsid w:val="004D7651"/>
    <w:rsid w:val="004E194E"/>
    <w:rsid w:val="004E1E61"/>
    <w:rsid w:val="004E3693"/>
    <w:rsid w:val="004E37FE"/>
    <w:rsid w:val="004E3913"/>
    <w:rsid w:val="004E3B81"/>
    <w:rsid w:val="004E4133"/>
    <w:rsid w:val="004E5C5E"/>
    <w:rsid w:val="004F1245"/>
    <w:rsid w:val="004F2482"/>
    <w:rsid w:val="00500466"/>
    <w:rsid w:val="00501A66"/>
    <w:rsid w:val="00502947"/>
    <w:rsid w:val="00502F7C"/>
    <w:rsid w:val="005058CA"/>
    <w:rsid w:val="005059DF"/>
    <w:rsid w:val="00505AFB"/>
    <w:rsid w:val="00506F0C"/>
    <w:rsid w:val="00512E1D"/>
    <w:rsid w:val="00515BC8"/>
    <w:rsid w:val="00522B40"/>
    <w:rsid w:val="00534C10"/>
    <w:rsid w:val="00535E6D"/>
    <w:rsid w:val="00540FF2"/>
    <w:rsid w:val="0054344C"/>
    <w:rsid w:val="00551140"/>
    <w:rsid w:val="00551BB9"/>
    <w:rsid w:val="00552ED0"/>
    <w:rsid w:val="00561BD6"/>
    <w:rsid w:val="00564DB2"/>
    <w:rsid w:val="00576F5A"/>
    <w:rsid w:val="00582F0E"/>
    <w:rsid w:val="005866BA"/>
    <w:rsid w:val="00592979"/>
    <w:rsid w:val="00592ED0"/>
    <w:rsid w:val="00593C77"/>
    <w:rsid w:val="00595113"/>
    <w:rsid w:val="0059748D"/>
    <w:rsid w:val="005A33C5"/>
    <w:rsid w:val="005A36FE"/>
    <w:rsid w:val="005A3A07"/>
    <w:rsid w:val="005A5B6F"/>
    <w:rsid w:val="005A627E"/>
    <w:rsid w:val="005B1A77"/>
    <w:rsid w:val="005C192C"/>
    <w:rsid w:val="005C2ADB"/>
    <w:rsid w:val="005C6275"/>
    <w:rsid w:val="005C684C"/>
    <w:rsid w:val="005D3F05"/>
    <w:rsid w:val="005D4E8F"/>
    <w:rsid w:val="005D57EB"/>
    <w:rsid w:val="005D669D"/>
    <w:rsid w:val="005E4D2D"/>
    <w:rsid w:val="005E64A8"/>
    <w:rsid w:val="005E789F"/>
    <w:rsid w:val="005F059A"/>
    <w:rsid w:val="005F50D7"/>
    <w:rsid w:val="005F59BA"/>
    <w:rsid w:val="005F7EF7"/>
    <w:rsid w:val="006004CF"/>
    <w:rsid w:val="006012E9"/>
    <w:rsid w:val="0060190F"/>
    <w:rsid w:val="00602036"/>
    <w:rsid w:val="00602EE1"/>
    <w:rsid w:val="00603524"/>
    <w:rsid w:val="006046EA"/>
    <w:rsid w:val="00605E63"/>
    <w:rsid w:val="006165FB"/>
    <w:rsid w:val="006211CE"/>
    <w:rsid w:val="00621FBE"/>
    <w:rsid w:val="006274A7"/>
    <w:rsid w:val="00627691"/>
    <w:rsid w:val="00632C2B"/>
    <w:rsid w:val="00634B6D"/>
    <w:rsid w:val="00640C51"/>
    <w:rsid w:val="00645126"/>
    <w:rsid w:val="00645415"/>
    <w:rsid w:val="00652D01"/>
    <w:rsid w:val="00654B8A"/>
    <w:rsid w:val="00657B99"/>
    <w:rsid w:val="0066588E"/>
    <w:rsid w:val="00666481"/>
    <w:rsid w:val="00680B7B"/>
    <w:rsid w:val="00682F48"/>
    <w:rsid w:val="00683B41"/>
    <w:rsid w:val="00683CB2"/>
    <w:rsid w:val="006847E0"/>
    <w:rsid w:val="00685B51"/>
    <w:rsid w:val="00693047"/>
    <w:rsid w:val="00694633"/>
    <w:rsid w:val="00695001"/>
    <w:rsid w:val="00695E6D"/>
    <w:rsid w:val="006A496D"/>
    <w:rsid w:val="006A6DDF"/>
    <w:rsid w:val="006B1823"/>
    <w:rsid w:val="006B3B84"/>
    <w:rsid w:val="006C1861"/>
    <w:rsid w:val="006C2BBF"/>
    <w:rsid w:val="006C4833"/>
    <w:rsid w:val="006C5068"/>
    <w:rsid w:val="006D0A33"/>
    <w:rsid w:val="006D18A0"/>
    <w:rsid w:val="006D2595"/>
    <w:rsid w:val="006D3961"/>
    <w:rsid w:val="006D4053"/>
    <w:rsid w:val="006D4840"/>
    <w:rsid w:val="006D52E3"/>
    <w:rsid w:val="006D5597"/>
    <w:rsid w:val="006E027D"/>
    <w:rsid w:val="006E270D"/>
    <w:rsid w:val="006E7463"/>
    <w:rsid w:val="006F487D"/>
    <w:rsid w:val="006F5FD4"/>
    <w:rsid w:val="006F67A8"/>
    <w:rsid w:val="006F6BD2"/>
    <w:rsid w:val="007001F8"/>
    <w:rsid w:val="007004E0"/>
    <w:rsid w:val="007030B0"/>
    <w:rsid w:val="00705C5D"/>
    <w:rsid w:val="007078CA"/>
    <w:rsid w:val="0071366C"/>
    <w:rsid w:val="00715155"/>
    <w:rsid w:val="007215A8"/>
    <w:rsid w:val="00721AEA"/>
    <w:rsid w:val="00724228"/>
    <w:rsid w:val="00727300"/>
    <w:rsid w:val="007274CE"/>
    <w:rsid w:val="0072793E"/>
    <w:rsid w:val="00731F6A"/>
    <w:rsid w:val="00733B6D"/>
    <w:rsid w:val="0073432D"/>
    <w:rsid w:val="00735499"/>
    <w:rsid w:val="0074064C"/>
    <w:rsid w:val="007433D6"/>
    <w:rsid w:val="00743413"/>
    <w:rsid w:val="007456F9"/>
    <w:rsid w:val="007457C8"/>
    <w:rsid w:val="00745973"/>
    <w:rsid w:val="00752EC0"/>
    <w:rsid w:val="00753E2C"/>
    <w:rsid w:val="0075620D"/>
    <w:rsid w:val="007612B1"/>
    <w:rsid w:val="00761CA3"/>
    <w:rsid w:val="007650F3"/>
    <w:rsid w:val="0076698D"/>
    <w:rsid w:val="00770A9F"/>
    <w:rsid w:val="00771129"/>
    <w:rsid w:val="0078276A"/>
    <w:rsid w:val="00785833"/>
    <w:rsid w:val="00790133"/>
    <w:rsid w:val="0079184F"/>
    <w:rsid w:val="00795EDD"/>
    <w:rsid w:val="007A6B47"/>
    <w:rsid w:val="007B0EBE"/>
    <w:rsid w:val="007B18B7"/>
    <w:rsid w:val="007B1A96"/>
    <w:rsid w:val="007B495C"/>
    <w:rsid w:val="007B52C4"/>
    <w:rsid w:val="007B567E"/>
    <w:rsid w:val="007B658F"/>
    <w:rsid w:val="007B7678"/>
    <w:rsid w:val="007B79E0"/>
    <w:rsid w:val="007C097F"/>
    <w:rsid w:val="007C2879"/>
    <w:rsid w:val="007C3951"/>
    <w:rsid w:val="007C42B6"/>
    <w:rsid w:val="007C4AD6"/>
    <w:rsid w:val="007C50AF"/>
    <w:rsid w:val="007C56FC"/>
    <w:rsid w:val="007C65D0"/>
    <w:rsid w:val="007C66FB"/>
    <w:rsid w:val="007D246B"/>
    <w:rsid w:val="007D2CA1"/>
    <w:rsid w:val="007D2E7A"/>
    <w:rsid w:val="007D3637"/>
    <w:rsid w:val="007D4362"/>
    <w:rsid w:val="007D5756"/>
    <w:rsid w:val="007E13C4"/>
    <w:rsid w:val="007E161F"/>
    <w:rsid w:val="007E52DB"/>
    <w:rsid w:val="007F3F9F"/>
    <w:rsid w:val="007F48FA"/>
    <w:rsid w:val="007F56D5"/>
    <w:rsid w:val="007F5D90"/>
    <w:rsid w:val="007F778D"/>
    <w:rsid w:val="008005BD"/>
    <w:rsid w:val="00802219"/>
    <w:rsid w:val="0080327B"/>
    <w:rsid w:val="0081053D"/>
    <w:rsid w:val="00812A67"/>
    <w:rsid w:val="00812ECB"/>
    <w:rsid w:val="008142A1"/>
    <w:rsid w:val="008158C4"/>
    <w:rsid w:val="00816C16"/>
    <w:rsid w:val="008257C7"/>
    <w:rsid w:val="00826455"/>
    <w:rsid w:val="00827CFC"/>
    <w:rsid w:val="00836925"/>
    <w:rsid w:val="0083697F"/>
    <w:rsid w:val="008410DE"/>
    <w:rsid w:val="00841238"/>
    <w:rsid w:val="00841276"/>
    <w:rsid w:val="00842921"/>
    <w:rsid w:val="008444A3"/>
    <w:rsid w:val="0084618C"/>
    <w:rsid w:val="0084782F"/>
    <w:rsid w:val="008505CA"/>
    <w:rsid w:val="008566B7"/>
    <w:rsid w:val="00857689"/>
    <w:rsid w:val="00864E4F"/>
    <w:rsid w:val="00866391"/>
    <w:rsid w:val="00866594"/>
    <w:rsid w:val="00872200"/>
    <w:rsid w:val="00873D47"/>
    <w:rsid w:val="00875B4E"/>
    <w:rsid w:val="008764CD"/>
    <w:rsid w:val="0088079C"/>
    <w:rsid w:val="008815CB"/>
    <w:rsid w:val="0088296B"/>
    <w:rsid w:val="00882EA6"/>
    <w:rsid w:val="008839E6"/>
    <w:rsid w:val="00883D1A"/>
    <w:rsid w:val="00884261"/>
    <w:rsid w:val="00884312"/>
    <w:rsid w:val="00884ECB"/>
    <w:rsid w:val="008868AF"/>
    <w:rsid w:val="008869BB"/>
    <w:rsid w:val="0088735C"/>
    <w:rsid w:val="00887A8F"/>
    <w:rsid w:val="00892A96"/>
    <w:rsid w:val="00893DDA"/>
    <w:rsid w:val="00894BEA"/>
    <w:rsid w:val="00895106"/>
    <w:rsid w:val="008958A3"/>
    <w:rsid w:val="008A0AE3"/>
    <w:rsid w:val="008A3627"/>
    <w:rsid w:val="008A3A19"/>
    <w:rsid w:val="008A3C2D"/>
    <w:rsid w:val="008A4615"/>
    <w:rsid w:val="008A632A"/>
    <w:rsid w:val="008B0412"/>
    <w:rsid w:val="008B5BCD"/>
    <w:rsid w:val="008C1822"/>
    <w:rsid w:val="008C7D92"/>
    <w:rsid w:val="008C7F16"/>
    <w:rsid w:val="008D027F"/>
    <w:rsid w:val="008D2915"/>
    <w:rsid w:val="008D3779"/>
    <w:rsid w:val="008D61B5"/>
    <w:rsid w:val="008D77B5"/>
    <w:rsid w:val="008D7A1F"/>
    <w:rsid w:val="008E26A8"/>
    <w:rsid w:val="008F6D9D"/>
    <w:rsid w:val="008F7153"/>
    <w:rsid w:val="008F7BC4"/>
    <w:rsid w:val="009042E1"/>
    <w:rsid w:val="00906F49"/>
    <w:rsid w:val="00911213"/>
    <w:rsid w:val="00912662"/>
    <w:rsid w:val="0091561E"/>
    <w:rsid w:val="00916CF0"/>
    <w:rsid w:val="009256CA"/>
    <w:rsid w:val="00925BE2"/>
    <w:rsid w:val="00925CAC"/>
    <w:rsid w:val="00926D8D"/>
    <w:rsid w:val="0093028F"/>
    <w:rsid w:val="00932E8C"/>
    <w:rsid w:val="009350CB"/>
    <w:rsid w:val="00940F99"/>
    <w:rsid w:val="009415A5"/>
    <w:rsid w:val="00946B92"/>
    <w:rsid w:val="009513F0"/>
    <w:rsid w:val="00957804"/>
    <w:rsid w:val="00960BFE"/>
    <w:rsid w:val="00960CB0"/>
    <w:rsid w:val="00961E18"/>
    <w:rsid w:val="00962E2E"/>
    <w:rsid w:val="00962F68"/>
    <w:rsid w:val="00965308"/>
    <w:rsid w:val="009706C6"/>
    <w:rsid w:val="00971311"/>
    <w:rsid w:val="00973D43"/>
    <w:rsid w:val="009742B0"/>
    <w:rsid w:val="0097456B"/>
    <w:rsid w:val="009748ED"/>
    <w:rsid w:val="00977E7F"/>
    <w:rsid w:val="0098032A"/>
    <w:rsid w:val="00983946"/>
    <w:rsid w:val="0098602D"/>
    <w:rsid w:val="0098652A"/>
    <w:rsid w:val="009866AF"/>
    <w:rsid w:val="009877A3"/>
    <w:rsid w:val="00987913"/>
    <w:rsid w:val="00987A4A"/>
    <w:rsid w:val="009949C4"/>
    <w:rsid w:val="00996386"/>
    <w:rsid w:val="009A073D"/>
    <w:rsid w:val="009A6F5B"/>
    <w:rsid w:val="009A7663"/>
    <w:rsid w:val="009B168A"/>
    <w:rsid w:val="009B3328"/>
    <w:rsid w:val="009C03CE"/>
    <w:rsid w:val="009C0DEF"/>
    <w:rsid w:val="009C3BCA"/>
    <w:rsid w:val="009C3D58"/>
    <w:rsid w:val="009C5146"/>
    <w:rsid w:val="009C51DB"/>
    <w:rsid w:val="009C5F88"/>
    <w:rsid w:val="009C60F2"/>
    <w:rsid w:val="009C65A2"/>
    <w:rsid w:val="009D485A"/>
    <w:rsid w:val="009D48F0"/>
    <w:rsid w:val="009E6C99"/>
    <w:rsid w:val="009F06E4"/>
    <w:rsid w:val="009F0CE5"/>
    <w:rsid w:val="009F0DC3"/>
    <w:rsid w:val="009F6776"/>
    <w:rsid w:val="009F7E39"/>
    <w:rsid w:val="00A025C0"/>
    <w:rsid w:val="00A0279D"/>
    <w:rsid w:val="00A03C28"/>
    <w:rsid w:val="00A06133"/>
    <w:rsid w:val="00A06AC8"/>
    <w:rsid w:val="00A13622"/>
    <w:rsid w:val="00A20BFA"/>
    <w:rsid w:val="00A20FC0"/>
    <w:rsid w:val="00A22109"/>
    <w:rsid w:val="00A24ECF"/>
    <w:rsid w:val="00A303DE"/>
    <w:rsid w:val="00A30D86"/>
    <w:rsid w:val="00A319FC"/>
    <w:rsid w:val="00A3335F"/>
    <w:rsid w:val="00A363A5"/>
    <w:rsid w:val="00A46195"/>
    <w:rsid w:val="00A51639"/>
    <w:rsid w:val="00A5443F"/>
    <w:rsid w:val="00A61829"/>
    <w:rsid w:val="00A62036"/>
    <w:rsid w:val="00A63202"/>
    <w:rsid w:val="00A6323D"/>
    <w:rsid w:val="00A659AE"/>
    <w:rsid w:val="00A66F2E"/>
    <w:rsid w:val="00A702EF"/>
    <w:rsid w:val="00A723C2"/>
    <w:rsid w:val="00A74949"/>
    <w:rsid w:val="00A75CE9"/>
    <w:rsid w:val="00A84630"/>
    <w:rsid w:val="00A863CC"/>
    <w:rsid w:val="00A910F3"/>
    <w:rsid w:val="00A91B12"/>
    <w:rsid w:val="00A92ADA"/>
    <w:rsid w:val="00A94ECD"/>
    <w:rsid w:val="00A9572D"/>
    <w:rsid w:val="00A96060"/>
    <w:rsid w:val="00AA10FE"/>
    <w:rsid w:val="00AA3273"/>
    <w:rsid w:val="00AA3D64"/>
    <w:rsid w:val="00AA67CB"/>
    <w:rsid w:val="00AA7966"/>
    <w:rsid w:val="00AA79BD"/>
    <w:rsid w:val="00AB3268"/>
    <w:rsid w:val="00AB5032"/>
    <w:rsid w:val="00AB51B7"/>
    <w:rsid w:val="00AC2DDF"/>
    <w:rsid w:val="00AC39D3"/>
    <w:rsid w:val="00AC3C88"/>
    <w:rsid w:val="00AC5113"/>
    <w:rsid w:val="00AC6638"/>
    <w:rsid w:val="00AD24EC"/>
    <w:rsid w:val="00AD2C50"/>
    <w:rsid w:val="00AD43C4"/>
    <w:rsid w:val="00AD4543"/>
    <w:rsid w:val="00AD5238"/>
    <w:rsid w:val="00AE0AE5"/>
    <w:rsid w:val="00AE1909"/>
    <w:rsid w:val="00B061E3"/>
    <w:rsid w:val="00B12A17"/>
    <w:rsid w:val="00B13B86"/>
    <w:rsid w:val="00B175E6"/>
    <w:rsid w:val="00B1771D"/>
    <w:rsid w:val="00B25DB1"/>
    <w:rsid w:val="00B312B6"/>
    <w:rsid w:val="00B31761"/>
    <w:rsid w:val="00B32E1D"/>
    <w:rsid w:val="00B348EC"/>
    <w:rsid w:val="00B36C4E"/>
    <w:rsid w:val="00B37ACF"/>
    <w:rsid w:val="00B37D44"/>
    <w:rsid w:val="00B40078"/>
    <w:rsid w:val="00B41CEF"/>
    <w:rsid w:val="00B43312"/>
    <w:rsid w:val="00B43FBC"/>
    <w:rsid w:val="00B44577"/>
    <w:rsid w:val="00B44E1B"/>
    <w:rsid w:val="00B50A97"/>
    <w:rsid w:val="00B51955"/>
    <w:rsid w:val="00B51AAE"/>
    <w:rsid w:val="00B52675"/>
    <w:rsid w:val="00B54A95"/>
    <w:rsid w:val="00B55A7A"/>
    <w:rsid w:val="00B55F60"/>
    <w:rsid w:val="00B61030"/>
    <w:rsid w:val="00B61F40"/>
    <w:rsid w:val="00B67814"/>
    <w:rsid w:val="00B70050"/>
    <w:rsid w:val="00B7083C"/>
    <w:rsid w:val="00B73414"/>
    <w:rsid w:val="00B7434C"/>
    <w:rsid w:val="00B76F97"/>
    <w:rsid w:val="00B81493"/>
    <w:rsid w:val="00B84A2E"/>
    <w:rsid w:val="00B907DF"/>
    <w:rsid w:val="00B92A8F"/>
    <w:rsid w:val="00B92E04"/>
    <w:rsid w:val="00B94489"/>
    <w:rsid w:val="00BA3BD7"/>
    <w:rsid w:val="00BA44C3"/>
    <w:rsid w:val="00BA451A"/>
    <w:rsid w:val="00BB1422"/>
    <w:rsid w:val="00BB2361"/>
    <w:rsid w:val="00BB3B07"/>
    <w:rsid w:val="00BB46DD"/>
    <w:rsid w:val="00BB6C6B"/>
    <w:rsid w:val="00BB7287"/>
    <w:rsid w:val="00BC20A7"/>
    <w:rsid w:val="00BC572F"/>
    <w:rsid w:val="00BC732F"/>
    <w:rsid w:val="00BD0129"/>
    <w:rsid w:val="00BD2C2C"/>
    <w:rsid w:val="00BD643E"/>
    <w:rsid w:val="00BE1011"/>
    <w:rsid w:val="00BE1851"/>
    <w:rsid w:val="00BE2A32"/>
    <w:rsid w:val="00BE5262"/>
    <w:rsid w:val="00BE6879"/>
    <w:rsid w:val="00BF0FB3"/>
    <w:rsid w:val="00BF6505"/>
    <w:rsid w:val="00BF71CF"/>
    <w:rsid w:val="00C01043"/>
    <w:rsid w:val="00C01DF2"/>
    <w:rsid w:val="00C03635"/>
    <w:rsid w:val="00C0558E"/>
    <w:rsid w:val="00C06097"/>
    <w:rsid w:val="00C0708F"/>
    <w:rsid w:val="00C123AE"/>
    <w:rsid w:val="00C13A5A"/>
    <w:rsid w:val="00C17EC9"/>
    <w:rsid w:val="00C24AAE"/>
    <w:rsid w:val="00C302C2"/>
    <w:rsid w:val="00C30F90"/>
    <w:rsid w:val="00C32AF6"/>
    <w:rsid w:val="00C33B1E"/>
    <w:rsid w:val="00C343A0"/>
    <w:rsid w:val="00C37F2A"/>
    <w:rsid w:val="00C40288"/>
    <w:rsid w:val="00C460ED"/>
    <w:rsid w:val="00C50255"/>
    <w:rsid w:val="00C54E16"/>
    <w:rsid w:val="00C60B4D"/>
    <w:rsid w:val="00C61972"/>
    <w:rsid w:val="00C62BBA"/>
    <w:rsid w:val="00C65063"/>
    <w:rsid w:val="00C7224A"/>
    <w:rsid w:val="00C7379D"/>
    <w:rsid w:val="00C74EFF"/>
    <w:rsid w:val="00C75145"/>
    <w:rsid w:val="00C75951"/>
    <w:rsid w:val="00C82489"/>
    <w:rsid w:val="00C854F8"/>
    <w:rsid w:val="00C856E5"/>
    <w:rsid w:val="00C87413"/>
    <w:rsid w:val="00C87517"/>
    <w:rsid w:val="00C902EF"/>
    <w:rsid w:val="00C91F3F"/>
    <w:rsid w:val="00C926EF"/>
    <w:rsid w:val="00C940A2"/>
    <w:rsid w:val="00C9686E"/>
    <w:rsid w:val="00CA3CDB"/>
    <w:rsid w:val="00CA4053"/>
    <w:rsid w:val="00CA5491"/>
    <w:rsid w:val="00CA5C60"/>
    <w:rsid w:val="00CB015C"/>
    <w:rsid w:val="00CB1BFE"/>
    <w:rsid w:val="00CB2BB1"/>
    <w:rsid w:val="00CB5B7D"/>
    <w:rsid w:val="00CB691D"/>
    <w:rsid w:val="00CC2443"/>
    <w:rsid w:val="00CD1AE3"/>
    <w:rsid w:val="00CE117C"/>
    <w:rsid w:val="00CE18F6"/>
    <w:rsid w:val="00CE2F97"/>
    <w:rsid w:val="00CE6AA6"/>
    <w:rsid w:val="00CF0D31"/>
    <w:rsid w:val="00CF38C2"/>
    <w:rsid w:val="00CF4308"/>
    <w:rsid w:val="00CF66A3"/>
    <w:rsid w:val="00D03031"/>
    <w:rsid w:val="00D11BE7"/>
    <w:rsid w:val="00D12113"/>
    <w:rsid w:val="00D132E3"/>
    <w:rsid w:val="00D154FC"/>
    <w:rsid w:val="00D22494"/>
    <w:rsid w:val="00D30D62"/>
    <w:rsid w:val="00D30EEB"/>
    <w:rsid w:val="00D324AA"/>
    <w:rsid w:val="00D3288F"/>
    <w:rsid w:val="00D3417F"/>
    <w:rsid w:val="00D354C5"/>
    <w:rsid w:val="00D36DBB"/>
    <w:rsid w:val="00D36E67"/>
    <w:rsid w:val="00D37B67"/>
    <w:rsid w:val="00D41692"/>
    <w:rsid w:val="00D41950"/>
    <w:rsid w:val="00D42CD5"/>
    <w:rsid w:val="00D45AEF"/>
    <w:rsid w:val="00D5397B"/>
    <w:rsid w:val="00D5400F"/>
    <w:rsid w:val="00D62F79"/>
    <w:rsid w:val="00D63638"/>
    <w:rsid w:val="00D63D16"/>
    <w:rsid w:val="00D64EC6"/>
    <w:rsid w:val="00D73B66"/>
    <w:rsid w:val="00D73C58"/>
    <w:rsid w:val="00D73DDA"/>
    <w:rsid w:val="00D74249"/>
    <w:rsid w:val="00D777B0"/>
    <w:rsid w:val="00D77BD1"/>
    <w:rsid w:val="00D80C93"/>
    <w:rsid w:val="00D82DCF"/>
    <w:rsid w:val="00D83504"/>
    <w:rsid w:val="00D86132"/>
    <w:rsid w:val="00D878D3"/>
    <w:rsid w:val="00D93309"/>
    <w:rsid w:val="00D94F66"/>
    <w:rsid w:val="00DA3B9D"/>
    <w:rsid w:val="00DA451A"/>
    <w:rsid w:val="00DA512E"/>
    <w:rsid w:val="00DA5F0B"/>
    <w:rsid w:val="00DA65FF"/>
    <w:rsid w:val="00DB032B"/>
    <w:rsid w:val="00DB53D1"/>
    <w:rsid w:val="00DB6F81"/>
    <w:rsid w:val="00DB7572"/>
    <w:rsid w:val="00DB7EDD"/>
    <w:rsid w:val="00DC0C59"/>
    <w:rsid w:val="00DC1567"/>
    <w:rsid w:val="00DC222A"/>
    <w:rsid w:val="00DC2AB9"/>
    <w:rsid w:val="00DC35A3"/>
    <w:rsid w:val="00DC62A5"/>
    <w:rsid w:val="00DC65CE"/>
    <w:rsid w:val="00DC666C"/>
    <w:rsid w:val="00DD02FF"/>
    <w:rsid w:val="00DD1173"/>
    <w:rsid w:val="00DD1BA0"/>
    <w:rsid w:val="00DD7A59"/>
    <w:rsid w:val="00DF0E25"/>
    <w:rsid w:val="00DF3278"/>
    <w:rsid w:val="00DF3B80"/>
    <w:rsid w:val="00DF4B99"/>
    <w:rsid w:val="00DF7D2E"/>
    <w:rsid w:val="00E03B9D"/>
    <w:rsid w:val="00E05D01"/>
    <w:rsid w:val="00E07948"/>
    <w:rsid w:val="00E102D3"/>
    <w:rsid w:val="00E20390"/>
    <w:rsid w:val="00E2131B"/>
    <w:rsid w:val="00E24E77"/>
    <w:rsid w:val="00E25E90"/>
    <w:rsid w:val="00E26885"/>
    <w:rsid w:val="00E30A96"/>
    <w:rsid w:val="00E32660"/>
    <w:rsid w:val="00E334F3"/>
    <w:rsid w:val="00E3443C"/>
    <w:rsid w:val="00E36348"/>
    <w:rsid w:val="00E43B4C"/>
    <w:rsid w:val="00E45159"/>
    <w:rsid w:val="00E47DB4"/>
    <w:rsid w:val="00E528A1"/>
    <w:rsid w:val="00E5290A"/>
    <w:rsid w:val="00E56472"/>
    <w:rsid w:val="00E61CEB"/>
    <w:rsid w:val="00E70487"/>
    <w:rsid w:val="00E72222"/>
    <w:rsid w:val="00E739D2"/>
    <w:rsid w:val="00E758A7"/>
    <w:rsid w:val="00E76BC1"/>
    <w:rsid w:val="00E7725B"/>
    <w:rsid w:val="00E7725C"/>
    <w:rsid w:val="00E81455"/>
    <w:rsid w:val="00EA52C9"/>
    <w:rsid w:val="00EA5AD8"/>
    <w:rsid w:val="00EA5CE2"/>
    <w:rsid w:val="00EA6A1B"/>
    <w:rsid w:val="00EA6DA3"/>
    <w:rsid w:val="00EB04D0"/>
    <w:rsid w:val="00EB4521"/>
    <w:rsid w:val="00EB4539"/>
    <w:rsid w:val="00EB5BB0"/>
    <w:rsid w:val="00EB5F7F"/>
    <w:rsid w:val="00EB657C"/>
    <w:rsid w:val="00EC068C"/>
    <w:rsid w:val="00EC0915"/>
    <w:rsid w:val="00EC0B4E"/>
    <w:rsid w:val="00EC2918"/>
    <w:rsid w:val="00EC5B1B"/>
    <w:rsid w:val="00ED0A4D"/>
    <w:rsid w:val="00ED2715"/>
    <w:rsid w:val="00ED519A"/>
    <w:rsid w:val="00EE045F"/>
    <w:rsid w:val="00EE4FDF"/>
    <w:rsid w:val="00EE5110"/>
    <w:rsid w:val="00EE6462"/>
    <w:rsid w:val="00EE7C3F"/>
    <w:rsid w:val="00EF231E"/>
    <w:rsid w:val="00EF6BD0"/>
    <w:rsid w:val="00F020B8"/>
    <w:rsid w:val="00F025B3"/>
    <w:rsid w:val="00F038AE"/>
    <w:rsid w:val="00F03D44"/>
    <w:rsid w:val="00F06E48"/>
    <w:rsid w:val="00F12B97"/>
    <w:rsid w:val="00F154DB"/>
    <w:rsid w:val="00F212AF"/>
    <w:rsid w:val="00F22EA1"/>
    <w:rsid w:val="00F31543"/>
    <w:rsid w:val="00F346D4"/>
    <w:rsid w:val="00F442F6"/>
    <w:rsid w:val="00F46758"/>
    <w:rsid w:val="00F531AA"/>
    <w:rsid w:val="00F618A0"/>
    <w:rsid w:val="00F62938"/>
    <w:rsid w:val="00F708EA"/>
    <w:rsid w:val="00F722FC"/>
    <w:rsid w:val="00F76F0F"/>
    <w:rsid w:val="00F8418E"/>
    <w:rsid w:val="00F86119"/>
    <w:rsid w:val="00F9451C"/>
    <w:rsid w:val="00F945B4"/>
    <w:rsid w:val="00F94688"/>
    <w:rsid w:val="00F96597"/>
    <w:rsid w:val="00FA622D"/>
    <w:rsid w:val="00FA7539"/>
    <w:rsid w:val="00FB18C7"/>
    <w:rsid w:val="00FB37E2"/>
    <w:rsid w:val="00FB4259"/>
    <w:rsid w:val="00FC0334"/>
    <w:rsid w:val="00FC0962"/>
    <w:rsid w:val="00FC13C0"/>
    <w:rsid w:val="00FC4B4D"/>
    <w:rsid w:val="00FC5460"/>
    <w:rsid w:val="00FC61F9"/>
    <w:rsid w:val="00FD1CC0"/>
    <w:rsid w:val="00FD1DCB"/>
    <w:rsid w:val="00FD2B1E"/>
    <w:rsid w:val="00FD2D21"/>
    <w:rsid w:val="00FD504A"/>
    <w:rsid w:val="00FD589B"/>
    <w:rsid w:val="00FD7E4C"/>
    <w:rsid w:val="00FE1A5E"/>
    <w:rsid w:val="00FE48C5"/>
    <w:rsid w:val="00FF2644"/>
    <w:rsid w:val="00FF38FC"/>
    <w:rsid w:val="00FF44C7"/>
    <w:rsid w:val="00FF5FBD"/>
    <w:rsid w:val="00FF6833"/>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ADCED5"/>
  <w14:defaultImageDpi w14:val="0"/>
  <w15:docId w15:val="{CFF33D48-6B99-468C-AAB6-428F0C66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76698D"/>
    <w:rPr>
      <w:color w:val="0000FF" w:themeColor="hyperlink"/>
      <w:u w:val="single"/>
    </w:rPr>
  </w:style>
  <w:style w:type="character" w:styleId="UnresolvedMention">
    <w:name w:val="Unresolved Mention"/>
    <w:basedOn w:val="DefaultParagraphFont"/>
    <w:uiPriority w:val="99"/>
    <w:semiHidden/>
    <w:unhideWhenUsed/>
    <w:rsid w:val="0076698D"/>
    <w:rPr>
      <w:color w:val="605E5C"/>
      <w:shd w:val="clear" w:color="auto" w:fill="E1DFDD"/>
    </w:rPr>
  </w:style>
  <w:style w:type="paragraph" w:styleId="Revision">
    <w:name w:val="Revision"/>
    <w:hidden/>
    <w:uiPriority w:val="99"/>
    <w:semiHidden/>
    <w:rsid w:val="00DA65FF"/>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7558">
      <w:bodyDiv w:val="1"/>
      <w:marLeft w:val="0"/>
      <w:marRight w:val="0"/>
      <w:marTop w:val="0"/>
      <w:marBottom w:val="0"/>
      <w:divBdr>
        <w:top w:val="none" w:sz="0" w:space="0" w:color="auto"/>
        <w:left w:val="none" w:sz="0" w:space="0" w:color="auto"/>
        <w:bottom w:val="none" w:sz="0" w:space="0" w:color="auto"/>
        <w:right w:val="none" w:sz="0" w:space="0" w:color="auto"/>
      </w:divBdr>
    </w:div>
    <w:div w:id="273292200">
      <w:bodyDiv w:val="1"/>
      <w:marLeft w:val="0"/>
      <w:marRight w:val="0"/>
      <w:marTop w:val="0"/>
      <w:marBottom w:val="0"/>
      <w:divBdr>
        <w:top w:val="none" w:sz="0" w:space="0" w:color="auto"/>
        <w:left w:val="none" w:sz="0" w:space="0" w:color="auto"/>
        <w:bottom w:val="none" w:sz="0" w:space="0" w:color="auto"/>
        <w:right w:val="none" w:sz="0" w:space="0" w:color="auto"/>
      </w:divBdr>
    </w:div>
    <w:div w:id="391662141">
      <w:marLeft w:val="0"/>
      <w:marRight w:val="0"/>
      <w:marTop w:val="0"/>
      <w:marBottom w:val="0"/>
      <w:divBdr>
        <w:top w:val="none" w:sz="0" w:space="0" w:color="auto"/>
        <w:left w:val="none" w:sz="0" w:space="0" w:color="auto"/>
        <w:bottom w:val="none" w:sz="0" w:space="0" w:color="auto"/>
        <w:right w:val="none" w:sz="0" w:space="0" w:color="auto"/>
      </w:divBdr>
    </w:div>
    <w:div w:id="391662142">
      <w:marLeft w:val="0"/>
      <w:marRight w:val="0"/>
      <w:marTop w:val="0"/>
      <w:marBottom w:val="0"/>
      <w:divBdr>
        <w:top w:val="none" w:sz="0" w:space="0" w:color="auto"/>
        <w:left w:val="none" w:sz="0" w:space="0" w:color="auto"/>
        <w:bottom w:val="none" w:sz="0" w:space="0" w:color="auto"/>
        <w:right w:val="none" w:sz="0" w:space="0" w:color="auto"/>
      </w:divBdr>
    </w:div>
    <w:div w:id="391662143">
      <w:marLeft w:val="0"/>
      <w:marRight w:val="0"/>
      <w:marTop w:val="0"/>
      <w:marBottom w:val="0"/>
      <w:divBdr>
        <w:top w:val="none" w:sz="0" w:space="0" w:color="auto"/>
        <w:left w:val="none" w:sz="0" w:space="0" w:color="auto"/>
        <w:bottom w:val="none" w:sz="0" w:space="0" w:color="auto"/>
        <w:right w:val="none" w:sz="0" w:space="0" w:color="auto"/>
      </w:divBdr>
    </w:div>
    <w:div w:id="391662144">
      <w:marLeft w:val="0"/>
      <w:marRight w:val="0"/>
      <w:marTop w:val="0"/>
      <w:marBottom w:val="0"/>
      <w:divBdr>
        <w:top w:val="none" w:sz="0" w:space="0" w:color="auto"/>
        <w:left w:val="none" w:sz="0" w:space="0" w:color="auto"/>
        <w:bottom w:val="none" w:sz="0" w:space="0" w:color="auto"/>
        <w:right w:val="none" w:sz="0" w:space="0" w:color="auto"/>
      </w:divBdr>
    </w:div>
    <w:div w:id="391662145">
      <w:marLeft w:val="0"/>
      <w:marRight w:val="0"/>
      <w:marTop w:val="0"/>
      <w:marBottom w:val="0"/>
      <w:divBdr>
        <w:top w:val="none" w:sz="0" w:space="0" w:color="auto"/>
        <w:left w:val="none" w:sz="0" w:space="0" w:color="auto"/>
        <w:bottom w:val="none" w:sz="0" w:space="0" w:color="auto"/>
        <w:right w:val="none" w:sz="0" w:space="0" w:color="auto"/>
      </w:divBdr>
    </w:div>
    <w:div w:id="391662146">
      <w:marLeft w:val="0"/>
      <w:marRight w:val="0"/>
      <w:marTop w:val="0"/>
      <w:marBottom w:val="0"/>
      <w:divBdr>
        <w:top w:val="none" w:sz="0" w:space="0" w:color="auto"/>
        <w:left w:val="none" w:sz="0" w:space="0" w:color="auto"/>
        <w:bottom w:val="none" w:sz="0" w:space="0" w:color="auto"/>
        <w:right w:val="none" w:sz="0" w:space="0" w:color="auto"/>
      </w:divBdr>
      <w:divsChild>
        <w:div w:id="391662147">
          <w:marLeft w:val="0"/>
          <w:marRight w:val="0"/>
          <w:marTop w:val="0"/>
          <w:marBottom w:val="0"/>
          <w:divBdr>
            <w:top w:val="none" w:sz="0" w:space="0" w:color="auto"/>
            <w:left w:val="none" w:sz="0" w:space="0" w:color="auto"/>
            <w:bottom w:val="single" w:sz="8" w:space="1" w:color="auto"/>
            <w:right w:val="none" w:sz="0" w:space="0" w:color="auto"/>
          </w:divBdr>
        </w:div>
      </w:divsChild>
    </w:div>
    <w:div w:id="391662148">
      <w:marLeft w:val="0"/>
      <w:marRight w:val="0"/>
      <w:marTop w:val="0"/>
      <w:marBottom w:val="0"/>
      <w:divBdr>
        <w:top w:val="none" w:sz="0" w:space="0" w:color="auto"/>
        <w:left w:val="none" w:sz="0" w:space="0" w:color="auto"/>
        <w:bottom w:val="none" w:sz="0" w:space="0" w:color="auto"/>
        <w:right w:val="none" w:sz="0" w:space="0" w:color="auto"/>
      </w:divBdr>
    </w:div>
    <w:div w:id="391662149">
      <w:marLeft w:val="0"/>
      <w:marRight w:val="0"/>
      <w:marTop w:val="0"/>
      <w:marBottom w:val="0"/>
      <w:divBdr>
        <w:top w:val="none" w:sz="0" w:space="0" w:color="auto"/>
        <w:left w:val="none" w:sz="0" w:space="0" w:color="auto"/>
        <w:bottom w:val="none" w:sz="0" w:space="0" w:color="auto"/>
        <w:right w:val="none" w:sz="0" w:space="0" w:color="auto"/>
      </w:divBdr>
    </w:div>
    <w:div w:id="391662150">
      <w:marLeft w:val="0"/>
      <w:marRight w:val="0"/>
      <w:marTop w:val="0"/>
      <w:marBottom w:val="0"/>
      <w:divBdr>
        <w:top w:val="none" w:sz="0" w:space="0" w:color="auto"/>
        <w:left w:val="none" w:sz="0" w:space="0" w:color="auto"/>
        <w:bottom w:val="none" w:sz="0" w:space="0" w:color="auto"/>
        <w:right w:val="none" w:sz="0" w:space="0" w:color="auto"/>
      </w:divBdr>
    </w:div>
    <w:div w:id="391662151">
      <w:marLeft w:val="0"/>
      <w:marRight w:val="0"/>
      <w:marTop w:val="0"/>
      <w:marBottom w:val="0"/>
      <w:divBdr>
        <w:top w:val="none" w:sz="0" w:space="0" w:color="auto"/>
        <w:left w:val="none" w:sz="0" w:space="0" w:color="auto"/>
        <w:bottom w:val="none" w:sz="0" w:space="0" w:color="auto"/>
        <w:right w:val="none" w:sz="0" w:space="0" w:color="auto"/>
      </w:divBdr>
    </w:div>
    <w:div w:id="391662152">
      <w:marLeft w:val="0"/>
      <w:marRight w:val="0"/>
      <w:marTop w:val="0"/>
      <w:marBottom w:val="0"/>
      <w:divBdr>
        <w:top w:val="none" w:sz="0" w:space="0" w:color="auto"/>
        <w:left w:val="none" w:sz="0" w:space="0" w:color="auto"/>
        <w:bottom w:val="none" w:sz="0" w:space="0" w:color="auto"/>
        <w:right w:val="none" w:sz="0" w:space="0" w:color="auto"/>
      </w:divBdr>
    </w:div>
    <w:div w:id="391662153">
      <w:marLeft w:val="0"/>
      <w:marRight w:val="0"/>
      <w:marTop w:val="0"/>
      <w:marBottom w:val="0"/>
      <w:divBdr>
        <w:top w:val="none" w:sz="0" w:space="0" w:color="auto"/>
        <w:left w:val="none" w:sz="0" w:space="0" w:color="auto"/>
        <w:bottom w:val="none" w:sz="0" w:space="0" w:color="auto"/>
        <w:right w:val="none" w:sz="0" w:space="0" w:color="auto"/>
      </w:divBdr>
    </w:div>
    <w:div w:id="391662154">
      <w:marLeft w:val="0"/>
      <w:marRight w:val="0"/>
      <w:marTop w:val="0"/>
      <w:marBottom w:val="0"/>
      <w:divBdr>
        <w:top w:val="none" w:sz="0" w:space="0" w:color="auto"/>
        <w:left w:val="none" w:sz="0" w:space="0" w:color="auto"/>
        <w:bottom w:val="none" w:sz="0" w:space="0" w:color="auto"/>
        <w:right w:val="none" w:sz="0" w:space="0" w:color="auto"/>
      </w:divBdr>
    </w:div>
    <w:div w:id="391662155">
      <w:marLeft w:val="0"/>
      <w:marRight w:val="0"/>
      <w:marTop w:val="0"/>
      <w:marBottom w:val="0"/>
      <w:divBdr>
        <w:top w:val="none" w:sz="0" w:space="0" w:color="auto"/>
        <w:left w:val="none" w:sz="0" w:space="0" w:color="auto"/>
        <w:bottom w:val="none" w:sz="0" w:space="0" w:color="auto"/>
        <w:right w:val="none" w:sz="0" w:space="0" w:color="auto"/>
      </w:divBdr>
    </w:div>
    <w:div w:id="391662156">
      <w:marLeft w:val="0"/>
      <w:marRight w:val="0"/>
      <w:marTop w:val="0"/>
      <w:marBottom w:val="0"/>
      <w:divBdr>
        <w:top w:val="none" w:sz="0" w:space="0" w:color="auto"/>
        <w:left w:val="none" w:sz="0" w:space="0" w:color="auto"/>
        <w:bottom w:val="none" w:sz="0" w:space="0" w:color="auto"/>
        <w:right w:val="none" w:sz="0" w:space="0" w:color="auto"/>
      </w:divBdr>
    </w:div>
    <w:div w:id="499197404">
      <w:bodyDiv w:val="1"/>
      <w:marLeft w:val="0"/>
      <w:marRight w:val="0"/>
      <w:marTop w:val="0"/>
      <w:marBottom w:val="0"/>
      <w:divBdr>
        <w:top w:val="none" w:sz="0" w:space="0" w:color="auto"/>
        <w:left w:val="none" w:sz="0" w:space="0" w:color="auto"/>
        <w:bottom w:val="none" w:sz="0" w:space="0" w:color="auto"/>
        <w:right w:val="none" w:sz="0" w:space="0" w:color="auto"/>
      </w:divBdr>
    </w:div>
    <w:div w:id="521093232">
      <w:bodyDiv w:val="1"/>
      <w:marLeft w:val="0"/>
      <w:marRight w:val="0"/>
      <w:marTop w:val="0"/>
      <w:marBottom w:val="0"/>
      <w:divBdr>
        <w:top w:val="none" w:sz="0" w:space="0" w:color="auto"/>
        <w:left w:val="none" w:sz="0" w:space="0" w:color="auto"/>
        <w:bottom w:val="none" w:sz="0" w:space="0" w:color="auto"/>
        <w:right w:val="none" w:sz="0" w:space="0" w:color="auto"/>
      </w:divBdr>
    </w:div>
    <w:div w:id="847787765">
      <w:bodyDiv w:val="1"/>
      <w:marLeft w:val="0"/>
      <w:marRight w:val="0"/>
      <w:marTop w:val="0"/>
      <w:marBottom w:val="0"/>
      <w:divBdr>
        <w:top w:val="none" w:sz="0" w:space="0" w:color="auto"/>
        <w:left w:val="none" w:sz="0" w:space="0" w:color="auto"/>
        <w:bottom w:val="none" w:sz="0" w:space="0" w:color="auto"/>
        <w:right w:val="none" w:sz="0" w:space="0" w:color="auto"/>
      </w:divBdr>
    </w:div>
    <w:div w:id="903680813">
      <w:bodyDiv w:val="1"/>
      <w:marLeft w:val="0"/>
      <w:marRight w:val="0"/>
      <w:marTop w:val="0"/>
      <w:marBottom w:val="0"/>
      <w:divBdr>
        <w:top w:val="none" w:sz="0" w:space="0" w:color="auto"/>
        <w:left w:val="none" w:sz="0" w:space="0" w:color="auto"/>
        <w:bottom w:val="none" w:sz="0" w:space="0" w:color="auto"/>
        <w:right w:val="none" w:sz="0" w:space="0" w:color="auto"/>
      </w:divBdr>
    </w:div>
    <w:div w:id="1001465611">
      <w:bodyDiv w:val="1"/>
      <w:marLeft w:val="0"/>
      <w:marRight w:val="0"/>
      <w:marTop w:val="0"/>
      <w:marBottom w:val="0"/>
      <w:divBdr>
        <w:top w:val="none" w:sz="0" w:space="0" w:color="auto"/>
        <w:left w:val="none" w:sz="0" w:space="0" w:color="auto"/>
        <w:bottom w:val="none" w:sz="0" w:space="0" w:color="auto"/>
        <w:right w:val="none" w:sz="0" w:space="0" w:color="auto"/>
      </w:divBdr>
    </w:div>
    <w:div w:id="1063990756">
      <w:bodyDiv w:val="1"/>
      <w:marLeft w:val="0"/>
      <w:marRight w:val="0"/>
      <w:marTop w:val="0"/>
      <w:marBottom w:val="0"/>
      <w:divBdr>
        <w:top w:val="none" w:sz="0" w:space="0" w:color="auto"/>
        <w:left w:val="none" w:sz="0" w:space="0" w:color="auto"/>
        <w:bottom w:val="none" w:sz="0" w:space="0" w:color="auto"/>
        <w:right w:val="none" w:sz="0" w:space="0" w:color="auto"/>
      </w:divBdr>
    </w:div>
    <w:div w:id="1190603999">
      <w:bodyDiv w:val="1"/>
      <w:marLeft w:val="0"/>
      <w:marRight w:val="0"/>
      <w:marTop w:val="0"/>
      <w:marBottom w:val="0"/>
      <w:divBdr>
        <w:top w:val="none" w:sz="0" w:space="0" w:color="auto"/>
        <w:left w:val="none" w:sz="0" w:space="0" w:color="auto"/>
        <w:bottom w:val="none" w:sz="0" w:space="0" w:color="auto"/>
        <w:right w:val="none" w:sz="0" w:space="0" w:color="auto"/>
      </w:divBdr>
    </w:div>
    <w:div w:id="1653833332">
      <w:bodyDiv w:val="1"/>
      <w:marLeft w:val="0"/>
      <w:marRight w:val="0"/>
      <w:marTop w:val="0"/>
      <w:marBottom w:val="0"/>
      <w:divBdr>
        <w:top w:val="none" w:sz="0" w:space="0" w:color="auto"/>
        <w:left w:val="none" w:sz="0" w:space="0" w:color="auto"/>
        <w:bottom w:val="none" w:sz="0" w:space="0" w:color="auto"/>
        <w:right w:val="none" w:sz="0" w:space="0" w:color="auto"/>
      </w:divBdr>
    </w:div>
    <w:div w:id="17354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HDEC-data-only-management-template-Nov2022.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guides-templates-and-forms/health-data-and-new-technologies-supplementary-form" TargetMode="External"/><Relationship Id="rId12" Type="http://schemas.openxmlformats.org/officeDocument/2006/relationships/hyperlink" Target="https://ethics.health.govt.nz/assets/Uploads/HDEC/templates/HDEC-data-only-management-template-Nov2022.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eac.health.govt.nz/national-ethical-standards/" TargetMode="External"/><Relationship Id="rId4" Type="http://schemas.openxmlformats.org/officeDocument/2006/relationships/webSettings" Target="webSettings.xml"/><Relationship Id="rId9" Type="http://schemas.openxmlformats.org/officeDocument/2006/relationships/hyperlink" Target="https://ethics.health.govt.nz/assets/Uploads/HDEC/templates/PISCF-template-intervention-studies-1.doc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7424</Words>
  <Characters>42317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49642</CharactersWithSpaces>
  <SharedDoc>false</SharedDoc>
  <HLinks>
    <vt:vector size="18" baseType="variant">
      <vt:variant>
        <vt:i4>7274555</vt:i4>
      </vt:variant>
      <vt:variant>
        <vt:i4>6</vt:i4>
      </vt:variant>
      <vt:variant>
        <vt:i4>0</vt:i4>
      </vt:variant>
      <vt:variant>
        <vt:i4>5</vt:i4>
      </vt:variant>
      <vt:variant>
        <vt:lpwstr>https://ethics.health.govt.nz/assets/Uploads/HDEC/templates/PISCF-template-intervention-studies-1.docx</vt:lpwstr>
      </vt:variant>
      <vt:variant>
        <vt:lpwstr/>
      </vt:variant>
      <vt:variant>
        <vt:i4>7274548</vt:i4>
      </vt:variant>
      <vt:variant>
        <vt:i4>3</vt:i4>
      </vt:variant>
      <vt:variant>
        <vt:i4>0</vt:i4>
      </vt:variant>
      <vt:variant>
        <vt:i4>5</vt:i4>
      </vt:variant>
      <vt:variant>
        <vt:lpwstr>https://ethics.health.govt.nz/assets/Uploads/HDEC/templates/HDEC-data-only-management-template-Nov2022.docx</vt:lpwstr>
      </vt:variant>
      <vt:variant>
        <vt:lpwstr/>
      </vt:variant>
      <vt:variant>
        <vt:i4>6160400</vt:i4>
      </vt:variant>
      <vt:variant>
        <vt:i4>0</vt:i4>
      </vt:variant>
      <vt:variant>
        <vt:i4>0</vt:i4>
      </vt:variant>
      <vt:variant>
        <vt:i4>5</vt:i4>
      </vt:variant>
      <vt:variant>
        <vt:lpwstr>https://ethics.health.govt.nz/guides-templates-and-forms/health-data-and-new-technologies-supplementary-form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57</cp:revision>
  <cp:lastPrinted>2011-05-21T01:26:00Z</cp:lastPrinted>
  <dcterms:created xsi:type="dcterms:W3CDTF">2024-12-17T21:38:00Z</dcterms:created>
  <dcterms:modified xsi:type="dcterms:W3CDTF">2025-03-16T22:52:00Z</dcterms:modified>
</cp:coreProperties>
</file>